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Times New Roman" w:hAnsi="Times New Roman" w:cs="Times New Roman" w:eastAsia="Times New Roman"/>
          <w:b w:val="false"/>
          <w:i w:val="false"/>
          <w:strike w:val="false"/>
          <w:color w:val=""/>
        </w:rPr>
        <w:t>RESOLUTION NO.</w:t>
      </w:r>
      <w:r>
        <w:rPr>
          <w:rFonts w:ascii="Times New Roman" w:hAnsi="Times New Roman" w:cs="Times New Roman" w:eastAsia="Times New Roman"/>
          <w:b w:val="false"/>
          <w:i w:val="false"/>
          <w:strike w:val="false"/>
          <w:color w:val=""/>
        </w:rPr>
        <w:t xml:space="preserve"> 23498</w:t>
      </w:r>
    </w:p>
    <w:p>
      <w:pPr>
        <w:pStyle w:val=""/>
        <w:jc w:val="both"/>
      </w:pPr>
      <w:r>
        <w:rPr>
          <w:rFonts w:ascii="Times New Roman" w:hAnsi="Times New Roman" w:cs="Times New Roman" w:eastAsia="Times New Roman"/>
          <w:b w:val="false"/>
          <w:i w:val="false"/>
          <w:strike w:val="false"/>
          <w:color w:val=""/>
        </w:rPr>
        <w:t>A RESOLUTION AUTHORIZING THE APPOINTMENT OF STEVE OWENS, FELIX VESS, TIMMY SYKES, JEFFREY HAZELWOOD AND RALPH BROWN AS SPECIAL POLICEMEN (ARMED) FOR THE CHATTANOOGA HOUSING AUTHORITY, TO DO SPECIAL DUTY AS PRESCRIBED HEREIN, SUBJEC</w:t>
      </w:r>
      <w:r>
        <w:rPr>
          <w:rFonts w:ascii="Times New Roman" w:hAnsi="Times New Roman" w:cs="Times New Roman" w:eastAsia="Times New Roman"/>
          <w:b w:val="false"/>
          <w:i w:val="false"/>
          <w:strike w:val="false"/>
          <w:color w:val=""/>
        </w:rPr>
        <w:t>T TO CERTAIN CONDITIONS.</w:t>
      </w:r>
    </w:p>
    <w:p>
      <w:pPr>
        <w:pStyle w:val=""/>
        <w:jc w:val="both"/>
      </w:pPr>
      <w:r>
        <w:rPr>
          <w:rFonts w:ascii="Times New Roman" w:hAnsi="Times New Roman" w:cs="Times New Roman" w:eastAsia="Times New Roman"/>
          <w:b w:val="false"/>
          <w:i w:val="false"/>
          <w:strike w:val="false"/>
          <w:color w:val=""/>
        </w:rPr>
        <w:t>BE IT RESOLVED BY THE CITY COUNCIL OF THE CITY OF CHATTANOOGA, TENNESSEE, That Steve Owens, Felix Vess, Timmy Sykes, Jeffrey Hazelwood and Ralph Brown be and are hereby appointed as special policemen (armed) for the Chattanoo</w:t>
      </w:r>
      <w:r>
        <w:rPr>
          <w:rFonts w:ascii="Times New Roman" w:hAnsi="Times New Roman" w:cs="Times New Roman" w:eastAsia="Times New Roman"/>
          <w:b w:val="false"/>
          <w:i w:val="false"/>
          <w:strike w:val="false"/>
          <w:color w:val=""/>
        </w:rPr>
        <w:t>ga Housing Authority, subject to certain conditiFire and ice – a good pons and restrictions:</w:t>
      </w:r>
    </w:p>
    <w:p>
      <w:pPr>
        <w:pStyle w:val=""/>
        <w:jc w:val="both"/>
      </w:pPr>
      <w:r>
        <w:rPr>
          <w:rFonts w:ascii="Times New Roman" w:hAnsi="Times New Roman" w:cs="Times New Roman" w:eastAsia="Times New Roman"/>
          <w:b w:val="false"/>
          <w:i w:val="false"/>
          <w:strike w:val="false"/>
          <w:color w:val=""/>
        </w:rPr>
        <w:t>1.</w:t>
      </w:r>
      <w:r>
        <w:rPr>
          <w:rFonts w:ascii="Times New Roman" w:hAnsi="Times New Roman" w:cs="Times New Roman" w:eastAsia="Times New Roman"/>
          <w:b w:val="false"/>
          <w:i w:val="false"/>
          <w:strike w:val="false"/>
          <w:color w:val=""/>
        </w:rPr>
        <w:t xml:space="preserve">That said special policemen shall have, possess and exercise every power, </w:t>
      </w:r>
      <w:r>
        <w:rPr>
          <w:rFonts w:ascii="Times New Roman" w:hAnsi="Times New Roman" w:cs="Times New Roman" w:eastAsia="Times New Roman"/>
          <w:b w:val="false"/>
          <w:i w:val="false"/>
          <w:strike w:val="false"/>
          <w:color w:val=""/>
        </w:rPr>
        <w:t>except</w:t>
      </w:r>
      <w:r>
        <w:rPr>
          <w:rFonts w:ascii="Times New Roman" w:hAnsi="Times New Roman" w:cs="Times New Roman" w:eastAsia="Times New Roman"/>
          <w:b w:val="false"/>
          <w:i w:val="false"/>
          <w:strike w:val="false"/>
          <w:color w:val=""/>
        </w:rPr>
        <w:t xml:space="preserve"> as hereinafter limited, granted by the statutes of the State of Tennessee or the City of Chattanooga t</w:t>
      </w:r>
      <w:r>
        <w:rPr>
          <w:rFonts w:ascii="Times New Roman" w:hAnsi="Times New Roman" w:cs="Times New Roman" w:eastAsia="Times New Roman"/>
          <w:b w:val="false"/>
          <w:i w:val="false"/>
          <w:strike w:val="false"/>
          <w:color w:val=""/>
        </w:rPr>
        <w:t>o regular policlace to search for lifee officers of the City of Chattanooga necessary in the performance of their duties.  Such powers and performance of duties by said special policemen are expressly limited to the performance of duties in their positions as Investigators for t</w:t>
      </w:r>
      <w:r>
        <w:rPr>
          <w:rFonts w:ascii="Times New Roman" w:hAnsi="Times New Roman" w:cs="Times New Roman" w:eastAsia="Times New Roman"/>
          <w:b w:val="false"/>
          <w:i w:val="false"/>
          <w:strike w:val="false"/>
          <w:color w:val=""/>
        </w:rPr>
        <w:t>he Chattanooga Housing Authority.</w:t>
      </w:r>
    </w:p>
    <w:p>
      <w:pPr>
        <w:pStyle w:val=""/>
        <w:jc w:val="both"/>
      </w:pPr>
      <w:r>
        <w:rPr>
          <w:rFonts w:ascii="Times New Roman" w:hAnsi="Times New Roman" w:cs="Times New Roman" w:eastAsia="Times New Roman"/>
          <w:b w:val="false"/>
          <w:i w:val="false"/>
          <w:strike w:val="false"/>
          <w:color w:val=""/>
        </w:rPr>
        <w:t>2.</w:t>
      </w:r>
      <w:r>
        <w:rPr>
          <w:rFonts w:ascii="Times New Roman" w:hAnsi="Times New Roman" w:cs="Times New Roman" w:eastAsia="Times New Roman"/>
          <w:b w:val="false"/>
          <w:i w:val="false"/>
          <w:strike w:val="false"/>
          <w:color w:val=""/>
        </w:rPr>
        <w:t>That said special policemen shall not be considered employees of the Chattanooga Police Department, nor shall they be entitled to any benefits afforded regular police officers of the City, and shall in all respects be c</w:t>
      </w:r>
      <w:r>
        <w:rPr>
          <w:rFonts w:ascii="Times New Roman" w:hAnsi="Times New Roman" w:cs="Times New Roman" w:eastAsia="Times New Roman"/>
          <w:b w:val="false"/>
          <w:i w:val="false"/>
          <w:strike w:val="false"/>
          <w:color w:val=""/>
        </w:rPr>
        <w:t>onsidered employees of the Chattanooga Housing Authority.</w:t>
      </w:r>
    </w:p>
    <w:p>
      <w:pPr>
        <w:pStyle w:val=""/>
        <w:jc w:val="both"/>
      </w:pPr>
      <w:r>
        <w:rPr>
          <w:rFonts w:ascii="Times New Roman" w:hAnsi="Times New Roman" w:cs="Times New Roman" w:eastAsia="Times New Roman"/>
          <w:b w:val="false"/>
          <w:i w:val="false"/>
          <w:strike w:val="false"/>
          <w:color w:val=""/>
        </w:rPr>
        <w:t>3.</w:t>
      </w:r>
      <w:r>
        <w:rPr>
          <w:rFonts w:ascii="Times New Roman" w:hAnsi="Times New Roman" w:cs="Times New Roman" w:eastAsia="Times New Roman"/>
          <w:b w:val="false"/>
          <w:i w:val="false"/>
          <w:strike w:val="false"/>
          <w:color w:val=""/>
        </w:rPr>
        <w:t xml:space="preserve">That such appointments shall expire upon termination of said special policemen’s employment by the Chattanooga Housing Authority.  Notwithstanding any othe?Jörn HelbertInstitute r </w:t>
      </w:r>
      <w:r>
        <w:rPr>
          <w:rFonts w:ascii="Times New Roman" w:hAnsi="Times New Roman" w:cs="Times New Roman" w:eastAsia="Times New Roman"/>
          <w:b w:val="false"/>
          <w:i w:val="false"/>
          <w:strike w:val="false"/>
          <w:color w:val=""/>
        </w:rPr>
        <w:t xml:space="preserve">provision herein, the City Council of </w:t>
      </w:r>
      <w:r>
        <w:rPr>
          <w:rFonts w:ascii="Times New Roman" w:hAnsi="Times New Roman" w:cs="Times New Roman" w:eastAsia="Times New Roman"/>
          <w:b w:val="false"/>
          <w:i w:val="false"/>
          <w:strike w:val="false"/>
          <w:color w:val=""/>
        </w:rPr>
        <w:t xml:space="preserve">the City of Chatof Planetary ResearchDLRRtanooga shall have the right to cancel such appointment at any time. </w:t>
      </w:r>
    </w:p>
    <w:p>
      <w:pPr>
        <w:pStyle w:val=""/>
        <w:jc w:val="both"/>
      </w:pPr>
      <w:r>
        <w:rPr>
          <w:rFonts w:ascii="Times New Roman" w:hAnsi="Times New Roman" w:cs="Times New Roman" w:eastAsia="Times New Roman"/>
          <w:b w:val="false"/>
          <w:i w:val="false"/>
          <w:strike w:val="false"/>
          <w:color w:val=""/>
        </w:rPr>
        <w:t>ADOPTED:</w:t>
      </w:r>
      <w:r>
        <w:rPr>
          <w:rFonts w:ascii="Times New Roman" w:hAnsi="Times New Roman" w:cs="Times New Roman" w:eastAsia="Times New Roman"/>
          <w:b w:val="false"/>
          <w:i w:val="false"/>
          <w:strike w:val="false"/>
          <w:color w:val=""/>
        </w:rPr>
        <w:t>August 27, 2002</w:t>
      </w:r>
    </w:p>
    <w:p>
      <w:pPr>
        <w:pStyle w:val=""/>
        <w:jc w:val="both"/>
      </w:pPr>
      <w:r>
        <w:rPr>
          <w:rFonts w:ascii="Times New Roman" w:hAnsi="Times New Roman" w:cs="Times New Roman" w:eastAsia="Times New Roman"/>
          <w:b w:val="false"/>
          <w:i w:val="false"/>
          <w:strike w:val="false"/>
          <w:color w:val=""/>
        </w:rPr>
        <w:t>/pm</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2021-03-25T04:37:26Z</dcterms:created>
  <dc:creator>Apache POI</dc:creator>
</cp:coreProperties>
</file>