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Title"/>
        <w:jc w:val="left"/>
      </w:pPr>
      <w:r>
        <w:rPr>
          <w:rFonts w:ascii="" w:hAnsi="" w:cs="" w:eastAsia=""/>
          <w:b w:val="false"/>
          <w:i w:val="false"/>
          <w:strike w:val="false"/>
          <w:color w:val=""/>
        </w:rPr>
        <w:t>MONROE</w:t>
      </w:r>
      <w:r>
        <w:rPr>
          <w:rFonts w:ascii="" w:hAnsi="" w:cs="" w:eastAsia=""/>
          <w:b w:val="false"/>
          <w:i w:val="false"/>
          <w:strike w:val="false"/>
          <w:color w:val=""/>
        </w:rPr>
        <w:t xml:space="preserve"> </w:t>
      </w:r>
      <w:r>
        <w:rPr>
          <w:rFonts w:ascii="" w:hAnsi="" w:cs="" w:eastAsia=""/>
          <w:b w:val="false"/>
          <w:i w:val="false"/>
          <w:strike w:val="false"/>
          <w:color w:val=""/>
        </w:rPr>
        <w:t>COUNTY</w:t>
      </w:r>
      <w:r>
        <w:rPr>
          <w:rFonts w:ascii="" w:hAnsi="" w:cs="" w:eastAsia=""/>
          <w:b w:val="false"/>
          <w:i w:val="false"/>
          <w:strike w:val="false"/>
          <w:color w:val=""/>
        </w:rPr>
        <w:t xml:space="preserve"> CODE ENFORCEMENT</w:t>
      </w:r>
    </w:p>
    <w:p>
      <w:pPr>
        <w:pStyle w:val="Subtitle"/>
        <w:jc w:val="left"/>
      </w:pPr>
      <w:r>
        <w:rPr>
          <w:rFonts w:ascii="" w:hAnsi="" w:cs="" w:eastAsia=""/>
          <w:b w:val="false"/>
          <w:i w:val="false"/>
          <w:strike w:val="false"/>
          <w:color w:val=""/>
        </w:rPr>
        <w:t>SPECIAL MAGISTRATE AGENDA</w:t>
      </w:r>
    </w:p>
    <w:p>
      <w:pPr>
        <w:pStyle w:val="Subtitle"/>
        <w:jc w:val="left"/>
      </w:pPr>
      <w:r>
        <w:rPr>
          <w:rFonts w:ascii="" w:hAnsi="" w:cs="" w:eastAsia=""/>
          <w:b w:val="false"/>
          <w:i w:val="false"/>
          <w:strike w:val="false"/>
          <w:color w:val=""/>
        </w:rPr>
        <w:t>FEBRUARY 28</w:t>
      </w:r>
      <w:r>
        <w:rPr>
          <w:rFonts w:ascii="" w:hAnsi="" w:cs="" w:eastAsia=""/>
          <w:b w:val="false"/>
          <w:i w:val="false"/>
          <w:strike w:val="false"/>
          <w:color w:val=""/>
        </w:rPr>
        <w:t>TH</w:t>
      </w:r>
      <w:r>
        <w:rPr>
          <w:rFonts w:ascii="" w:hAnsi="" w:cs="" w:eastAsia=""/>
          <w:b w:val="false"/>
          <w:i w:val="false"/>
          <w:strike w:val="false"/>
          <w:color w:val=""/>
        </w:rPr>
        <w:t xml:space="preserve"> </w:t>
      </w:r>
      <w:r>
        <w:rPr>
          <w:rFonts w:ascii="" w:hAnsi="" w:cs="" w:eastAsia=""/>
          <w:b w:val="false"/>
          <w:i w:val="false"/>
          <w:strike w:val="false"/>
          <w:color w:val=""/>
        </w:rPr>
        <w:t xml:space="preserve"> 2008</w:t>
      </w:r>
    </w:p>
    <w:p>
      <w:pPr>
        <w:pStyle w:val=""/>
        <w:jc w:val="center"/>
      </w:pPr>
      <w:r>
        <w:rPr>
          <w:rFonts w:ascii="" w:hAnsi="" w:cs="" w:eastAsia=""/>
          <w:b w:val="false"/>
          <w:i w:val="false"/>
          <w:strike w:val="false"/>
          <w:color w:val=""/>
        </w:rPr>
        <w:t>10:00 A.M.</w:t>
      </w:r>
    </w:p>
    <w:p>
      <w:pPr>
        <w:pStyle w:val="Heading5"/>
        <w:jc w:val="left"/>
      </w:pPr>
      <w:r>
        <w:rPr>
          <w:rFonts w:ascii="" w:hAnsi="" w:cs="" w:eastAsia=""/>
          <w:b w:val="false"/>
          <w:i w:val="false"/>
          <w:strike w:val="false"/>
          <w:color w:val=""/>
        </w:rPr>
        <w:t>MARATHON</w:t>
      </w:r>
      <w:r>
        <w:rPr>
          <w:rFonts w:ascii="" w:hAnsi="" w:cs="" w:eastAsia=""/>
          <w:b w:val="false"/>
          <w:i w:val="false"/>
          <w:strike w:val="false"/>
          <w:color w:val=""/>
        </w:rPr>
        <w:t xml:space="preserve"> </w:t>
      </w:r>
      <w:r>
        <w:rPr>
          <w:rFonts w:ascii="" w:hAnsi="" w:cs="" w:eastAsia=""/>
          <w:b w:val="false"/>
          <w:i w:val="false"/>
          <w:strike w:val="false"/>
          <w:color w:val=""/>
        </w:rPr>
        <w:t>GOVERNMENT</w:t>
      </w:r>
      <w:r>
        <w:rPr>
          <w:rFonts w:ascii="" w:hAnsi="" w:cs="" w:eastAsia=""/>
          <w:b w:val="false"/>
          <w:i w:val="false"/>
          <w:strike w:val="false"/>
          <w:color w:val=""/>
        </w:rPr>
        <w:t xml:space="preserve"> </w:t>
      </w:r>
      <w:r>
        <w:rPr>
          <w:rFonts w:ascii="" w:hAnsi="" w:cs="" w:eastAsia=""/>
          <w:b w:val="false"/>
          <w:i w:val="false"/>
          <w:strike w:val="false"/>
          <w:color w:val=""/>
        </w:rPr>
        <w:t>REGIONAL</w:t>
      </w:r>
      <w:r>
        <w:rPr>
          <w:rFonts w:ascii="" w:hAnsi="" w:cs="" w:eastAsia=""/>
          <w:b w:val="false"/>
          <w:i w:val="false"/>
          <w:strike w:val="false"/>
          <w:color w:val=""/>
        </w:rPr>
        <w:t xml:space="preserve"> </w:t>
      </w:r>
      <w:r>
        <w:rPr>
          <w:rFonts w:ascii="" w:hAnsi="" w:cs="" w:eastAsia=""/>
          <w:b w:val="false"/>
          <w:i w:val="false"/>
          <w:strike w:val="false"/>
          <w:color w:val=""/>
        </w:rPr>
        <w:t>CENTER</w:t>
      </w:r>
    </w:p>
    <w:p>
      <w:pPr>
        <w:pStyle w:val="Heading5"/>
        <w:jc w:val="left"/>
      </w:pPr>
      <w:r>
        <w:rPr>
          <w:rFonts w:ascii="Times New Roman" w:hAnsi="Times New Roman" w:cs="Times New Roman" w:eastAsia="Times New Roman"/>
          <w:b w:val="false"/>
          <w:i w:val="false"/>
          <w:strike w:val="false"/>
          <w:color w:val=""/>
        </w:rPr>
        <w:t>SPECIAL MAGISTRATE</w:t>
      </w:r>
      <w:r>
        <w:rPr>
          <w:rFonts w:ascii="" w:hAnsi="" w:cs="" w:eastAsia=""/>
          <w:b w:val="false"/>
          <w:i w:val="false"/>
          <w:strike w:val="false"/>
          <w:color w:val=""/>
        </w:rPr>
        <w:t xml:space="preserve">, </w:t>
      </w:r>
      <w:r>
        <w:rPr>
          <w:rFonts w:ascii="" w:hAnsi="" w:cs="" w:eastAsia=""/>
          <w:b w:val="false"/>
          <w:i w:val="false"/>
          <w:strike w:val="false"/>
          <w:color w:val=""/>
        </w:rPr>
        <w:t xml:space="preserve">LARRY J. SARTIN, </w:t>
      </w:r>
      <w:r>
        <w:rPr>
          <w:rFonts w:ascii="Times New Roman" w:hAnsi="Times New Roman" w:cs="Times New Roman" w:eastAsia="Times New Roman"/>
          <w:b w:val="false"/>
          <w:i w:val="false"/>
          <w:strike w:val="false"/>
          <w:color w:val=""/>
        </w:rPr>
        <w:t>PRESIDING</w:t>
      </w:r>
    </w:p>
    <w:p>
      <w:pPr>
        <w:pStyle w:val="Heading1"/>
        <w:jc w:val="left"/>
      </w:pPr>
      <w:r>
        <w:rPr>
          <w:rFonts w:ascii="" w:hAnsi="" w:cs="" w:eastAsia=""/>
          <w:b w:val="false"/>
          <w:i w:val="false"/>
          <w:strike w:val="false"/>
          <w:color w:val=""/>
        </w:rPr>
        <w:t>A.</w:t>
      </w:r>
      <w:r>
        <w:rPr>
          <w:rFonts w:ascii="" w:hAnsi="" w:cs="" w:eastAsia=""/>
          <w:b w:val="false"/>
          <w:i w:val="false"/>
          <w:strike w:val="false"/>
          <w:color w:val=""/>
        </w:rPr>
        <w:t>CALL TO ORDER  10:00 A.M.</w:t>
      </w:r>
    </w:p>
    <w:p>
      <w:pPr>
        <w:pStyle w:val="Heading1"/>
        <w:jc w:val="left"/>
      </w:pPr>
      <w:r>
        <w:rPr>
          <w:rFonts w:ascii="" w:hAnsi="" w:cs="" w:eastAsia=""/>
          <w:b w:val="false"/>
          <w:i w:val="false"/>
          <w:strike w:val="false"/>
          <w:color w:val=""/>
        </w:rPr>
        <w:t>B.</w:t>
      </w:r>
      <w:r>
        <w:rPr>
          <w:rFonts w:ascii="" w:hAnsi="" w:cs="" w:eastAsia=""/>
          <w:b w:val="false"/>
          <w:i w:val="false"/>
          <w:strike w:val="false"/>
          <w:color w:val=""/>
        </w:rPr>
        <w:t>PLEDGE OF ALLEGIANCE</w:t>
      </w:r>
    </w:p>
    <w:p>
      <w:pPr>
        <w:pStyle w:val="Heading1"/>
        <w:jc w:val="left"/>
      </w:pPr>
      <w:r>
        <w:rPr>
          <w:rFonts w:ascii="" w:hAnsi="" w:cs="" w:eastAsia=""/>
          <w:b w:val="false"/>
          <w:i w:val="false"/>
          <w:strike w:val="false"/>
          <w:color w:val=""/>
        </w:rPr>
        <w:t>C.</w:t>
      </w:r>
      <w:r>
        <w:rPr>
          <w:rFonts w:ascii="" w:hAnsi="" w:cs="" w:eastAsia=""/>
          <w:b w:val="false"/>
          <w:i w:val="false"/>
          <w:strike w:val="false"/>
          <w:color w:val=""/>
        </w:rPr>
        <w:t xml:space="preserve">PURSUANT TO FLORIDA STATUTES SECTION 286.0105, BE ADVISED THAT, IF A PERSON DECIDES TO APPEAL ANY DECISION MADE BY THE SPECIAL MAGISTRATE WITH RESPECT TO ANY MATTER CONSIDERED AT TODAY’S HEARING, THAT PERSON WILL NEED A RECORD OF THE PROCEEDINGS, </w:t>
      </w:r>
      <w:r>
        <w:rPr>
          <w:rFonts w:ascii="" w:hAnsi="" w:cs="" w:eastAsia=""/>
          <w:b w:val="false"/>
          <w:i w:val="false"/>
          <w:strike w:val="false"/>
          <w:color w:val=""/>
        </w:rPr>
        <w:t>AND</w:t>
      </w:r>
      <w:r>
        <w:rPr>
          <w:rFonts w:ascii="" w:hAnsi="" w:cs="" w:eastAsia=""/>
          <w:b w:val="false"/>
          <w:i w:val="false"/>
          <w:strike w:val="false"/>
          <w:color w:val=""/>
        </w:rPr>
        <w:t xml:space="preserve"> THAT, FOR SUCH PURPOSE, HE OR SHE </w:t>
      </w:r>
      <w:r>
        <w:rPr>
          <w:rFonts w:ascii="" w:hAnsi="" w:cs="" w:eastAsia=""/>
          <w:b w:val="false"/>
          <w:i w:val="false"/>
          <w:strike w:val="false"/>
          <w:color w:val=""/>
        </w:rPr>
        <w:t>MAY</w:t>
      </w:r>
      <w:r>
        <w:rPr>
          <w:rFonts w:ascii="" w:hAnsi="" w:cs="" w:eastAsia=""/>
          <w:b w:val="false"/>
          <w:i w:val="false"/>
          <w:strike w:val="false"/>
          <w:color w:val=""/>
        </w:rPr>
        <w:t xml:space="preserve"> NEED TO ENSURE THAT A VERBATIM RECORD OF THE PROCEEDINGS IS MADE, WHICH RECORD INCLUDES THE TESTIMONY </w:t>
      </w:r>
      <w:r>
        <w:rPr>
          <w:rFonts w:ascii="" w:hAnsi="" w:cs="" w:eastAsia=""/>
          <w:b w:val="false"/>
          <w:i w:val="false"/>
          <w:strike w:val="false"/>
          <w:color w:val=""/>
        </w:rPr>
        <w:t>AND</w:t>
      </w:r>
      <w:r>
        <w:rPr>
          <w:rFonts w:ascii="" w:hAnsi="" w:cs="" w:eastAsia=""/>
          <w:b w:val="false"/>
          <w:i w:val="false"/>
          <w:strike w:val="false"/>
          <w:color w:val=""/>
        </w:rPr>
        <w:t xml:space="preserve"> EVIDENCE UPON WHICH THE APPEAL IS TO BE BASED.</w:t>
      </w:r>
    </w:p>
    <w:p>
      <w:pPr>
        <w:pStyle w:val="Heading1"/>
        <w:jc w:val="left"/>
      </w:pPr>
      <w:r>
        <w:rPr>
          <w:rFonts w:ascii="" w:hAnsi="" w:cs="" w:eastAsia=""/>
          <w:b w:val="false"/>
          <w:i w:val="false"/>
          <w:strike w:val="false"/>
          <w:color w:val=""/>
        </w:rPr>
        <w:t>D.</w:t>
      </w:r>
      <w:r>
        <w:rPr>
          <w:rFonts w:ascii="" w:hAnsi="" w:cs="" w:eastAsia=""/>
          <w:b w:val="false"/>
          <w:i w:val="false"/>
          <w:strike w:val="false"/>
          <w:color w:val=""/>
        </w:rPr>
        <w:t xml:space="preserve">PURSUANT TO </w:t>
      </w:r>
      <w:r>
        <w:rPr>
          <w:rFonts w:ascii="" w:hAnsi="" w:cs="" w:eastAsia=""/>
          <w:b w:val="false"/>
          <w:i w:val="false"/>
          <w:strike w:val="false"/>
          <w:color w:val=""/>
        </w:rPr>
        <w:t>FLORIDA</w:t>
      </w:r>
      <w:r>
        <w:rPr>
          <w:rFonts w:ascii="" w:hAnsi="" w:cs="" w:eastAsia=""/>
          <w:b w:val="false"/>
          <w:i w:val="false"/>
          <w:strike w:val="false"/>
          <w:color w:val=""/>
        </w:rPr>
        <w:t xml:space="preserve"> STATUTE SECTION 162.07, IF THE COUNTY PREVAILS IN PROSECUTING A CASE BEFORE THE SPECIAL MAGISTRATE, THE COUNTY SHALL BE ENTITLED TO RECOVER </w:t>
      </w:r>
      <w:r>
        <w:rPr>
          <w:rFonts w:ascii="" w:hAnsi="" w:cs="" w:eastAsia=""/>
          <w:b w:val="false"/>
          <w:i w:val="false"/>
          <w:strike w:val="false"/>
          <w:color w:val=""/>
        </w:rPr>
        <w:t>ALL</w:t>
      </w:r>
      <w:r>
        <w:rPr>
          <w:rFonts w:ascii="" w:hAnsi="" w:cs="" w:eastAsia=""/>
          <w:b w:val="false"/>
          <w:i w:val="false"/>
          <w:strike w:val="false"/>
          <w:color w:val=""/>
        </w:rPr>
        <w:t xml:space="preserve"> COSTS INCURRED IN PROSECUTING THE CASE BEFORE THE SPECIAL MAGISTRATE </w:t>
      </w:r>
      <w:r>
        <w:rPr>
          <w:rFonts w:ascii="" w:hAnsi="" w:cs="" w:eastAsia=""/>
          <w:b w:val="false"/>
          <w:i w:val="false"/>
          <w:strike w:val="false"/>
          <w:color w:val=""/>
        </w:rPr>
        <w:t>AND</w:t>
      </w:r>
      <w:r>
        <w:rPr>
          <w:rFonts w:ascii="" w:hAnsi="" w:cs="" w:eastAsia=""/>
          <w:b w:val="false"/>
          <w:i w:val="false"/>
          <w:strike w:val="false"/>
          <w:color w:val=""/>
        </w:rPr>
        <w:t xml:space="preserve"> SUCH COSTS </w:t>
      </w:r>
      <w:r>
        <w:rPr>
          <w:rFonts w:ascii="" w:hAnsi="" w:cs="" w:eastAsia=""/>
          <w:b w:val="false"/>
          <w:i w:val="false"/>
          <w:strike w:val="false"/>
          <w:color w:val=""/>
        </w:rPr>
        <w:t>MAY</w:t>
      </w:r>
      <w:r>
        <w:rPr>
          <w:rFonts w:ascii="" w:hAnsi="" w:cs="" w:eastAsia=""/>
          <w:b w:val="false"/>
          <w:i w:val="false"/>
          <w:strike w:val="false"/>
          <w:color w:val=""/>
        </w:rPr>
        <w:t xml:space="preserve"> BE INCLUDED IN THE LIEN AUTHORIZED UNDER SECTION 162.09(3), </w:t>
      </w:r>
      <w:r>
        <w:rPr>
          <w:rFonts w:ascii="" w:hAnsi="" w:cs="" w:eastAsia=""/>
          <w:b w:val="false"/>
          <w:i w:val="false"/>
          <w:strike w:val="false"/>
          <w:color w:val=""/>
        </w:rPr>
        <w:t>FLORIDA</w:t>
      </w:r>
      <w:r>
        <w:rPr>
          <w:rFonts w:ascii="" w:hAnsi="" w:cs="" w:eastAsia=""/>
          <w:b w:val="false"/>
          <w:i w:val="false"/>
          <w:strike w:val="false"/>
          <w:color w:val=""/>
        </w:rPr>
        <w:t xml:space="preserve"> STATUTES</w:t>
      </w:r>
    </w:p>
    <w:p>
      <w:pPr>
        <w:pStyle w:val="Heading1"/>
        <w:jc w:val="left"/>
      </w:pPr>
      <w:r>
        <w:rPr>
          <w:rFonts w:ascii="" w:hAnsi="" w:cs="" w:eastAsia=""/>
          <w:b w:val="false"/>
          <w:i w:val="false"/>
          <w:strike w:val="false"/>
          <w:color w:val=""/>
        </w:rPr>
        <w:t>E.</w:t>
      </w:r>
      <w:r>
        <w:rPr>
          <w:rFonts w:ascii="" w:hAnsi="" w:cs="" w:eastAsia=""/>
          <w:b w:val="false"/>
          <w:i w:val="false"/>
          <w:strike w:val="false"/>
          <w:color w:val=""/>
        </w:rPr>
        <w:t>SWEARING IN OF WITNESSES TO TESTIFY</w:t>
      </w:r>
    </w:p>
    <w:p>
      <w:pPr>
        <w:pStyle w:val=""/>
        <w:jc w:val="left"/>
      </w:pPr>
      <w:r>
        <w:rPr>
          <w:rFonts w:ascii="" w:hAnsi="" w:cs="" w:eastAsia=""/>
          <w:b w:val="true"/>
          <w:i w:val="false"/>
          <w:strike w:val="false"/>
          <w:color w:val=""/>
        </w:rPr>
        <w:t xml:space="preserve">NEW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1.  </w:t>
      </w:r>
      <w:r>
        <w:rPr>
          <w:rFonts w:ascii="" w:hAnsi="" w:cs="" w:eastAsia=""/>
          <w:b w:val="true"/>
          <w:i w:val="false"/>
          <w:strike w:val="false"/>
          <w:color w:val=""/>
        </w:rPr>
        <w:t>CE07080101</w:t>
      </w:r>
      <w:r>
        <w:rPr>
          <w:rFonts w:ascii="" w:hAnsi="" w:cs="" w:eastAsia=""/>
          <w:b w:val="true"/>
          <w:i w:val="false"/>
          <w:strike w:val="false"/>
          <w:color w:val=""/>
        </w:rPr>
        <w:t>CHARLES, ROBERT L.</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w:t>
      </w:r>
      <w:r>
        <w:rPr>
          <w:rFonts w:ascii="" w:hAnsi="" w:cs="" w:eastAsia=""/>
          <w:b w:val="false"/>
          <w:i w:val="false"/>
          <w:strike w:val="false"/>
          <w:color w:val=""/>
        </w:rPr>
        <w:t xml:space="preserve"> – Limited Storage</w:t>
      </w:r>
    </w:p>
    <w:p>
      <w:pPr>
        <w:pStyle w:val="BodyTextIndent2"/>
        <w:jc w:val="both"/>
      </w:pPr>
      <w:r>
        <w:rPr>
          <w:rFonts w:ascii="" w:hAnsi="" w:cs="" w:eastAsia=""/>
          <w:b w:val="false"/>
          <w:i w:val="false"/>
          <w:strike w:val="false"/>
          <w:color w:val=""/>
        </w:rPr>
        <w:t xml:space="preserve">Section 9.5-317(b)(1)d (viii) - </w:t>
      </w:r>
      <w:r>
        <w:rPr>
          <w:rFonts w:ascii="CG Times (W1)" w:hAnsi="CG Times (W1)" w:cs="CG Times (W1)" w:eastAsia="CG Times (W1)"/>
          <w:b w:val="false"/>
          <w:i w:val="false"/>
          <w:strike w:val="false"/>
          <w:color w:val=""/>
        </w:rPr>
        <w:t xml:space="preserve">The area enclosed below the base </w:t>
      </w:r>
    </w:p>
    <w:p>
      <w:pPr>
        <w:pStyle w:val="BodyTextIndent2"/>
        <w:jc w:val="both"/>
      </w:pPr>
      <w:r>
        <w:rPr>
          <w:rFonts w:ascii="CG Times (W1)" w:hAnsi="CG Times (W1)" w:cs="CG Times (W1)" w:eastAsia="CG Times (W1)"/>
          <w:b w:val="false"/>
          <w:i w:val="false"/>
          <w:strike w:val="false"/>
          <w:color w:val=""/>
        </w:rPr>
        <w:t>flood elevation shall not be used for human habitation.</w:t>
      </w:r>
    </w:p>
    <w:p>
      <w:pPr>
        <w:pStyle w:val="BodyTextIndent2"/>
        <w:jc w:val="left"/>
      </w:pPr>
      <w:r>
        <w:rPr>
          <w:rFonts w:ascii="CG Times (W1)" w:hAnsi="CG Times (W1)" w:cs="CG Times (W1)" w:eastAsia="CG Times (W1)"/>
          <w:b w:val="false"/>
          <w:i w:val="false"/>
          <w:strike w:val="false"/>
          <w:color w:val=""/>
        </w:rPr>
        <w:t>Section  12.1-1</w:t>
      </w:r>
      <w:r>
        <w:rPr>
          <w:rFonts w:ascii="CG Times (W1)" w:hAnsi="CG Times (W1)" w:cs="CG Times (W1)" w:eastAsia="CG Times (W1)"/>
          <w:b w:val="false"/>
          <w:i w:val="false"/>
          <w:strike w:val="false"/>
          <w:color w:val=""/>
        </w:rPr>
        <w:t xml:space="preserve"> – Business tax required</w:t>
      </w:r>
    </w:p>
    <w:p>
      <w:pPr>
        <w:pStyle w:val="BodyTextIndent2"/>
        <w:jc w:val="left"/>
      </w:pPr>
      <w:r>
        <w:rPr>
          <w:rFonts w:ascii="CG Times (W1)" w:hAnsi="CG Times (W1)" w:cs="CG Times (W1)" w:eastAsia="CG Times (W1)"/>
          <w:b w:val="false"/>
          <w:i w:val="false"/>
          <w:strike w:val="false"/>
          <w:color w:val=""/>
        </w:rPr>
        <w:t xml:space="preserve">Section 19-129(c) - </w:t>
      </w:r>
      <w:r>
        <w:rPr>
          <w:rFonts w:ascii="CG Times (W1)" w:hAnsi="CG Times (W1)" w:cs="CG Times (W1)" w:eastAsia="CG Times (W1)"/>
          <w:b w:val="false"/>
          <w:i w:val="false"/>
          <w:strike w:val="false"/>
          <w:color w:val=""/>
        </w:rPr>
        <w:t xml:space="preserve"> habitation of trailer is not allowed in this </w:t>
      </w:r>
    </w:p>
    <w:p>
      <w:pPr>
        <w:pStyle w:val="BodyTextIndent2"/>
        <w:jc w:val="left"/>
      </w:pPr>
      <w:r>
        <w:rPr>
          <w:rFonts w:ascii="CG Times (W1)" w:hAnsi="CG Times (W1)" w:cs="CG Times (W1)" w:eastAsia="CG Times (W1)"/>
          <w:b w:val="false"/>
          <w:i w:val="false"/>
          <w:strike w:val="false"/>
          <w:color w:val=""/>
        </w:rPr>
        <w:t>district.</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required for addition, lower enclosure, pool, deck fencing.</w:t>
      </w:r>
    </w:p>
    <w:p>
      <w:pPr>
        <w:pStyle w:val="BodyTextIndent2"/>
        <w:jc w:val="left"/>
      </w:pPr>
      <w:r>
        <w:rPr>
          <w:rFonts w:ascii="CG Times (W1)" w:hAnsi="CG Times (W1)" w:cs="CG Times (W1)" w:eastAsia="CG Times (W1)"/>
          <w:b w:val="false"/>
          <w:i w:val="false"/>
          <w:strike w:val="false"/>
          <w:color w:val=""/>
        </w:rPr>
        <w:t>Section 9.</w:t>
      </w:r>
      <w:r>
        <w:rPr>
          <w:rFonts w:ascii="CG Times (W1)" w:hAnsi="CG Times (W1)" w:cs="CG Times (W1)" w:eastAsia="CG Times (W1)"/>
          <w:b w:val="false"/>
          <w:i w:val="false"/>
          <w:strike w:val="false"/>
          <w:color w:val=""/>
        </w:rPr>
        <w:t>5-242(a)(3)b – Duplex is not permitted in an IS district</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15, LT 4, &amp; N ½ LT 3, </w:t>
      </w:r>
      <w:r>
        <w:rPr>
          <w:rFonts w:ascii="CG Times (W1)" w:hAnsi="CG Times (W1)" w:cs="CG Times (W1)" w:eastAsia="CG Times (W1)"/>
          <w:b w:val="false"/>
          <w:i w:val="false"/>
          <w:strike w:val="false"/>
          <w:color w:val=""/>
        </w:rPr>
        <w:t>CUTTHROAT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HARBOR</w:t>
      </w:r>
      <w:r>
        <w:rPr>
          <w:rFonts w:ascii="CG Times (W1)" w:hAnsi="CG Times (W1)" w:cs="CG Times (W1)" w:eastAsia="CG Times (W1)"/>
          <w:b w:val="false"/>
          <w:i w:val="false"/>
          <w:strike w:val="false"/>
          <w:color w:val=""/>
        </w:rPr>
        <w:t xml:space="preserve"> EST. CUDJOE KEY</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00179450-000000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Continued for service</w:t>
      </w:r>
    </w:p>
    <w:p>
      <w:pPr>
        <w:pStyle w:val="BodyTextIndent2"/>
        <w:jc w:val="left"/>
      </w:pPr>
      <w:r>
        <w:rPr>
          <w:rFonts w:ascii="CG Times (W1)" w:hAnsi="CG Times (W1)" w:cs="CG Times (W1)" w:eastAsia="CG Times (W1)"/>
          <w:b w:val="false"/>
          <w:i w:val="false"/>
          <w:strike w:val="false"/>
          <w:color w:val=""/>
        </w:rPr>
        <w:t xml:space="preserve">2.  </w:t>
      </w:r>
      <w:r>
        <w:rPr>
          <w:rFonts w:ascii="CG Times (W1)" w:hAnsi="CG Times (W1)" w:cs="CG Times (W1)" w:eastAsia="CG Times (W1)"/>
          <w:b w:val="false"/>
          <w:i w:val="false"/>
          <w:strike w:val="false"/>
          <w:color w:val=""/>
        </w:rPr>
        <w:t>CE07090061</w:t>
      </w:r>
      <w:r>
        <w:rPr>
          <w:rFonts w:ascii="CG Times (W1)" w:hAnsi="CG Times (W1)" w:cs="CG Times (W1)" w:eastAsia="CG Times (W1)"/>
          <w:b w:val="false"/>
          <w:i w:val="false"/>
          <w:strike w:val="false"/>
          <w:color w:val=""/>
        </w:rPr>
        <w:t>ELDINE B. SANDS REV. LIVING TRUST</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Section 6-4(a)(c)</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w:t>
      </w:r>
      <w:r>
        <w:rPr>
          <w:rFonts w:ascii="CG Times (W1)" w:hAnsi="CG Times (W1)" w:cs="CG Times (W1)" w:eastAsia="CG Times (W1)"/>
          <w:b w:val="false"/>
          <w:i w:val="false"/>
          <w:strike w:val="false"/>
          <w:color w:val=""/>
        </w:rPr>
        <w:t>Unsafe buildings</w:t>
      </w:r>
      <w:r>
        <w:rPr>
          <w:rFonts w:ascii="CG Times (W1)" w:hAnsi="CG Times (W1)" w:cs="CG Times (W1)" w:eastAsia="CG Times (W1)"/>
          <w:b w:val="false"/>
          <w:i w:val="false"/>
          <w:strike w:val="false"/>
          <w:color w:val=""/>
        </w:rPr>
        <w:t>- roof compromised, declared uninhabitable by the Property Appraiser on 2007 tax roll, abandoned home.  (THIS IS AN ALLEGED REPEAT VIOLATION)</w:t>
      </w:r>
    </w:p>
    <w:p>
      <w:pPr>
        <w:pStyle w:val="BodyTextIndent2"/>
        <w:jc w:val="left"/>
      </w:pP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 xml:space="preserve">permit and inspections are </w:t>
      </w:r>
    </w:p>
    <w:p>
      <w:pPr>
        <w:pStyle w:val="BodyTextIndent2"/>
        <w:jc w:val="left"/>
      </w:pPr>
      <w:r>
        <w:rPr>
          <w:rFonts w:ascii="CG Times (W1)" w:hAnsi="CG Times (W1)" w:cs="CG Times (W1)" w:eastAsia="CG Times (W1)"/>
          <w:b w:val="false"/>
          <w:i w:val="false"/>
          <w:strike w:val="false"/>
          <w:color w:val=""/>
        </w:rPr>
        <w:t>required for</w:t>
      </w:r>
      <w:r>
        <w:rPr>
          <w:rFonts w:ascii="CG Times (W1)" w:hAnsi="CG Times (W1)" w:cs="CG Times (W1)" w:eastAsia="CG Times (W1)"/>
          <w:b w:val="false"/>
          <w:i w:val="false"/>
          <w:strike w:val="false"/>
          <w:color w:val=""/>
        </w:rPr>
        <w:t xml:space="preserve"> installation of metal roof, replacement of </w:t>
      </w:r>
      <w:r>
        <w:rPr>
          <w:rFonts w:ascii="CG Times (W1)" w:hAnsi="CG Times (W1)" w:cs="CG Times (W1)" w:eastAsia="CG Times (W1)"/>
          <w:b w:val="false"/>
          <w:i w:val="false"/>
          <w:strike w:val="false"/>
          <w:color w:val=""/>
        </w:rPr>
        <w:t>fascia</w:t>
      </w:r>
      <w:r>
        <w:rPr>
          <w:rFonts w:ascii="CG Times (W1)" w:hAnsi="CG Times (W1)" w:cs="CG Times (W1)" w:eastAsia="CG Times (W1)"/>
          <w:b w:val="false"/>
          <w:i w:val="false"/>
          <w:strike w:val="false"/>
          <w:color w:val=""/>
        </w:rPr>
        <w:t>, column supports constructed on porch.</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LT 9, PEREZ SUBDIVISION, SUGARLOAF KEY, PB3-147</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00171750-000000</w:t>
      </w:r>
    </w:p>
    <w:p>
      <w:pPr>
        <w:pStyle w:val="BodyTextIndent2"/>
        <w:jc w:val="left"/>
      </w:pPr>
      <w:r>
        <w:rPr>
          <w:rFonts w:ascii="CG Times (W1)" w:hAnsi="CG Times (W1)" w:cs="CG Times (W1)" w:eastAsia="CG Times (W1)"/>
          <w:b w:val="false"/>
          <w:i w:val="false"/>
          <w:strike w:val="false"/>
          <w:color w:val=""/>
        </w:rPr>
        <w:t xml:space="preserve">3.  </w:t>
      </w:r>
      <w:r>
        <w:rPr>
          <w:rFonts w:ascii="CG Times (W1)" w:hAnsi="CG Times (W1)" w:cs="CG Times (W1)" w:eastAsia="CG Times (W1)"/>
          <w:b w:val="false"/>
          <w:i w:val="false"/>
          <w:strike w:val="false"/>
          <w:color w:val=""/>
        </w:rPr>
        <w:t>CE07120004</w:t>
      </w:r>
      <w:r>
        <w:rPr>
          <w:rFonts w:ascii="CG Times (W1)" w:hAnsi="CG Times (W1)" w:cs="CG Times (W1)" w:eastAsia="CG Times (W1)"/>
          <w:b w:val="false"/>
          <w:i w:val="false"/>
          <w:strike w:val="false"/>
          <w:color w:val=""/>
        </w:rPr>
        <w:t>EDWARD J. WEDGE</w:t>
      </w:r>
    </w:p>
    <w:p>
      <w:pPr>
        <w:pStyle w:val="BodyTextIndent2"/>
        <w:jc w:val="left"/>
      </w:pPr>
      <w:r>
        <w:rPr>
          <w:rFonts w:ascii="CG Times (W1)" w:hAnsi="CG Times (W1)" w:cs="CG Times (W1)" w:eastAsia="CG Times (W1)"/>
          <w:b w:val="false"/>
          <w:i w:val="false"/>
          <w:strike w:val="false"/>
          <w:color w:val=""/>
        </w:rPr>
        <w:t>SUBJECT:</w:t>
      </w:r>
      <w:r>
        <w:rPr>
          <w:rFonts w:ascii="CG Times (W1)" w:hAnsi="CG Times (W1)" w:cs="CG Times (W1)" w:eastAsia="CG Times (W1)"/>
          <w:b w:val="false"/>
          <w:i w:val="false"/>
          <w:strike w:val="false"/>
          <w:color w:val=""/>
        </w:rPr>
        <w:t xml:space="preserve">Section 6-4(a)(c) – </w:t>
      </w:r>
      <w:r>
        <w:rPr>
          <w:rFonts w:ascii="CG Times (W1)" w:hAnsi="CG Times (W1)" w:cs="CG Times (W1)" w:eastAsia="CG Times (W1)"/>
          <w:b w:val="false"/>
          <w:i w:val="false"/>
          <w:strike w:val="false"/>
          <w:color w:val=""/>
        </w:rPr>
        <w:t>Unsafe Buildings: Habitation without the benefit of electric or water.</w:t>
      </w:r>
    </w:p>
    <w:p>
      <w:pPr>
        <w:pStyle w:val="BodyTextIndent2"/>
        <w:jc w:val="left"/>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BIG COPPITT KEY, PT LOTS 2 &amp; 3, (</w:t>
      </w:r>
      <w:r>
        <w:rPr>
          <w:rFonts w:ascii="CG Times (W1)" w:hAnsi="CG Times (W1)" w:cs="CG Times (W1)" w:eastAsia="CG Times (W1)"/>
          <w:b w:val="false"/>
          <w:i w:val="false"/>
          <w:strike w:val="false"/>
          <w:color w:val=""/>
        </w:rPr>
        <w:t>LOT</w:t>
      </w:r>
      <w:r>
        <w:rPr>
          <w:rFonts w:ascii="CG Times (W1)" w:hAnsi="CG Times (W1)" w:cs="CG Times (W1)" w:eastAsia="CG Times (W1)"/>
          <w:b w:val="false"/>
          <w:i w:val="false"/>
          <w:strike w:val="false"/>
          <w:color w:val=""/>
        </w:rPr>
        <w:t xml:space="preserve"> 65) </w:t>
      </w:r>
    </w:p>
    <w:p>
      <w:pPr>
        <w:pStyle w:val="BodyTextIndent2"/>
        <w:jc w:val="left"/>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00121490-000000</w:t>
      </w:r>
    </w:p>
    <w:p>
      <w:pPr>
        <w:pStyle w:val=""/>
        <w:jc w:val="left"/>
      </w:pPr>
      <w:r>
        <w:rPr>
          <w:rFonts w:ascii="" w:hAnsi="" w:cs="" w:eastAsia=""/>
          <w:b w:val="true"/>
          <w:i w:val="false"/>
          <w:strike w:val="false"/>
          <w:color w:val=""/>
        </w:rPr>
        <w:t>REVIEW</w:t>
      </w:r>
      <w:r>
        <w:rPr>
          <w:rFonts w:ascii="" w:hAnsi="" w:cs="" w:eastAsia=""/>
          <w:b w:val="true"/>
          <w:i w:val="false"/>
          <w:strike w:val="false"/>
          <w:color w:val=""/>
        </w:rPr>
        <w:t xml:space="preserve"> </w:t>
      </w:r>
      <w:r>
        <w:rPr>
          <w:rFonts w:ascii="" w:hAnsi="" w:cs="" w:eastAsia=""/>
          <w:b w:val="true"/>
          <w:i w:val="false"/>
          <w:strike w:val="false"/>
          <w:color w:val=""/>
        </w:rPr>
        <w:t>CASES</w:t>
      </w:r>
      <w:r>
        <w:rPr>
          <w:rFonts w:ascii="" w:hAnsi="" w:cs="" w:eastAsia=""/>
          <w:b w:val="true"/>
          <w:i w:val="false"/>
          <w:strike w:val="false"/>
          <w:color w:val=""/>
        </w:rPr>
        <w:t xml:space="preserve"> </w:t>
      </w:r>
      <w:r>
        <w:rPr>
          <w:rFonts w:ascii="" w:hAnsi="" w:cs="" w:eastAsia=""/>
          <w:b w:val="true"/>
          <w:i w:val="false"/>
          <w:strike w:val="false"/>
          <w:color w:val=""/>
        </w:rPr>
        <w:t>INSPECTOR</w:t>
      </w:r>
      <w:r>
        <w:rPr>
          <w:rFonts w:ascii="" w:hAnsi="" w:cs="" w:eastAsia=""/>
          <w:b w:val="true"/>
          <w:i w:val="false"/>
          <w:strike w:val="false"/>
          <w:color w:val=""/>
        </w:rPr>
        <w:t xml:space="preserve"> </w:t>
      </w:r>
      <w:r>
        <w:rPr>
          <w:rFonts w:ascii="" w:hAnsi="" w:cs="" w:eastAsia=""/>
          <w:b w:val="true"/>
          <w:i w:val="false"/>
          <w:strike w:val="false"/>
          <w:color w:val=""/>
        </w:rPr>
        <w:t>LAKE</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4.  </w:t>
      </w:r>
      <w:r>
        <w:rPr>
          <w:rFonts w:ascii="" w:hAnsi="" w:cs="" w:eastAsia=""/>
          <w:b w:val="true"/>
          <w:i w:val="false"/>
          <w:strike w:val="false"/>
          <w:color w:val=""/>
        </w:rPr>
        <w:t>CE06110153</w:t>
      </w:r>
      <w:r>
        <w:rPr>
          <w:rFonts w:ascii="" w:hAnsi="" w:cs="" w:eastAsia=""/>
          <w:b w:val="true"/>
          <w:i w:val="false"/>
          <w:strike w:val="false"/>
          <w:color w:val=""/>
        </w:rPr>
        <w:t>JOHN GRODZINSKI, JR. &amp; MONICA GRODZINSKI</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and inspections </w:t>
      </w:r>
    </w:p>
    <w:p>
      <w:pPr>
        <w:pStyle w:val="BodyTextIndent2"/>
        <w:jc w:val="both"/>
      </w:pPr>
      <w:r>
        <w:rPr>
          <w:rFonts w:ascii="" w:hAnsi="" w:cs="" w:eastAsia=""/>
          <w:b w:val="false"/>
          <w:i w:val="false"/>
          <w:strike w:val="false"/>
          <w:color w:val=""/>
        </w:rPr>
        <w:t>are required for the placement of a propane tank.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9,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PB5-107, CUDJOE </w:t>
      </w:r>
    </w:p>
    <w:p>
      <w:pPr>
        <w:pStyle w:val=""/>
        <w:jc w:val="left"/>
      </w:pP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00187390-000000</w:t>
      </w:r>
    </w:p>
    <w:p>
      <w:pPr>
        <w:pStyle w:val="BodyTextIndent2"/>
        <w:jc w:val="left"/>
      </w:pPr>
      <w:r>
        <w:rPr>
          <w:rFonts w:ascii="CG Times (W1)" w:hAnsi="CG Times (W1)" w:cs="CG Times (W1)" w:eastAsia="CG Times (W1)"/>
          <w:b w:val="false"/>
          <w:i w:val="false"/>
          <w:strike w:val="false"/>
          <w:color w:val=""/>
        </w:rPr>
        <w:t>ACTION:</w:t>
      </w:r>
      <w:r>
        <w:rPr>
          <w:rFonts w:ascii="CG Times (W1)" w:hAnsi="CG Times (W1)" w:cs="CG Times (W1)" w:eastAsia="CG Times (W1)"/>
          <w:b w:val="false"/>
          <w:i w:val="false"/>
          <w:strike w:val="false"/>
          <w:color w:val=""/>
        </w:rPr>
        <w:t>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Finding of Violation, Fines $50.00 per day as of January 31</w:t>
      </w:r>
      <w:r>
        <w:rPr>
          <w:rFonts w:ascii="CG Times (W1)" w:hAnsi="CG Times (W1)" w:cs="CG Times (W1)" w:eastAsia="CG Times (W1)"/>
          <w:b w:val="false"/>
          <w:i w:val="false"/>
          <w:strike w:val="false"/>
          <w:color w:val=""/>
        </w:rPr>
        <w:t>st</w:t>
      </w:r>
      <w:r>
        <w:rPr>
          <w:rFonts w:ascii="CG Times (W1)" w:hAnsi="CG Times (W1)" w:cs="CG Times (W1)" w:eastAsia="CG Times (W1)"/>
          <w:b w:val="false"/>
          <w:i w:val="false"/>
          <w:strike w:val="false"/>
          <w:color w:val=""/>
        </w:rPr>
        <w:t xml:space="preserve"> 2008, $100.00 costs.  Review 02/28/08</w:t>
      </w:r>
      <w:r>
        <w:rPr>
          <w:rFonts w:ascii="CG Times (W1)" w:hAnsi="CG Times (W1)" w:cs="CG Times (W1)" w:eastAsia="CG Times (W1)"/>
          <w:b w:val="false"/>
          <w:i w:val="false"/>
          <w:strike w:val="false"/>
          <w:color w:val=""/>
        </w:rPr>
        <w:t xml:space="preserve"> </w:t>
      </w:r>
    </w:p>
    <w:p>
      <w:pPr>
        <w:pStyle w:val=""/>
        <w:jc w:val="left"/>
      </w:pPr>
      <w:r>
        <w:rPr>
          <w:rFonts w:ascii="" w:hAnsi="" w:cs="" w:eastAsia=""/>
          <w:b w:val="true"/>
          <w:i w:val="false"/>
          <w:strike w:val="false"/>
          <w:color w:val=""/>
        </w:rPr>
        <w:t xml:space="preserve">5.  </w:t>
      </w:r>
      <w:r>
        <w:rPr>
          <w:rFonts w:ascii="" w:hAnsi="" w:cs="" w:eastAsia=""/>
          <w:b w:val="true"/>
          <w:i w:val="false"/>
          <w:strike w:val="false"/>
          <w:color w:val=""/>
        </w:rPr>
        <w:t>CE06080208</w:t>
      </w:r>
      <w:r>
        <w:rPr>
          <w:rFonts w:ascii="" w:hAnsi="" w:cs="" w:eastAsia=""/>
          <w:b w:val="true"/>
          <w:i w:val="false"/>
          <w:strike w:val="false"/>
          <w:color w:val=""/>
        </w:rPr>
        <w:t>WALTER G. GAGE, JR. &amp; NORMA GAGE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r>
        <w:rPr>
          <w:rFonts w:ascii="" w:hAnsi="" w:cs="" w:eastAsia=""/>
          <w:b w:val="false"/>
          <w:i w:val="false"/>
          <w:strike w:val="false"/>
          <w:color w:val=""/>
        </w:rPr>
        <w:t xml:space="preserve"> required for remodel, drywall, electric, plumbing, tile, kitchen remodel, bathroom plumbing, cabinetry, ceiling, doors and windows.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19,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00163380-000000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May 31, 2007 – Finding of Violation , fines imposed $200.00 </w:t>
      </w:r>
    </w:p>
    <w:p>
      <w:pPr>
        <w:pStyle w:val=""/>
        <w:jc w:val="left"/>
      </w:pPr>
      <w:r>
        <w:rPr>
          <w:rFonts w:ascii="" w:hAnsi="" w:cs="" w:eastAsia=""/>
          <w:b w:val="false"/>
          <w:i w:val="false"/>
          <w:strike w:val="false"/>
          <w:color w:val=""/>
        </w:rPr>
        <w:t>per count per day, plus costs at $100.00.  June 28</w:t>
      </w:r>
      <w:r>
        <w:rPr>
          <w:rFonts w:ascii="" w:hAnsi="" w:cs="" w:eastAsia=""/>
          <w:b w:val="false"/>
          <w:i w:val="false"/>
          <w:strike w:val="false"/>
          <w:color w:val=""/>
        </w:rPr>
        <w:t>th</w:t>
      </w:r>
      <w:r>
        <w:rPr>
          <w:rFonts w:ascii="" w:hAnsi="" w:cs="" w:eastAsia=""/>
          <w:b w:val="false"/>
          <w:i w:val="false"/>
          <w:strike w:val="false"/>
          <w:color w:val=""/>
        </w:rPr>
        <w:t xml:space="preserve"> 2007- Fines </w:t>
      </w:r>
      <w:r>
        <w:rPr>
          <w:rFonts w:ascii="" w:hAnsi="" w:cs="" w:eastAsia=""/>
          <w:b w:val="false"/>
          <w:i w:val="false"/>
          <w:strike w:val="false"/>
          <w:color w:val=""/>
        </w:rPr>
        <w:t>stayed to September 27</w:t>
      </w:r>
      <w:r>
        <w:rPr>
          <w:rFonts w:ascii="" w:hAnsi="" w:cs="" w:eastAsia=""/>
          <w:b w:val="false"/>
          <w:i w:val="false"/>
          <w:strike w:val="false"/>
          <w:color w:val=""/>
        </w:rPr>
        <w:t>th</w:t>
      </w:r>
      <w:r>
        <w:rPr>
          <w:rFonts w:ascii="" w:hAnsi="" w:cs="" w:eastAsia=""/>
          <w:b w:val="false"/>
          <w:i w:val="false"/>
          <w:strike w:val="false"/>
          <w:color w:val=""/>
        </w:rPr>
        <w:t xml:space="preserve"> 2007.  September 27</w:t>
      </w:r>
      <w:r>
        <w:rPr>
          <w:rFonts w:ascii="" w:hAnsi="" w:cs="" w:eastAsia=""/>
          <w:b w:val="false"/>
          <w:i w:val="false"/>
          <w:strike w:val="false"/>
          <w:color w:val=""/>
        </w:rPr>
        <w:t>th</w:t>
      </w:r>
      <w:r>
        <w:rPr>
          <w:rFonts w:ascii="" w:hAnsi="" w:cs="" w:eastAsia=""/>
          <w:b w:val="false"/>
          <w:i w:val="false"/>
          <w:strike w:val="false"/>
          <w:color w:val=""/>
        </w:rPr>
        <w:t xml:space="preserve"> 2007, fines </w:t>
      </w:r>
    </w:p>
    <w:p>
      <w:pPr>
        <w:pStyle w:val="BodyTextIndent2"/>
        <w:jc w:val="left"/>
      </w:pPr>
      <w:r>
        <w:rPr>
          <w:rFonts w:ascii="" w:hAnsi="" w:cs="" w:eastAsia=""/>
          <w:b w:val="false"/>
          <w:i w:val="false"/>
          <w:strike w:val="false"/>
          <w:color w:val=""/>
        </w:rPr>
        <w:t>reinstated.</w:t>
      </w:r>
      <w:r>
        <w:rPr>
          <w:rFonts w:ascii="" w:hAnsi="" w:cs="" w:eastAsia=""/>
          <w:b w:val="false"/>
          <w:i w:val="false"/>
          <w:strike w:val="false"/>
          <w:color w:val=""/>
        </w:rPr>
        <w:t xml:space="preserve"> </w:t>
      </w:r>
      <w:r>
        <w:rPr>
          <w:rFonts w:ascii="" w:hAnsi="" w:cs="" w:eastAsia=""/>
          <w:b w:val="false"/>
          <w:i w:val="false"/>
          <w:strike w:val="false"/>
          <w:color w:val=""/>
        </w:rPr>
        <w:t>Compliant – Fines due $35,600.00 plus $100.00 Costs.</w:t>
      </w:r>
    </w:p>
    <w:p>
      <w:pPr>
        <w:pStyle w:val=""/>
        <w:jc w:val="left"/>
      </w:pPr>
      <w:r>
        <w:rPr>
          <w:rFonts w:ascii="" w:hAnsi="" w:cs="" w:eastAsia=""/>
          <w:b w:val="true"/>
          <w:i w:val="false"/>
          <w:strike w:val="false"/>
          <w:color w:val=""/>
        </w:rPr>
        <w:t xml:space="preserve">6.  </w:t>
      </w:r>
      <w:r>
        <w:rPr>
          <w:rFonts w:ascii="" w:hAnsi="" w:cs="" w:eastAsia=""/>
          <w:b w:val="true"/>
          <w:i w:val="false"/>
          <w:strike w:val="false"/>
          <w:color w:val=""/>
        </w:rPr>
        <w:t>CE07040176</w:t>
      </w:r>
      <w:r>
        <w:rPr>
          <w:rFonts w:ascii="" w:hAnsi="" w:cs="" w:eastAsia=""/>
          <w:b w:val="true"/>
          <w:i w:val="false"/>
          <w:strike w:val="false"/>
          <w:color w:val=""/>
        </w:rPr>
        <w:t>JAMES S. HASKELL</w:t>
      </w:r>
    </w:p>
    <w:p>
      <w:pPr>
        <w:pStyle w:val="BodyTextIndent"/>
        <w:jc w:val="left"/>
      </w:pPr>
      <w:r>
        <w:rPr>
          <w:rFonts w:ascii="" w:hAnsi="" w:cs="" w:eastAsia=""/>
          <w:b w:val="false"/>
          <w:i w:val="false"/>
          <w:strike w:val="false"/>
          <w:color w:val=""/>
        </w:rPr>
        <w:t>SUBJECT:</w:t>
      </w:r>
      <w:r>
        <w:rPr>
          <w:rFonts w:ascii="Times New Roman" w:hAnsi="Times New Roman" w:cs="Times New Roman" w:eastAsia="Times New Roman"/>
          <w:b w:val="true"/>
          <w:i w:val="false"/>
          <w:strike w:val="false"/>
          <w:color w:val=""/>
        </w:rPr>
        <w:t xml:space="preserve">Section 6-21(b) </w:t>
      </w:r>
      <w:r>
        <w:rPr>
          <w:rFonts w:ascii="" w:hAnsi="" w:cs="" w:eastAsia=""/>
          <w:b w:val="false"/>
          <w:i w:val="false"/>
          <w:strike w:val="false"/>
          <w:color w:val=""/>
        </w:rPr>
        <w:t xml:space="preserve"> Work is undertaken outside the scope or contrary to the conditions of the building permit;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LT 75, REV PLAT OF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w:t>
      </w:r>
    </w:p>
    <w:p>
      <w:pPr>
        <w:pStyle w:val=""/>
        <w:jc w:val="left"/>
      </w:pPr>
      <w:r>
        <w:rPr>
          <w:rFonts w:ascii="" w:hAnsi="" w:cs="" w:eastAsia=""/>
          <w:b w:val="false"/>
          <w:i w:val="false"/>
          <w:strike w:val="false"/>
          <w:color w:val=""/>
        </w:rPr>
        <w:t>EXTENSION PB6-10,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00166973-007500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w:t>
      </w:r>
      <w:r>
        <w:rPr>
          <w:rFonts w:ascii="" w:hAnsi="" w:cs="" w:eastAsia=""/>
          <w:b w:val="false"/>
          <w:i w:val="false"/>
          <w:strike w:val="false"/>
          <w:color w:val=""/>
        </w:rPr>
        <w:t xml:space="preserve">$100.00 costs </w:t>
      </w:r>
    </w:p>
    <w:p>
      <w:pPr>
        <w:pStyle w:val=""/>
        <w:jc w:val="left"/>
      </w:pPr>
      <w:r>
        <w:rPr>
          <w:rFonts w:ascii="" w:hAnsi="" w:cs="" w:eastAsia=""/>
          <w:b w:val="false"/>
          <w:i w:val="false"/>
          <w:strike w:val="false"/>
          <w:color w:val=""/>
        </w:rPr>
        <w:t>imposed.</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fines imposed, $50.00 per day, </w:t>
      </w:r>
    </w:p>
    <w:p>
      <w:pPr>
        <w:pStyle w:val=""/>
        <w:jc w:val="left"/>
      </w:pPr>
      <w:r>
        <w:rPr>
          <w:rFonts w:ascii="" w:hAnsi="" w:cs="" w:eastAsia=""/>
          <w:b w:val="false"/>
          <w:i w:val="false"/>
          <w:strike w:val="false"/>
          <w:color w:val=""/>
        </w:rPr>
        <w:t>review.</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 xml:space="preserve">7.  </w:t>
      </w:r>
      <w:r>
        <w:rPr>
          <w:rFonts w:ascii="" w:hAnsi="" w:cs="" w:eastAsia=""/>
          <w:b w:val="true"/>
          <w:i w:val="false"/>
          <w:strike w:val="false"/>
          <w:color w:val=""/>
        </w:rPr>
        <w:t>CE07040047</w:t>
      </w:r>
      <w:r>
        <w:rPr>
          <w:rFonts w:ascii="" w:hAnsi="" w:cs="" w:eastAsia=""/>
          <w:b w:val="true"/>
          <w:i w:val="false"/>
          <w:strike w:val="false"/>
          <w:color w:val=""/>
        </w:rPr>
        <w:t>GARY RANDOLPH &amp; LINDA RANDOLPH</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banisters have been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an after the fact permit is required for exterior repair, spalling repair, electric, and replacement of banisters.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35,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00163540-000000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Continued</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  </w:t>
      </w:r>
      <w:r>
        <w:rPr>
          <w:rFonts w:ascii="" w:hAnsi="" w:cs="" w:eastAsia=""/>
          <w:b w:val="true"/>
          <w:i w:val="false"/>
          <w:strike w:val="false"/>
          <w:color w:val=""/>
        </w:rPr>
        <w:t>CE05120015</w:t>
      </w:r>
      <w:r>
        <w:rPr>
          <w:rFonts w:ascii="" w:hAnsi="" w:cs="" w:eastAsia=""/>
          <w:b w:val="true"/>
          <w:i w:val="false"/>
          <w:strike w:val="false"/>
          <w:color w:val=""/>
        </w:rPr>
        <w:t>PHILLIP MCGANN &amp; TERRY MCGANN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9.5-317(b)(1)d(v)</w:t>
      </w:r>
      <w:r>
        <w:rPr>
          <w:rFonts w:ascii="" w:hAnsi="" w:cs="" w:eastAsia=""/>
          <w:b w:val="false"/>
          <w:i w:val="false"/>
          <w:strike w:val="false"/>
          <w:color w:val=""/>
        </w:rPr>
        <w:t xml:space="preserve"> </w:t>
      </w:r>
      <w:r>
        <w:rPr>
          <w:rFonts w:ascii="" w:hAnsi="" w:cs="" w:eastAsia=""/>
          <w:b w:val="false"/>
          <w:i w:val="false"/>
          <w:strike w:val="false"/>
          <w:color w:val=""/>
        </w:rPr>
        <w:t xml:space="preserve">The interior portion of an enclosed </w:t>
      </w:r>
    </w:p>
    <w:p>
      <w:pPr>
        <w:pStyle w:val=""/>
        <w:jc w:val="left"/>
      </w:pPr>
      <w:r>
        <w:rPr>
          <w:rFonts w:ascii="" w:hAnsi="" w:cs="" w:eastAsia=""/>
          <w:b w:val="false"/>
          <w:i w:val="false"/>
          <w:strike w:val="false"/>
          <w:color w:val=""/>
        </w:rPr>
        <w:t xml:space="preserve">area below an elevated building may not be partitioned </w:t>
      </w:r>
      <w:r>
        <w:rPr>
          <w:rFonts w:ascii="" w:hAnsi="" w:cs="" w:eastAsia=""/>
          <w:b w:val="false"/>
          <w:i w:val="false"/>
          <w:strike w:val="false"/>
          <w:color w:val=""/>
        </w:rPr>
        <w:t xml:space="preserve">and </w:t>
      </w:r>
      <w:r>
        <w:rPr>
          <w:rFonts w:ascii="" w:hAnsi="" w:cs="" w:eastAsia=""/>
          <w:b w:val="false"/>
          <w:i w:val="false"/>
          <w:strike w:val="false"/>
          <w:color w:val=""/>
        </w:rPr>
        <w:t>must be void of utilities that would service the enclosure and cannot be temperature controlled.</w:t>
      </w:r>
    </w:p>
    <w:p>
      <w:pPr>
        <w:pStyle w:val=""/>
        <w:jc w:val="left"/>
      </w:pPr>
      <w:r>
        <w:rPr>
          <w:rFonts w:ascii="" w:hAnsi="" w:cs="" w:eastAsia=""/>
          <w:b w:val="true"/>
          <w:i w:val="false"/>
          <w:strike w:val="false"/>
          <w:color w:val=""/>
        </w:rPr>
        <w:t>Section 9.5-317(b)(5)i</w:t>
      </w:r>
      <w:r>
        <w:rPr>
          <w:rFonts w:ascii="" w:hAnsi="" w:cs="" w:eastAsia=""/>
          <w:b w:val="false"/>
          <w:i w:val="false"/>
          <w:strike w:val="false"/>
          <w:color w:val=""/>
        </w:rPr>
        <w:t xml:space="preserve"> - Walls and partitions </w:t>
      </w:r>
      <w:r>
        <w:rPr>
          <w:rFonts w:ascii="" w:hAnsi="" w:cs="" w:eastAsia=""/>
          <w:b w:val="false"/>
          <w:i w:val="false"/>
          <w:strike w:val="false"/>
          <w:color w:val=""/>
        </w:rPr>
        <w:t xml:space="preserve"> </w:t>
      </w:r>
    </w:p>
    <w:p>
      <w:pPr>
        <w:pStyle w:val="BodyTextIndent2"/>
        <w:jc w:val="both"/>
      </w:pPr>
      <w:r>
        <w:rPr>
          <w:rFonts w:ascii="CG Times (W1)" w:hAnsi="CG Times (W1)" w:cs="CG Times (W1)" w:eastAsia="CG Times (W1)"/>
          <w:b w:val="false"/>
          <w:i w:val="false"/>
          <w:strike w:val="false"/>
          <w:color w:val=""/>
        </w:rPr>
        <w:t>Section</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9.5-317(b)(7)</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–Lower enclosure below base flood shall be constructed or equipped for uses such as kitchen, dining room, family room, recreation room, office, bedroom, bathroom or workshop.</w:t>
      </w:r>
      <w:r>
        <w:rPr>
          <w:rFonts w:ascii="CG Times (W1)" w:hAnsi="CG Times (W1)" w:cs="CG Times (W1)" w:eastAsia="CG Times (W1)"/>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3, LT 48, </w:t>
      </w:r>
      <w:r>
        <w:rPr>
          <w:rFonts w:ascii="" w:hAnsi="" w:cs="" w:eastAsia=""/>
          <w:b w:val="false"/>
          <w:i w:val="false"/>
          <w:strike w:val="false"/>
          <w:color w:val=""/>
        </w:rPr>
        <w:t>CUDJOE</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w:t>
      </w:r>
      <w:r>
        <w:rPr>
          <w:rFonts w:ascii="" w:hAnsi="" w:cs="" w:eastAsia=""/>
          <w:b w:val="false"/>
          <w:i w:val="false"/>
          <w:strike w:val="false"/>
          <w:color w:val=""/>
        </w:rPr>
        <w:t>ND</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00173910-000000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stipulation agreement accepted, finding of </w:t>
      </w:r>
    </w:p>
    <w:p>
      <w:pPr>
        <w:pStyle w:val=""/>
        <w:jc w:val="left"/>
      </w:pPr>
      <w:r>
        <w:rPr>
          <w:rFonts w:ascii="" w:hAnsi="" w:cs="" w:eastAsia=""/>
          <w:b w:val="false"/>
          <w:i w:val="false"/>
          <w:strike w:val="false"/>
          <w:color w:val=""/>
        </w:rPr>
        <w:t>violation $100.00 costs levied, reserved on fines.</w:t>
      </w:r>
    </w:p>
    <w:p>
      <w:pPr>
        <w:pStyle w:val=""/>
        <w:jc w:val="left"/>
      </w:pPr>
      <w:r>
        <w:rPr>
          <w:rFonts w:ascii="" w:hAnsi="" w:cs="" w:eastAsia=""/>
          <w:b w:val="true"/>
          <w:i w:val="false"/>
          <w:strike w:val="false"/>
          <w:color w:val=""/>
        </w:rPr>
        <w:t xml:space="preserve">9.  </w:t>
      </w:r>
      <w:r>
        <w:rPr>
          <w:rFonts w:ascii="" w:hAnsi="" w:cs="" w:eastAsia=""/>
          <w:b w:val="true"/>
          <w:i w:val="false"/>
          <w:strike w:val="false"/>
          <w:color w:val=""/>
        </w:rPr>
        <w:t>CE06100027</w:t>
      </w:r>
      <w:r>
        <w:rPr>
          <w:rFonts w:ascii="" w:hAnsi="" w:cs="" w:eastAsia=""/>
          <w:b w:val="true"/>
          <w:i w:val="false"/>
          <w:strike w:val="false"/>
          <w:color w:val=""/>
        </w:rPr>
        <w:t>ORLANDO</w:t>
      </w:r>
      <w:r>
        <w:rPr>
          <w:rFonts w:ascii="" w:hAnsi="" w:cs="" w:eastAsia=""/>
          <w:b w:val="true"/>
          <w:i w:val="false"/>
          <w:strike w:val="false"/>
          <w:color w:val=""/>
        </w:rPr>
        <w:t xml:space="preserve"> E. RAMOS, SR.</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9.5-122.1(j)(3) - Application procedures for residential ROGO.  </w:t>
      </w:r>
      <w:r>
        <w:rPr>
          <w:rFonts w:ascii="" w:hAnsi="" w:cs="" w:eastAsia=""/>
          <w:b w:val="false"/>
          <w:i w:val="false"/>
          <w:strike w:val="false"/>
          <w:color w:val=""/>
        </w:rPr>
        <w:t xml:space="preserve"> Revisions to applications and awards:  Cistern which was used for ROGO points has been removed.</w:t>
      </w:r>
    </w:p>
    <w:p>
      <w:pPr>
        <w:pStyle w:val=""/>
        <w:jc w:val="both"/>
      </w:pPr>
      <w:r>
        <w:rPr>
          <w:rFonts w:ascii="" w:hAnsi="" w:cs="" w:eastAsia=""/>
          <w:b w:val="false"/>
          <w:i w:val="false"/>
          <w:strike w:val="false"/>
          <w:color w:val=""/>
        </w:rPr>
        <w:t>LOCATION:</w:t>
      </w:r>
      <w:r>
        <w:rPr>
          <w:rFonts w:ascii="" w:hAnsi="" w:cs="" w:eastAsia=""/>
          <w:b w:val="false"/>
          <w:i w:val="false"/>
          <w:strike w:val="false"/>
          <w:color w:val=""/>
        </w:rPr>
        <w:t xml:space="preserve">LT 5, </w:t>
      </w:r>
      <w:r>
        <w:rPr>
          <w:rFonts w:ascii="" w:hAnsi="" w:cs="" w:eastAsia=""/>
          <w:b w:val="false"/>
          <w:i w:val="false"/>
          <w:strike w:val="false"/>
          <w:color w:val=""/>
        </w:rPr>
        <w:t>VACATION</w:t>
      </w:r>
      <w:r>
        <w:rPr>
          <w:rFonts w:ascii="" w:hAnsi="" w:cs="" w:eastAsia=""/>
          <w:b w:val="false"/>
          <w:i w:val="false"/>
          <w:strike w:val="false"/>
          <w:color w:val=""/>
        </w:rPr>
        <w:t xml:space="preserve"> </w:t>
      </w:r>
      <w:r>
        <w:rPr>
          <w:rFonts w:ascii="" w:hAnsi="" w:cs="" w:eastAsia=""/>
          <w:b w:val="false"/>
          <w:i w:val="false"/>
          <w:strike w:val="false"/>
          <w:color w:val=""/>
        </w:rPr>
        <w:t>HARBOUR</w:t>
      </w:r>
      <w:r>
        <w:rPr>
          <w:rFonts w:ascii="" w:hAnsi="" w:cs="" w:eastAsia=""/>
          <w:b w:val="false"/>
          <w:i w:val="false"/>
          <w:strike w:val="false"/>
          <w:color w:val=""/>
        </w:rPr>
        <w:t>,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00172061-000500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On February 22</w:t>
      </w:r>
      <w:r>
        <w:rPr>
          <w:rFonts w:ascii="" w:hAnsi="" w:cs="" w:eastAsia=""/>
          <w:b w:val="false"/>
          <w:i w:val="false"/>
          <w:strike w:val="false"/>
          <w:color w:val=""/>
        </w:rPr>
        <w:t>nd</w:t>
      </w:r>
      <w:r>
        <w:rPr>
          <w:rFonts w:ascii="" w:hAnsi="" w:cs="" w:eastAsia=""/>
          <w:b w:val="false"/>
          <w:i w:val="false"/>
          <w:strike w:val="false"/>
          <w:color w:val=""/>
        </w:rPr>
        <w:t xml:space="preserve"> 2007, </w:t>
      </w:r>
      <w:r>
        <w:rPr>
          <w:rFonts w:ascii="" w:hAnsi="" w:cs="" w:eastAsia=""/>
          <w:b w:val="false"/>
          <w:i w:val="false"/>
          <w:strike w:val="false"/>
          <w:color w:val=""/>
        </w:rPr>
        <w:t xml:space="preserve">Finding of </w:t>
      </w:r>
      <w:r>
        <w:rPr>
          <w:rFonts w:ascii="" w:hAnsi="" w:cs="" w:eastAsia=""/>
          <w:b w:val="false"/>
          <w:i w:val="false"/>
          <w:strike w:val="false"/>
          <w:color w:val=""/>
        </w:rPr>
        <w:t xml:space="preserve"> violation</w:t>
      </w:r>
      <w:r>
        <w:rPr>
          <w:rFonts w:ascii="" w:hAnsi="" w:cs="" w:eastAsia=""/>
          <w:b w:val="false"/>
          <w:i w:val="false"/>
          <w:strike w:val="false"/>
          <w:color w:val=""/>
        </w:rPr>
        <w:t>, compliance by March 22</w:t>
      </w:r>
      <w:r>
        <w:rPr>
          <w:rFonts w:ascii="" w:hAnsi="" w:cs="" w:eastAsia=""/>
          <w:b w:val="false"/>
          <w:i w:val="false"/>
          <w:strike w:val="false"/>
          <w:color w:val=""/>
        </w:rPr>
        <w:t>nd</w:t>
      </w:r>
      <w:r>
        <w:rPr>
          <w:rFonts w:ascii="" w:hAnsi="" w:cs="" w:eastAsia=""/>
          <w:b w:val="false"/>
          <w:i w:val="false"/>
          <w:strike w:val="false"/>
          <w:color w:val=""/>
        </w:rPr>
        <w:t xml:space="preserve"> 2007</w:t>
      </w:r>
      <w:r>
        <w:rPr>
          <w:rFonts w:ascii="" w:hAnsi="" w:cs="" w:eastAsia=""/>
          <w:b w:val="false"/>
          <w:i w:val="false"/>
          <w:strike w:val="false"/>
          <w:color w:val=""/>
        </w:rPr>
        <w:t>, or $</w:t>
      </w:r>
      <w:r>
        <w:rPr>
          <w:rFonts w:ascii="" w:hAnsi="" w:cs="" w:eastAsia=""/>
          <w:b w:val="false"/>
          <w:i w:val="false"/>
          <w:strike w:val="false"/>
          <w:color w:val=""/>
        </w:rPr>
        <w:t>150</w:t>
      </w:r>
      <w:r>
        <w:rPr>
          <w:rFonts w:ascii="" w:hAnsi="" w:cs="" w:eastAsia=""/>
          <w:b w:val="false"/>
          <w:i w:val="false"/>
          <w:strike w:val="false"/>
          <w:color w:val=""/>
        </w:rPr>
        <w:t xml:space="preserve">.00 per day thereafter.  Costs </w:t>
      </w:r>
      <w:r>
        <w:rPr>
          <w:rFonts w:ascii="" w:hAnsi="" w:cs="" w:eastAsia=""/>
          <w:b w:val="false"/>
          <w:i w:val="false"/>
          <w:strike w:val="false"/>
          <w:color w:val=""/>
        </w:rPr>
        <w:t>levied $100.00.  March 29</w:t>
      </w:r>
      <w:r>
        <w:rPr>
          <w:rFonts w:ascii="" w:hAnsi="" w:cs="" w:eastAsia=""/>
          <w:b w:val="false"/>
          <w:i w:val="false"/>
          <w:strike w:val="false"/>
          <w:color w:val=""/>
        </w:rPr>
        <w:t>th</w:t>
      </w:r>
      <w:r>
        <w:rPr>
          <w:rFonts w:ascii="" w:hAnsi="" w:cs="" w:eastAsia=""/>
          <w:b w:val="false"/>
          <w:i w:val="false"/>
          <w:strike w:val="false"/>
          <w:color w:val=""/>
        </w:rPr>
        <w:t xml:space="preserve"> 2007, lien imposed.  May 8</w:t>
      </w:r>
      <w:r>
        <w:rPr>
          <w:rFonts w:ascii="" w:hAnsi="" w:cs="" w:eastAsia=""/>
          <w:b w:val="false"/>
          <w:i w:val="false"/>
          <w:strike w:val="false"/>
          <w:color w:val=""/>
        </w:rPr>
        <w:t>th</w:t>
      </w:r>
      <w:r>
        <w:rPr>
          <w:rFonts w:ascii="" w:hAnsi="" w:cs="" w:eastAsia=""/>
          <w:b w:val="false"/>
          <w:i w:val="false"/>
          <w:strike w:val="false"/>
          <w:color w:val=""/>
        </w:rPr>
        <w:t xml:space="preserve"> 2007, lien recorded. </w:t>
      </w:r>
      <w:r>
        <w:rPr>
          <w:rFonts w:ascii="" w:hAnsi="" w:cs="" w:eastAsia=""/>
          <w:b w:val="false"/>
          <w:i w:val="false"/>
          <w:strike w:val="false"/>
          <w:color w:val=""/>
        </w:rPr>
        <w:t>To be moved forward for collections.</w:t>
      </w:r>
    </w:p>
    <w:p>
      <w:pPr>
        <w:pStyle w:val=""/>
        <w:jc w:val="left"/>
      </w:pPr>
      <w:r>
        <w:rPr>
          <w:rFonts w:ascii="" w:hAnsi="" w:cs="" w:eastAsia=""/>
          <w:b w:val="true"/>
          <w:i w:val="false"/>
          <w:strike w:val="false"/>
          <w:color w:val=""/>
        </w:rPr>
        <w:t xml:space="preserve">10.  </w:t>
      </w:r>
      <w:r>
        <w:rPr>
          <w:rFonts w:ascii="" w:hAnsi="" w:cs="" w:eastAsia=""/>
          <w:b w:val="true"/>
          <w:i w:val="false"/>
          <w:strike w:val="false"/>
          <w:color w:val=""/>
        </w:rPr>
        <w:t>CE07030259</w:t>
      </w:r>
      <w:r>
        <w:rPr>
          <w:rFonts w:ascii="" w:hAnsi="" w:cs="" w:eastAsia=""/>
          <w:b w:val="true"/>
          <w:i w:val="false"/>
          <w:strike w:val="false"/>
          <w:color w:val=""/>
        </w:rPr>
        <w:t>ANA MARIA DELGADO &amp; PEDRO DELGADO</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8-17(b) – Premises to be cleaned and mowed.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12, </w:t>
      </w:r>
      <w:r>
        <w:rPr>
          <w:rFonts w:ascii="" w:hAnsi="" w:cs="" w:eastAsia=""/>
          <w:b w:val="false"/>
          <w:i w:val="false"/>
          <w:strike w:val="false"/>
          <w:color w:val=""/>
        </w:rPr>
        <w:t>SUGARLOAF</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SEC D, SUGARLOAF KEY</w:t>
      </w:r>
    </w:p>
    <w:p>
      <w:pPr>
        <w:pStyle w:val=""/>
        <w:jc w:val="left"/>
      </w:pPr>
      <w:r>
        <w:rPr>
          <w:rFonts w:ascii="" w:hAnsi="" w:cs="" w:eastAsia=""/>
          <w:b w:val="false"/>
          <w:i w:val="false"/>
          <w:strike w:val="false"/>
          <w:color w:val=""/>
        </w:rPr>
        <w:t>RE#</w:t>
      </w:r>
      <w:r>
        <w:rPr>
          <w:rFonts w:ascii="" w:hAnsi="" w:cs="" w:eastAsia=""/>
          <w:b w:val="false"/>
          <w:i w:val="false"/>
          <w:strike w:val="false"/>
          <w:color w:val=""/>
        </w:rPr>
        <w:t>00164040-000000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$150.00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w:t>
      </w:r>
    </w:p>
    <w:p>
      <w:pPr>
        <w:pStyle w:val=""/>
        <w:jc w:val="left"/>
      </w:pPr>
      <w:r>
        <w:rPr>
          <w:rFonts w:ascii="" w:hAnsi="" w:cs="" w:eastAsia=""/>
          <w:b w:val="true"/>
          <w:i w:val="false"/>
          <w:strike w:val="false"/>
          <w:color w:val=""/>
        </w:rPr>
        <w:t>NEW CASES INSPECTOR DOWLING:</w:t>
      </w:r>
    </w:p>
    <w:p>
      <w:pPr>
        <w:pStyle w:val=""/>
        <w:jc w:val="left"/>
      </w:pPr>
      <w:r>
        <w:rPr>
          <w:rFonts w:ascii="" w:hAnsi="" w:cs="" w:eastAsia=""/>
          <w:b w:val="true"/>
          <w:i w:val="false"/>
          <w:strike w:val="false"/>
          <w:color w:val=""/>
        </w:rPr>
        <w:t xml:space="preserve">11.  </w:t>
      </w:r>
      <w:r>
        <w:rPr>
          <w:rFonts w:ascii="" w:hAnsi="" w:cs="" w:eastAsia=""/>
          <w:b w:val="true"/>
          <w:i w:val="false"/>
          <w:strike w:val="false"/>
          <w:color w:val=""/>
        </w:rPr>
        <w:t>CE05020391</w:t>
      </w:r>
      <w:r>
        <w:rPr>
          <w:rFonts w:ascii="" w:hAnsi="" w:cs="" w:eastAsia=""/>
          <w:b w:val="true"/>
          <w:i w:val="false"/>
          <w:strike w:val="false"/>
          <w:color w:val=""/>
        </w:rPr>
        <w:t>S &amp; W OF KEY WEST, INC./SHERRI SMALLWOOD, R/A</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w:t>
      </w:r>
    </w:p>
    <w:p>
      <w:pPr>
        <w:pStyle w:val=""/>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6531 MALONEY AVE.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12.  </w:t>
      </w:r>
      <w:r>
        <w:rPr>
          <w:rFonts w:ascii="" w:hAnsi="" w:cs="" w:eastAsia=""/>
          <w:b w:val="true"/>
          <w:i w:val="false"/>
          <w:strike w:val="false"/>
          <w:color w:val=""/>
        </w:rPr>
        <w:t>CE07040154</w:t>
      </w:r>
      <w:r>
        <w:rPr>
          <w:rFonts w:ascii="" w:hAnsi="" w:cs="" w:eastAsia=""/>
          <w:b w:val="true"/>
          <w:i w:val="false"/>
          <w:strike w:val="false"/>
          <w:color w:val=""/>
        </w:rPr>
        <w:t>MICHAEL HAGGERTY &amp; JUANA M. HAGGERTY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9.5-317(b)(1)d – </w:t>
      </w:r>
      <w:r>
        <w:rPr>
          <w:rFonts w:ascii="" w:hAnsi="" w:cs="" w:eastAsia=""/>
          <w:b w:val="false"/>
          <w:i w:val="false"/>
          <w:strike w:val="false"/>
          <w:color w:val=""/>
        </w:rPr>
        <w:t xml:space="preserve">Lower enclosure/improvements:  Enclosure exceeds scope of work allowed by permit #05102109: habitation, finishes, drywall, electric, plumbing, partition walls, tile.  </w:t>
      </w:r>
    </w:p>
    <w:p>
      <w:pPr>
        <w:pStyle w:val=""/>
        <w:jc w:val="left"/>
      </w:pPr>
      <w:r>
        <w:rPr>
          <w:rFonts w:ascii="" w:hAnsi="" w:cs="" w:eastAsia=""/>
          <w:b w:val="true"/>
          <w:i w:val="false"/>
          <w:strike w:val="false"/>
          <w:color w:val=""/>
        </w:rPr>
        <w:t xml:space="preserve">Section 16-18 – </w:t>
      </w:r>
      <w:r>
        <w:rPr>
          <w:rFonts w:ascii="" w:hAnsi="" w:cs="" w:eastAsia=""/>
          <w:b w:val="false"/>
          <w:i w:val="false"/>
          <w:strike w:val="false"/>
          <w:color w:val=""/>
        </w:rPr>
        <w:t xml:space="preserve">Un-permitted use of the </w:t>
      </w:r>
      <w:r>
        <w:rPr>
          <w:rFonts w:ascii="" w:hAnsi="" w:cs="" w:eastAsia=""/>
          <w:b w:val="false"/>
          <w:i w:val="false"/>
          <w:strike w:val="false"/>
          <w:color w:val=""/>
        </w:rPr>
        <w:t>County</w:t>
      </w:r>
      <w:r>
        <w:rPr>
          <w:rFonts w:ascii="" w:hAnsi="" w:cs="" w:eastAsia=""/>
          <w:b w:val="false"/>
          <w:i w:val="false"/>
          <w:strike w:val="false"/>
          <w:color w:val=""/>
        </w:rPr>
        <w:t xml:space="preserve"> </w:t>
      </w:r>
      <w:r>
        <w:rPr>
          <w:rFonts w:ascii="" w:hAnsi="" w:cs="" w:eastAsia=""/>
          <w:b w:val="false"/>
          <w:i w:val="false"/>
          <w:strike w:val="false"/>
          <w:color w:val=""/>
        </w:rPr>
        <w:t>Right of Way</w:t>
      </w:r>
      <w:r>
        <w:rPr>
          <w:rFonts w:ascii="" w:hAnsi="" w:cs="" w:eastAsia=""/>
          <w:b w:val="false"/>
          <w:i w:val="false"/>
          <w:strike w:val="false"/>
          <w:color w:val=""/>
        </w:rPr>
        <w:t>. Pavers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required for</w:t>
      </w:r>
      <w:r>
        <w:rPr>
          <w:rFonts w:ascii="" w:hAnsi="" w:cs="" w:eastAsia=""/>
          <w:b w:val="false"/>
          <w:i w:val="false"/>
          <w:strike w:val="false"/>
          <w:color w:val=""/>
        </w:rPr>
        <w:t xml:space="preserve"> fence, pavers, addition to front porch, stairs, railings, second lower enclosure, vinyl siding.</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D, LT 21, </w:t>
      </w:r>
      <w:r>
        <w:rPr>
          <w:rFonts w:ascii="" w:hAnsi="" w:cs="" w:eastAsia=""/>
          <w:b w:val="false"/>
          <w:i w:val="false"/>
          <w:strike w:val="false"/>
          <w:color w:val=""/>
        </w:rPr>
        <w:t>LINCOLN</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#2, PB5-90, STOCK</w:t>
      </w:r>
    </w:p>
    <w:p>
      <w:pPr>
        <w:pStyle w:val=""/>
        <w:jc w:val="left"/>
      </w:pP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00128880-000000</w:t>
      </w:r>
    </w:p>
    <w:p>
      <w:pPr>
        <w:pStyle w:val=""/>
        <w:jc w:val="left"/>
      </w:pPr>
      <w:r>
        <w:rPr>
          <w:rFonts w:ascii="" w:hAnsi="" w:cs="" w:eastAsia=""/>
          <w:b w:val="true"/>
          <w:i w:val="false"/>
          <w:strike w:val="false"/>
          <w:color w:val=""/>
        </w:rPr>
        <w:t xml:space="preserve">13.  </w:t>
      </w:r>
      <w:r>
        <w:rPr>
          <w:rFonts w:ascii="" w:hAnsi="" w:cs="" w:eastAsia=""/>
          <w:b w:val="true"/>
          <w:i w:val="false"/>
          <w:strike w:val="false"/>
          <w:color w:val=""/>
        </w:rPr>
        <w:t>CE07110069</w:t>
      </w:r>
      <w:r>
        <w:rPr>
          <w:rFonts w:ascii="" w:hAnsi="" w:cs="" w:eastAsia=""/>
          <w:b w:val="true"/>
          <w:i w:val="false"/>
          <w:strike w:val="false"/>
          <w:color w:val=""/>
        </w:rPr>
        <w:t>PETER A. HARRIGAN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 </w:t>
      </w:r>
      <w:r>
        <w:rPr>
          <w:rFonts w:ascii="" w:hAnsi="" w:cs="" w:eastAsia=""/>
          <w:b w:val="false"/>
          <w:i w:val="false"/>
          <w:strike w:val="false"/>
          <w:color w:val=""/>
        </w:rPr>
        <w:t>Occupational Tax Structure</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work done without benefit of permit or inspections. Thatch roof awnings, addition to rear porch or deck new pool pump/heater, lean to constructed over pump.</w:t>
      </w:r>
    </w:p>
    <w:p>
      <w:pPr>
        <w:pStyle w:val=""/>
        <w:jc w:val="left"/>
      </w:pPr>
      <w:r>
        <w:rPr>
          <w:rFonts w:ascii="" w:hAnsi="" w:cs="" w:eastAsia=""/>
          <w:b w:val="true"/>
          <w:i w:val="false"/>
          <w:strike w:val="false"/>
          <w:color w:val=""/>
        </w:rPr>
        <w:t>Section 9.5-111</w:t>
      </w:r>
      <w:r>
        <w:rPr>
          <w:rFonts w:ascii="" w:hAnsi="" w:cs="" w:eastAsia=""/>
          <w:b w:val="true"/>
          <w:i w:val="false"/>
          <w:strike w:val="false"/>
          <w:color w:val=""/>
        </w:rPr>
        <w:t>(</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An after the fact permit and all inspections are required for the following: Thatch roof awnings, addition to rear porch or deck new pool pump/heater, lean to constructed over pump.</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LOTS 10 &amp; 11, KEY HAVEN TENTH ADDITION, </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REVIEW CASES INSPECTOR DOWLING:</w:t>
      </w:r>
    </w:p>
    <w:p>
      <w:pPr>
        <w:pStyle w:val=""/>
        <w:jc w:val="left"/>
      </w:pPr>
      <w:r>
        <w:rPr>
          <w:rFonts w:ascii="" w:hAnsi="" w:cs="" w:eastAsia=""/>
          <w:b w:val="true"/>
          <w:i w:val="false"/>
          <w:strike w:val="false"/>
          <w:color w:val=""/>
        </w:rPr>
        <w:t xml:space="preserve">14.  </w:t>
      </w:r>
      <w:r>
        <w:rPr>
          <w:rFonts w:ascii="" w:hAnsi="" w:cs="" w:eastAsia=""/>
          <w:b w:val="true"/>
          <w:i w:val="false"/>
          <w:strike w:val="false"/>
          <w:color w:val=""/>
        </w:rPr>
        <w:t>CE06060208</w:t>
      </w:r>
      <w:r>
        <w:rPr>
          <w:rFonts w:ascii="" w:hAnsi="" w:cs="" w:eastAsia=""/>
          <w:b w:val="true"/>
          <w:i w:val="false"/>
          <w:strike w:val="false"/>
          <w:color w:val=""/>
        </w:rPr>
        <w:t xml:space="preserve">PETER HARRIGAN (formerly cited as Interloc, Inc,/Peter </w:t>
      </w:r>
    </w:p>
    <w:p>
      <w:pPr>
        <w:pStyle w:val=""/>
        <w:jc w:val="left"/>
      </w:pPr>
      <w:r>
        <w:rPr>
          <w:rFonts w:ascii="" w:hAnsi="" w:cs="" w:eastAsia=""/>
          <w:b w:val="true"/>
          <w:i w:val="false"/>
          <w:strike w:val="false"/>
          <w:color w:val=""/>
        </w:rPr>
        <w:t>Harrigan (D)</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true"/>
          <w:strike w:val="false"/>
          <w:color w:val=""/>
        </w:rPr>
        <w:t xml:space="preserve"> </w:t>
      </w:r>
      <w:r>
        <w:rPr>
          <w:rFonts w:ascii="" w:hAnsi="" w:cs="" w:eastAsia=""/>
          <w:b w:val="false"/>
          <w:i w:val="false"/>
          <w:strike w:val="false"/>
          <w:color w:val=""/>
        </w:rPr>
        <w:t xml:space="preserve">  Lack of railings around tiki.</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after the fact permits are required for the </w:t>
      </w:r>
    </w:p>
    <w:p>
      <w:pPr>
        <w:pStyle w:val="BodyTextIndent2"/>
        <w:jc w:val="both"/>
      </w:pPr>
      <w:r>
        <w:rPr>
          <w:rFonts w:ascii="" w:hAnsi="" w:cs="" w:eastAsia=""/>
          <w:b w:val="false"/>
          <w:i w:val="false"/>
          <w:strike w:val="false"/>
          <w:color w:val=""/>
        </w:rPr>
        <w:t xml:space="preserve">construction of a tiki and the installation of </w:t>
      </w:r>
      <w:r>
        <w:rPr>
          <w:rFonts w:ascii="" w:hAnsi="" w:cs="" w:eastAsia=""/>
          <w:b w:val="false"/>
          <w:i w:val="false"/>
          <w:strike w:val="false"/>
          <w:color w:val=""/>
        </w:rPr>
        <w:t>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KEY HAVEN TENTH ADDITION, PB5-114, RACCOON KEY</w:t>
      </w:r>
    </w:p>
    <w:p>
      <w:pPr>
        <w:pStyle w:val=""/>
        <w:jc w:val="left"/>
      </w:pPr>
      <w:r>
        <w:rPr>
          <w:rFonts w:ascii="" w:hAnsi="" w:cs="" w:eastAsia=""/>
          <w:b w:val="false"/>
          <w:i w:val="false"/>
          <w:strike w:val="false"/>
          <w:color w:val=""/>
        </w:rPr>
        <w:t>LOTS 10 &amp; 11, BK 5</w:t>
      </w:r>
    </w:p>
    <w:p>
      <w:pPr>
        <w:pStyle w:val=""/>
        <w:jc w:val="left"/>
      </w:pPr>
      <w:r>
        <w:rPr>
          <w:rFonts w:ascii="" w:hAnsi="" w:cs="" w:eastAsia=""/>
          <w:b w:val="false"/>
          <w:i w:val="false"/>
          <w:strike w:val="false"/>
          <w:color w:val=""/>
        </w:rPr>
        <w:t>RE#</w:t>
      </w:r>
      <w:r>
        <w:rPr>
          <w:rFonts w:ascii="" w:hAnsi="" w:cs="" w:eastAsia=""/>
          <w:b w:val="false"/>
          <w:i w:val="false"/>
          <w:strike w:val="false"/>
          <w:color w:val=""/>
        </w:rPr>
        <w:t>00140730000000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fines </w:t>
      </w:r>
    </w:p>
    <w:p>
      <w:pPr>
        <w:pStyle w:val=""/>
        <w:jc w:val="left"/>
      </w:pPr>
      <w:r>
        <w:rPr>
          <w:rFonts w:ascii="" w:hAnsi="" w:cs="" w:eastAsia=""/>
          <w:b w:val="false"/>
          <w:i w:val="false"/>
          <w:strike w:val="false"/>
          <w:color w:val=""/>
        </w:rPr>
        <w:t>reserved.  Fines imposed $100.00 per count, per day.  New owner, re-noticed.</w:t>
      </w:r>
    </w:p>
    <w:p>
      <w:pPr>
        <w:pStyle w:val=""/>
        <w:jc w:val="left"/>
      </w:pPr>
      <w:r>
        <w:rPr>
          <w:rFonts w:ascii="" w:hAnsi="" w:cs="" w:eastAsia=""/>
          <w:b w:val="true"/>
          <w:i w:val="false"/>
          <w:strike w:val="false"/>
          <w:color w:val=""/>
        </w:rPr>
        <w:t xml:space="preserve">15.  </w:t>
      </w:r>
      <w:r>
        <w:rPr>
          <w:rFonts w:ascii="" w:hAnsi="" w:cs="" w:eastAsia=""/>
          <w:b w:val="true"/>
          <w:i w:val="false"/>
          <w:strike w:val="false"/>
          <w:color w:val=""/>
        </w:rPr>
        <w:t>CE05020371</w:t>
      </w:r>
      <w:r>
        <w:rPr>
          <w:rFonts w:ascii="" w:hAnsi="" w:cs="" w:eastAsia=""/>
          <w:b w:val="true"/>
          <w:i w:val="false"/>
          <w:strike w:val="false"/>
          <w:color w:val=""/>
        </w:rPr>
        <w:t>HARVEY CAPPS INTER VIVOS TR</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15.5-21(a)(b)</w:t>
      </w:r>
      <w:r>
        <w:rPr>
          <w:rFonts w:ascii="" w:hAnsi="" w:cs="" w:eastAsia=""/>
          <w:b w:val="true"/>
          <w:i w:val="true"/>
          <w:strike w:val="false"/>
          <w:color w:val=""/>
        </w:rPr>
        <w:t xml:space="preserve">Connection of existing on-site sewage </w:t>
      </w:r>
    </w:p>
    <w:p>
      <w:pPr>
        <w:pStyle w:val="BodyTextIndent"/>
        <w:jc w:val="left"/>
      </w:pPr>
      <w:r>
        <w:rPr>
          <w:rFonts w:ascii="" w:hAnsi="" w:cs="" w:eastAsia=""/>
          <w:b w:val="true"/>
          <w:i w:val="true"/>
          <w:strike w:val="false"/>
          <w:color w:val=""/>
        </w:rPr>
        <w:t>treatment and disposals systems to central sewerage system.</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r>
        <w:rPr>
          <w:rFonts w:ascii="" w:hAnsi="" w:cs="" w:eastAsia=""/>
          <w:b w:val="false"/>
          <w:i w:val="false"/>
          <w:strike w:val="false"/>
          <w:color w:val=""/>
        </w:rPr>
        <w:t xml:space="preserve">, MALONEY SUB, PB1-55, </w:t>
      </w:r>
      <w:r>
        <w:rPr>
          <w:rFonts w:ascii="" w:hAnsi="" w:cs="" w:eastAsia=""/>
          <w:b w:val="false"/>
          <w:i w:val="false"/>
          <w:strike w:val="false"/>
          <w:color w:val=""/>
        </w:rPr>
        <w:t>STOCK</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ISLAND, PT W ½, SQR 51</w:t>
      </w:r>
    </w:p>
    <w:p>
      <w:pPr>
        <w:pStyle w:val=""/>
        <w:jc w:val="left"/>
      </w:pPr>
      <w:r>
        <w:rPr>
          <w:rFonts w:ascii="" w:hAnsi="" w:cs="" w:eastAsia=""/>
          <w:b w:val="false"/>
          <w:i w:val="false"/>
          <w:strike w:val="false"/>
          <w:color w:val=""/>
        </w:rPr>
        <w:t>RE#:</w:t>
      </w:r>
      <w:r>
        <w:rPr>
          <w:rFonts w:ascii="" w:hAnsi="" w:cs="" w:eastAsia=""/>
          <w:b w:val="false"/>
          <w:i w:val="false"/>
          <w:strike w:val="false"/>
          <w:color w:val=""/>
        </w:rPr>
        <w:t>00126500-000000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Stipulation agreement signed. Violation $100.00 costs, $25.00 </w:t>
      </w:r>
    </w:p>
    <w:p>
      <w:pPr>
        <w:pStyle w:val=""/>
        <w:jc w:val="left"/>
      </w:pPr>
      <w:r>
        <w:rPr>
          <w:rFonts w:ascii="" w:hAnsi="" w:cs="" w:eastAsia=""/>
          <w:b w:val="false"/>
          <w:i w:val="false"/>
          <w:strike w:val="false"/>
          <w:color w:val=""/>
        </w:rPr>
        <w:t>per day if not compliant by January 25</w:t>
      </w:r>
      <w:r>
        <w:rPr>
          <w:rFonts w:ascii="" w:hAnsi="" w:cs="" w:eastAsia=""/>
          <w:b w:val="false"/>
          <w:i w:val="false"/>
          <w:strike w:val="false"/>
          <w:color w:val=""/>
        </w:rPr>
        <w:t>th</w:t>
      </w:r>
      <w:r>
        <w:rPr>
          <w:rFonts w:ascii="" w:hAnsi="" w:cs="" w:eastAsia=""/>
          <w:b w:val="false"/>
          <w:i w:val="false"/>
          <w:strike w:val="false"/>
          <w:color w:val=""/>
        </w:rPr>
        <w:t xml:space="preserve"> 2008.</w:t>
      </w:r>
      <w:r>
        <w:rPr>
          <w:rFonts w:ascii="" w:hAnsi="" w:cs="" w:eastAsia=""/>
          <w:b w:val="false"/>
          <w:i w:val="false"/>
          <w:strike w:val="false"/>
          <w:color w:val=""/>
        </w:rPr>
        <w:t xml:space="preserve"> Continued</w:t>
      </w:r>
    </w:p>
    <w:p>
      <w:pPr>
        <w:pStyle w:val=""/>
        <w:jc w:val="left"/>
      </w:pPr>
      <w:r>
        <w:rPr>
          <w:rFonts w:ascii="" w:hAnsi="" w:cs="" w:eastAsia=""/>
          <w:b w:val="true"/>
          <w:i w:val="false"/>
          <w:strike w:val="false"/>
          <w:color w:val=""/>
        </w:rPr>
        <w:t xml:space="preserve">16.  </w:t>
      </w:r>
      <w:r>
        <w:rPr>
          <w:rFonts w:ascii="" w:hAnsi="" w:cs="" w:eastAsia=""/>
          <w:b w:val="true"/>
          <w:i w:val="false"/>
          <w:strike w:val="false"/>
          <w:color w:val=""/>
        </w:rPr>
        <w:t xml:space="preserve">CE05030257 </w:t>
      </w:r>
      <w:r>
        <w:rPr>
          <w:rFonts w:ascii="" w:hAnsi="" w:cs="" w:eastAsia=""/>
          <w:b w:val="true"/>
          <w:i w:val="false"/>
          <w:strike w:val="false"/>
          <w:color w:val=""/>
        </w:rPr>
        <w:t>RAIN K. TOWNSEND &amp; PHILLIP H. TOWNSEND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15.5-21(a)  </w:t>
      </w:r>
      <w:r>
        <w:rPr>
          <w:rFonts w:ascii="" w:hAnsi="" w:cs="" w:eastAsia=""/>
          <w:b w:val="true"/>
          <w:i w:val="true"/>
          <w:strike w:val="false"/>
          <w:color w:val=""/>
        </w:rPr>
        <w:t xml:space="preserve">Connection of existing on-site sewage treatment and disposals systems to central sewerage system.  </w:t>
      </w:r>
    </w:p>
    <w:p>
      <w:pPr>
        <w:pStyle w:val=""/>
        <w:jc w:val="left"/>
      </w:pPr>
      <w:r>
        <w:rPr>
          <w:rFonts w:ascii="" w:hAnsi="" w:cs="" w:eastAsia=""/>
          <w:b w:val="false"/>
          <w:i w:val="false"/>
          <w:strike w:val="false"/>
          <w:color w:val=""/>
        </w:rPr>
        <w:t>LOCATION:</w:t>
      </w:r>
      <w:r>
        <w:rPr>
          <w:rFonts w:ascii="" w:hAnsi="" w:cs="" w:eastAsia=""/>
          <w:b w:val="false"/>
          <w:i w:val="false"/>
          <w:strike w:val="false"/>
          <w:color w:val=""/>
        </w:rPr>
        <w:t>6621 MALONEY AVENUE</w:t>
      </w:r>
      <w:r>
        <w:rPr>
          <w:rFonts w:ascii="" w:hAnsi="" w:cs="" w:eastAsia=""/>
          <w:b w:val="false"/>
          <w:i w:val="false"/>
          <w:strike w:val="false"/>
          <w:color w:val=""/>
        </w:rPr>
        <w:t xml:space="preserve">, </w:t>
      </w:r>
      <w:r>
        <w:rPr>
          <w:rFonts w:ascii="" w:hAnsi="" w:cs="" w:eastAsia=""/>
          <w:b w:val="false"/>
          <w:i w:val="false"/>
          <w:strike w:val="false"/>
          <w:color w:val=""/>
        </w:rPr>
        <w:t>STOCK</w:t>
      </w:r>
      <w:r>
        <w:rPr>
          <w:rFonts w:ascii="" w:hAnsi="" w:cs="" w:eastAsia=""/>
          <w:b w:val="false"/>
          <w:i w:val="false"/>
          <w:strike w:val="false"/>
          <w:color w:val=""/>
        </w:rPr>
        <w:t xml:space="preserve"> </w:t>
      </w:r>
      <w:r>
        <w:rPr>
          <w:rFonts w:ascii="" w:hAnsi="" w:cs="" w:eastAsia=""/>
          <w:b w:val="false"/>
          <w:i w:val="false"/>
          <w:strike w:val="false"/>
          <w:color w:val=""/>
        </w:rPr>
        <w:t>ISLAND</w:t>
      </w:r>
    </w:p>
    <w:p>
      <w:pPr>
        <w:pStyle w:val=""/>
        <w:jc w:val="left"/>
      </w:pPr>
      <w:r>
        <w:rPr>
          <w:rFonts w:ascii="" w:hAnsi="" w:cs="" w:eastAsia=""/>
          <w:b w:val="false"/>
          <w:i w:val="false"/>
          <w:strike w:val="false"/>
          <w:color w:val=""/>
        </w:rPr>
        <w:t>RE#</w:t>
      </w:r>
      <w:r>
        <w:rPr>
          <w:rFonts w:ascii="" w:hAnsi="" w:cs="" w:eastAsia=""/>
          <w:b w:val="false"/>
          <w:i w:val="false"/>
          <w:strike w:val="false"/>
          <w:color w:val=""/>
        </w:rPr>
        <w:t>00125770-000000</w:t>
      </w:r>
    </w:p>
    <w:p>
      <w:pPr>
        <w:pStyle w:val=""/>
        <w:jc w:val="both"/>
      </w:pPr>
      <w:r>
        <w:rPr>
          <w:rFonts w:ascii="" w:hAnsi="" w:cs="" w:eastAsia=""/>
          <w:b w:val="false"/>
          <w:i w:val="false"/>
          <w:strike w:val="false"/>
          <w:color w:val=""/>
        </w:rPr>
        <w:t>ACTION:</w:t>
      </w:r>
      <w:r>
        <w:rPr>
          <w:rFonts w:ascii="" w:hAnsi="" w:cs="" w:eastAsia=""/>
          <w:b w:val="false"/>
          <w:i w:val="false"/>
          <w:strike w:val="false"/>
          <w:color w:val=""/>
        </w:rPr>
        <w:t>September 29</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imposed, reserved on fines.  December 1</w:t>
      </w:r>
      <w:r>
        <w:rPr>
          <w:rFonts w:ascii="" w:hAnsi="" w:cs="" w:eastAsia=""/>
          <w:b w:val="false"/>
          <w:i w:val="false"/>
          <w:strike w:val="false"/>
          <w:color w:val=""/>
        </w:rPr>
        <w:t>st</w:t>
      </w:r>
      <w:r>
        <w:rPr>
          <w:rFonts w:ascii="" w:hAnsi="" w:cs="" w:eastAsia=""/>
          <w:b w:val="false"/>
          <w:i w:val="false"/>
          <w:strike w:val="false"/>
          <w:color w:val=""/>
        </w:rPr>
        <w:t xml:space="preserve"> 2005, fines $100.00 per day imposed, lien imposed.  Deferred recording.</w:t>
      </w:r>
    </w:p>
    <w:p>
      <w:pPr>
        <w:pStyle w:val=""/>
        <w:jc w:val="left"/>
      </w:pPr>
      <w:r>
        <w:rPr>
          <w:rFonts w:ascii="" w:hAnsi="" w:cs="" w:eastAsia=""/>
          <w:b w:val="true"/>
          <w:i w:val="false"/>
          <w:strike w:val="false"/>
          <w:color w:val=""/>
        </w:rPr>
        <w:t xml:space="preserve">17.  </w:t>
      </w:r>
      <w:r>
        <w:rPr>
          <w:rFonts w:ascii="" w:hAnsi="" w:cs="" w:eastAsia=""/>
          <w:b w:val="true"/>
          <w:i w:val="false"/>
          <w:strike w:val="false"/>
          <w:color w:val=""/>
        </w:rPr>
        <w:t>CE06060085</w:t>
      </w:r>
      <w:r>
        <w:rPr>
          <w:rFonts w:ascii="" w:hAnsi="" w:cs="" w:eastAsia=""/>
          <w:b w:val="true"/>
          <w:i w:val="false"/>
          <w:strike w:val="false"/>
          <w:color w:val=""/>
          <w:sz w:val="22"/>
        </w:rPr>
        <w:t>MILE MARKER 10, LLC/HERBERT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Floating structures have been repaired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w:t>
      </w:r>
      <w:r>
        <w:rPr>
          <w:rFonts w:ascii="" w:hAnsi="" w:cs="" w:eastAsia=""/>
          <w:b w:val="false"/>
          <w:i w:val="false"/>
          <w:strike w:val="false"/>
          <w:color w:val=""/>
        </w:rPr>
        <w:t xml:space="preserve">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fines imposed on Unsafe charge $50.00 per day. Review</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18.  </w:t>
      </w:r>
      <w:r>
        <w:rPr>
          <w:rFonts w:ascii="" w:hAnsi="" w:cs="" w:eastAsia=""/>
          <w:b w:val="true"/>
          <w:i w:val="false"/>
          <w:strike w:val="false"/>
          <w:color w:val=""/>
        </w:rPr>
        <w:t>CE06050165</w:t>
      </w:r>
      <w:r>
        <w:rPr>
          <w:rFonts w:ascii="" w:hAnsi="" w:cs="" w:eastAsia=""/>
          <w:b w:val="true"/>
          <w:i w:val="false"/>
          <w:strike w:val="false"/>
          <w:color w:val=""/>
          <w:sz w:val="22"/>
        </w:rPr>
        <w:t>MILE MARKER 10, LLC/ HERBERT L. UNDERWOOD JR.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Floating structures and all buildings on this parcel have been deemed unsafe structures.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1211 OVERSEAS HIGHWAY,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00121050-000000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January 31</w:t>
      </w:r>
      <w:r>
        <w:rPr>
          <w:rFonts w:ascii="" w:hAnsi="" w:cs="" w:eastAsia=""/>
          <w:b w:val="false"/>
          <w:i w:val="false"/>
          <w:strike w:val="false"/>
          <w:color w:val=""/>
        </w:rPr>
        <w:t>st</w:t>
      </w:r>
      <w:r>
        <w:rPr>
          <w:rFonts w:ascii="" w:hAnsi="" w:cs="" w:eastAsia=""/>
          <w:b w:val="false"/>
          <w:i w:val="false"/>
          <w:strike w:val="false"/>
          <w:color w:val=""/>
        </w:rPr>
        <w:t xml:space="preserve"> 2008, </w:t>
      </w:r>
    </w:p>
    <w:p>
      <w:pPr>
        <w:pStyle w:val=""/>
        <w:jc w:val="left"/>
      </w:pPr>
      <w:r>
        <w:rPr>
          <w:rFonts w:ascii="" w:hAnsi="" w:cs="" w:eastAsia=""/>
          <w:b w:val="false"/>
          <w:i w:val="false"/>
          <w:strike w:val="false"/>
          <w:color w:val=""/>
        </w:rPr>
        <w:t xml:space="preserve">fines imposed on Unsafe charge $50.00 per day. Review </w:t>
      </w:r>
    </w:p>
    <w:p>
      <w:pPr>
        <w:pStyle w:val=""/>
        <w:jc w:val="left"/>
      </w:pPr>
      <w:r>
        <w:rPr>
          <w:rFonts w:ascii="" w:hAnsi="" w:cs="" w:eastAsia=""/>
          <w:b w:val="true"/>
          <w:i w:val="false"/>
          <w:strike w:val="false"/>
          <w:color w:val=""/>
        </w:rPr>
        <w:t xml:space="preserve">19.  </w:t>
      </w:r>
      <w:r>
        <w:rPr>
          <w:rFonts w:ascii="" w:hAnsi="" w:cs="" w:eastAsia=""/>
          <w:b w:val="true"/>
          <w:i w:val="false"/>
          <w:strike w:val="false"/>
          <w:color w:val=""/>
        </w:rPr>
        <w:t>CE07010221</w:t>
      </w:r>
      <w:r>
        <w:rPr>
          <w:rFonts w:ascii="" w:hAnsi="" w:cs="" w:eastAsia=""/>
          <w:b w:val="true"/>
          <w:i w:val="false"/>
          <w:strike w:val="false"/>
          <w:color w:val=""/>
        </w:rPr>
        <w:t>WILLIAM B. BRADEN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w:t>
      </w:r>
      <w:r>
        <w:rPr>
          <w:rFonts w:ascii="" w:hAnsi="" w:cs="" w:eastAsia=""/>
          <w:b w:val="false"/>
          <w:i w:val="false"/>
          <w:strike w:val="false"/>
          <w:color w:val=""/>
        </w:rPr>
        <w:t xml:space="preserve"> – railings on second floor </w:t>
      </w:r>
    </w:p>
    <w:p>
      <w:pPr>
        <w:pStyle w:val=""/>
        <w:jc w:val="left"/>
      </w:pPr>
      <w:r>
        <w:rPr>
          <w:rFonts w:ascii="" w:hAnsi="" w:cs="" w:eastAsia=""/>
          <w:b w:val="false"/>
          <w:i w:val="false"/>
          <w:strike w:val="false"/>
          <w:color w:val=""/>
        </w:rPr>
        <w:t>removed.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An after the fact permit and all inspections  are required for the replacement of windows, doors and railings.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SNUG HARBOR ADDITION #1, SUMMERLAND KEY LT 5 </w:t>
      </w:r>
    </w:p>
    <w:p>
      <w:pPr>
        <w:pStyle w:val=""/>
        <w:jc w:val="left"/>
      </w:pPr>
      <w:r>
        <w:rPr>
          <w:rFonts w:ascii="" w:hAnsi="" w:cs="" w:eastAsia=""/>
          <w:b w:val="false"/>
          <w:i w:val="false"/>
          <w:strike w:val="false"/>
          <w:color w:val=""/>
        </w:rPr>
        <w:t>&amp; S’LY 10’ LT 6, BK 1</w:t>
      </w:r>
    </w:p>
    <w:p>
      <w:pPr>
        <w:pStyle w:val=""/>
        <w:jc w:val="left"/>
      </w:pPr>
      <w:r>
        <w:rPr>
          <w:rFonts w:ascii="" w:hAnsi="" w:cs="" w:eastAsia=""/>
          <w:b w:val="false"/>
          <w:i w:val="false"/>
          <w:strike w:val="false"/>
          <w:color w:val=""/>
        </w:rPr>
        <w:t>RE#</w:t>
      </w:r>
      <w:r>
        <w:rPr>
          <w:rFonts w:ascii="" w:hAnsi="" w:cs="" w:eastAsia=""/>
          <w:b w:val="false"/>
          <w:i w:val="false"/>
          <w:strike w:val="false"/>
          <w:color w:val=""/>
        </w:rPr>
        <w:t>00195480-000000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 xml:space="preserve">reserved on fines.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20.  </w:t>
      </w:r>
      <w:r>
        <w:rPr>
          <w:rFonts w:ascii="" w:hAnsi="" w:cs="" w:eastAsia=""/>
          <w:b w:val="true"/>
          <w:i w:val="false"/>
          <w:strike w:val="false"/>
          <w:color w:val=""/>
        </w:rPr>
        <w:t>CE06020182</w:t>
      </w:r>
      <w:r>
        <w:rPr>
          <w:rFonts w:ascii="" w:hAnsi="" w:cs="" w:eastAsia=""/>
          <w:b w:val="true"/>
          <w:i w:val="false"/>
          <w:strike w:val="false"/>
          <w:color w:val=""/>
        </w:rPr>
        <w:t>RIMACO INTERAMERICAN,INC/</w:t>
      </w:r>
    </w:p>
    <w:p>
      <w:pPr>
        <w:pStyle w:val=""/>
        <w:jc w:val="left"/>
      </w:pPr>
      <w:r>
        <w:rPr>
          <w:rFonts w:ascii="" w:hAnsi="" w:cs="" w:eastAsia=""/>
          <w:b w:val="true"/>
          <w:i w:val="false"/>
          <w:strike w:val="false"/>
          <w:color w:val=""/>
        </w:rPr>
        <w:t>RICARDO ALVEREZ, SR (D)</w:t>
      </w:r>
    </w:p>
    <w:p>
      <w:pPr>
        <w:pStyle w:val="BodyTextIndent2"/>
        <w:jc w:val="both"/>
      </w:pPr>
      <w:r>
        <w:rPr>
          <w:rFonts w:ascii="" w:hAnsi="" w:cs="" w:eastAsia=""/>
          <w:b w:val="false"/>
          <w:i w:val="false"/>
          <w:strike w:val="false"/>
          <w:color w:val=""/>
        </w:rPr>
        <w:t>ECT:</w:t>
      </w: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 xml:space="preserve">required for </w:t>
      </w:r>
      <w:r>
        <w:rPr>
          <w:rFonts w:ascii="" w:hAnsi="" w:cs="" w:eastAsia=""/>
          <w:b w:val="false"/>
          <w:i w:val="false"/>
          <w:strike w:val="false"/>
          <w:color w:val=""/>
        </w:rPr>
        <w:t>land clear and fill.</w:t>
      </w:r>
    </w:p>
    <w:p>
      <w:pPr>
        <w:pStyle w:val="BodyTextIndent"/>
        <w:jc w:val="left"/>
      </w:pPr>
      <w:r>
        <w:rPr>
          <w:rFonts w:ascii="" w:hAnsi="" w:cs="" w:eastAsia=""/>
          <w:b w:val="true"/>
          <w:i w:val="false"/>
          <w:strike w:val="false"/>
          <w:color w:val=""/>
        </w:rPr>
        <w:t>Section 9.5-73</w:t>
      </w:r>
      <w:r>
        <w:rPr>
          <w:rFonts w:ascii="" w:hAnsi="" w:cs="" w:eastAsia=""/>
          <w:b w:val="true"/>
          <w:i w:val="false"/>
          <w:strike w:val="false"/>
          <w:color w:val=""/>
        </w:rPr>
        <w:t xml:space="preserve"> </w:t>
      </w:r>
      <w:r>
        <w:rPr>
          <w:rFonts w:ascii="" w:hAnsi="" w:cs="" w:eastAsia=""/>
          <w:b w:val="true"/>
          <w:i w:val="false"/>
          <w:strike w:val="false"/>
          <w:color w:val=""/>
        </w:rPr>
        <w:t xml:space="preserve">Amendments to permits for conditional uses.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22500 PIECES OF EIGHT RD</w:t>
      </w:r>
      <w:r>
        <w:rPr>
          <w:rFonts w:ascii="" w:hAnsi="" w:cs="" w:eastAsia=""/>
          <w:b w:val="false"/>
          <w:i w:val="false"/>
          <w:strike w:val="false"/>
          <w:color w:val=""/>
        </w:rPr>
        <w:t>, CUDJOE KEY</w:t>
      </w:r>
    </w:p>
    <w:p>
      <w:pPr>
        <w:pStyle w:val=""/>
        <w:jc w:val="left"/>
      </w:pPr>
      <w:r>
        <w:rPr>
          <w:rFonts w:ascii="" w:hAnsi="" w:cs="" w:eastAsia=""/>
          <w:b w:val="false"/>
          <w:i w:val="false"/>
          <w:strike w:val="false"/>
          <w:color w:val=""/>
        </w:rPr>
        <w:t>RE#</w:t>
      </w:r>
      <w:r>
        <w:rPr>
          <w:rFonts w:ascii="" w:hAnsi="" w:cs="" w:eastAsia=""/>
          <w:b w:val="false"/>
          <w:i w:val="false"/>
          <w:strike w:val="false"/>
          <w:color w:val=""/>
        </w:rPr>
        <w:t>00178050-000000</w:t>
      </w:r>
    </w:p>
    <w:p>
      <w:pPr>
        <w:pStyle w:val=""/>
        <w:jc w:val="left"/>
      </w:pPr>
      <w:r>
        <w:rPr>
          <w:rFonts w:ascii="" w:hAnsi="" w:cs="" w:eastAsia=""/>
          <w:b w:val="tru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imposed, </w:t>
      </w:r>
    </w:p>
    <w:p>
      <w:pPr>
        <w:pStyle w:val=""/>
        <w:jc w:val="left"/>
      </w:pPr>
      <w:r>
        <w:rPr>
          <w:rFonts w:ascii="" w:hAnsi="" w:cs="" w:eastAsia=""/>
          <w:b w:val="false"/>
          <w:i w:val="false"/>
          <w:strike w:val="false"/>
          <w:color w:val=""/>
        </w:rPr>
        <w:t>reserved on fines.  October 25</w:t>
      </w:r>
      <w:r>
        <w:rPr>
          <w:rFonts w:ascii="" w:hAnsi="" w:cs="" w:eastAsia=""/>
          <w:b w:val="false"/>
          <w:i w:val="false"/>
          <w:strike w:val="false"/>
          <w:color w:val=""/>
        </w:rPr>
        <w:t>th</w:t>
      </w:r>
      <w:r>
        <w:rPr>
          <w:rFonts w:ascii="" w:hAnsi="" w:cs="" w:eastAsia=""/>
          <w:b w:val="false"/>
          <w:i w:val="false"/>
          <w:strike w:val="false"/>
          <w:color w:val=""/>
        </w:rPr>
        <w:t xml:space="preserve"> 2007, fines imposed $150.00 </w:t>
      </w:r>
    </w:p>
    <w:p>
      <w:pPr>
        <w:pStyle w:val=""/>
        <w:jc w:val="left"/>
      </w:pPr>
      <w:r>
        <w:rPr>
          <w:rFonts w:ascii="" w:hAnsi="" w:cs="" w:eastAsia=""/>
          <w:b w:val="false"/>
          <w:i w:val="false"/>
          <w:strike w:val="false"/>
          <w:color w:val=""/>
        </w:rPr>
        <w:t>per count per day.   January 31</w:t>
      </w:r>
      <w:r>
        <w:rPr>
          <w:rFonts w:ascii="" w:hAnsi="" w:cs="" w:eastAsia=""/>
          <w:b w:val="false"/>
          <w:i w:val="false"/>
          <w:strike w:val="false"/>
          <w:color w:val=""/>
        </w:rPr>
        <w:t>st</w:t>
      </w:r>
      <w:r>
        <w:rPr>
          <w:rFonts w:ascii="" w:hAnsi="" w:cs="" w:eastAsia=""/>
          <w:b w:val="false"/>
          <w:i w:val="false"/>
          <w:strike w:val="false"/>
          <w:color w:val=""/>
        </w:rPr>
        <w:t xml:space="preserve"> 2008, vacated order imposing fines, Finding of Fact with costs remains in place. Compliance February 20</w:t>
      </w:r>
      <w:r>
        <w:rPr>
          <w:rFonts w:ascii="" w:hAnsi="" w:cs="" w:eastAsia=""/>
          <w:b w:val="false"/>
          <w:i w:val="false"/>
          <w:strike w:val="false"/>
          <w:color w:val=""/>
        </w:rPr>
        <w:t>th</w:t>
      </w:r>
      <w:r>
        <w:rPr>
          <w:rFonts w:ascii="" w:hAnsi="" w:cs="" w:eastAsia=""/>
          <w:b w:val="false"/>
          <w:i w:val="false"/>
          <w:strike w:val="false"/>
          <w:color w:val=""/>
        </w:rPr>
        <w:t xml:space="preserve"> 2008 must be compliant, or fines in the amount of </w:t>
      </w:r>
      <w:r>
        <w:rPr>
          <w:rFonts w:ascii="" w:hAnsi="" w:cs="" w:eastAsia=""/>
          <w:b w:val="false"/>
          <w:i w:val="false"/>
          <w:strike w:val="false"/>
          <w:color w:val=""/>
        </w:rPr>
        <w:t>$100.00 per count per day will begin to accrue on February 21</w:t>
      </w:r>
      <w:r>
        <w:rPr>
          <w:rFonts w:ascii="" w:hAnsi="" w:cs="" w:eastAsia=""/>
          <w:b w:val="false"/>
          <w:i w:val="false"/>
          <w:strike w:val="false"/>
          <w:color w:val=""/>
        </w:rPr>
        <w:t>st</w:t>
      </w:r>
      <w:r>
        <w:rPr>
          <w:rFonts w:ascii="" w:hAnsi="" w:cs="" w:eastAsia=""/>
          <w:b w:val="false"/>
          <w:i w:val="false"/>
          <w:strike w:val="false"/>
          <w:color w:val=""/>
        </w:rPr>
        <w:t xml:space="preserve"> 2008</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21.  </w:t>
      </w:r>
      <w:r>
        <w:rPr>
          <w:rFonts w:ascii="" w:hAnsi="" w:cs="" w:eastAsia=""/>
          <w:b w:val="true"/>
          <w:i w:val="false"/>
          <w:strike w:val="false"/>
          <w:color w:val=""/>
        </w:rPr>
        <w:t>CE04030133</w:t>
      </w:r>
      <w:r>
        <w:rPr>
          <w:rFonts w:ascii="" w:hAnsi="" w:cs="" w:eastAsia=""/>
          <w:b w:val="true"/>
          <w:i w:val="false"/>
          <w:strike w:val="false"/>
          <w:color w:val=""/>
        </w:rPr>
        <w:t>FRED</w:t>
      </w:r>
      <w:r>
        <w:rPr>
          <w:rFonts w:ascii="" w:hAnsi="" w:cs="" w:eastAsia=""/>
          <w:b w:val="true"/>
          <w:i w:val="false"/>
          <w:strike w:val="false"/>
          <w:color w:val=""/>
        </w:rPr>
        <w:t xml:space="preserve"> ROTH</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S</w:t>
      </w:r>
      <w:r>
        <w:rPr>
          <w:rFonts w:ascii="" w:hAnsi="" w:cs="" w:eastAsia=""/>
          <w:b w:val="false"/>
          <w:i w:val="false"/>
          <w:strike w:val="false"/>
          <w:color w:val=""/>
        </w:rPr>
        <w:t>tairs, elec</w:t>
      </w:r>
      <w:r>
        <w:rPr>
          <w:rFonts w:ascii="" w:hAnsi="" w:cs="" w:eastAsia=""/>
          <w:b w:val="false"/>
          <w:i w:val="false"/>
          <w:strike w:val="false"/>
          <w:color w:val=""/>
        </w:rPr>
        <w:t>trical, storage sheds and porch without the benefit of permit or inspections</w:t>
      </w:r>
    </w:p>
    <w:p>
      <w:pPr>
        <w:pStyle w:val="BodyTextIndent"/>
        <w:jc w:val="left"/>
      </w:pPr>
      <w:r>
        <w:rPr>
          <w:rFonts w:ascii="" w:hAnsi="" w:cs="" w:eastAsia=""/>
          <w:b w:val="true"/>
          <w:i w:val="false"/>
          <w:strike w:val="false"/>
          <w:color w:val=""/>
        </w:rPr>
        <w:t>Section 9.5-2(a)</w:t>
      </w:r>
      <w:r>
        <w:rPr>
          <w:rFonts w:ascii="" w:hAnsi="" w:cs="" w:eastAsia=""/>
          <w:b w:val="true"/>
          <w:i w:val="false"/>
          <w:strike w:val="false"/>
          <w:color w:val=""/>
        </w:rPr>
        <w:t xml:space="preserve"> - </w:t>
      </w:r>
      <w:r>
        <w:rPr>
          <w:rFonts w:ascii="" w:hAnsi="" w:cs="" w:eastAsia=""/>
          <w:b w:val="true"/>
          <w:i w:val="true"/>
          <w:strike w:val="false"/>
          <w:color w:val=""/>
        </w:rPr>
        <w:t>General applicability</w:t>
      </w:r>
      <w:r>
        <w:rPr>
          <w:rFonts w:ascii="" w:hAnsi="" w:cs="" w:eastAsia=""/>
          <w:b w:val="true"/>
          <w:i w:val="tru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US 1, BIG COPPITT</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00150860-00000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and</w:t>
      </w:r>
    </w:p>
    <w:p>
      <w:pPr>
        <w:pStyle w:val="BodyTextIndent"/>
        <w:jc w:val="left"/>
      </w:pPr>
      <w:r>
        <w:rPr>
          <w:rFonts w:ascii="" w:hAnsi="" w:cs="" w:eastAsia=""/>
          <w:b w:val="false"/>
          <w:i w:val="false"/>
          <w:strike w:val="false"/>
          <w:color w:val=""/>
        </w:rPr>
        <w:t>costs. June 30</w:t>
      </w:r>
      <w:r>
        <w:rPr>
          <w:rFonts w:ascii="" w:hAnsi="" w:cs="" w:eastAsia=""/>
          <w:b w:val="false"/>
          <w:i w:val="false"/>
          <w:strike w:val="false"/>
          <w:color w:val=""/>
        </w:rPr>
        <w:t>th</w:t>
      </w:r>
      <w:r>
        <w:rPr>
          <w:rFonts w:ascii="" w:hAnsi="" w:cs="" w:eastAsia=""/>
          <w:b w:val="false"/>
          <w:i w:val="false"/>
          <w:strike w:val="false"/>
          <w:color w:val=""/>
        </w:rPr>
        <w:t xml:space="preserve"> 2005, dismissed §16-18 and § 9.5-281 as </w:t>
      </w:r>
    </w:p>
    <w:p>
      <w:pPr>
        <w:pStyle w:val="BodyTextIndent"/>
        <w:jc w:val="left"/>
      </w:pPr>
      <w:r>
        <w:rPr>
          <w:rFonts w:ascii="" w:hAnsi="" w:cs="" w:eastAsia=""/>
          <w:b w:val="false"/>
          <w:i w:val="false"/>
          <w:strike w:val="false"/>
          <w:color w:val=""/>
        </w:rPr>
        <w:t xml:space="preserve">compliant. Costs $100.00 imposed. Fines - $100.00 per count, </w:t>
      </w:r>
      <w:r>
        <w:rPr>
          <w:rFonts w:ascii="" w:hAnsi="" w:cs="" w:eastAsia=""/>
          <w:b w:val="false"/>
          <w:i w:val="false"/>
          <w:strike w:val="false"/>
          <w:color w:val=""/>
        </w:rPr>
        <w:t xml:space="preserve">per day. </w:t>
      </w:r>
      <w:r>
        <w:rPr>
          <w:rFonts w:ascii="" w:hAnsi="" w:cs="" w:eastAsia=""/>
          <w:b w:val="false"/>
          <w:i w:val="false"/>
          <w:strike w:val="false"/>
          <w:color w:val=""/>
        </w:rPr>
        <w:t>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28</w:t>
      </w:r>
      <w:r>
        <w:rPr>
          <w:rFonts w:ascii="" w:hAnsi="" w:cs="" w:eastAsia=""/>
          <w:b w:val="false"/>
          <w:i w:val="false"/>
          <w:strike w:val="false"/>
          <w:color w:val=""/>
        </w:rPr>
        <w:t>th</w:t>
      </w:r>
      <w:r>
        <w:rPr>
          <w:rFonts w:ascii="" w:hAnsi="" w:cs="" w:eastAsia=""/>
          <w:b w:val="false"/>
          <w:i w:val="false"/>
          <w:strike w:val="false"/>
          <w:color w:val=""/>
        </w:rPr>
        <w:t xml:space="preserve"> 2006-</w:t>
      </w:r>
    </w:p>
    <w:p>
      <w:pPr>
        <w:pStyle w:val="BodyTextIndent"/>
        <w:jc w:val="left"/>
      </w:pPr>
      <w:r>
        <w:rPr>
          <w:rFonts w:ascii="" w:hAnsi="" w:cs="" w:eastAsia=""/>
          <w:b w:val="false"/>
          <w:i w:val="false"/>
          <w:strike w:val="false"/>
          <w:color w:val=""/>
        </w:rPr>
        <w:t>Deferred recording of lien.  .</w:t>
      </w:r>
    </w:p>
    <w:p>
      <w:pPr>
        <w:pStyle w:val="BodyTextIndent"/>
        <w:jc w:val="left"/>
      </w:pPr>
      <w:r>
        <w:rPr>
          <w:rFonts w:ascii="" w:hAnsi="" w:cs="" w:eastAsia=""/>
          <w:b w:val="true"/>
          <w:i w:val="false"/>
          <w:strike w:val="false"/>
          <w:color w:val=""/>
        </w:rPr>
        <w:t xml:space="preserve">22.  </w:t>
      </w:r>
      <w:r>
        <w:rPr>
          <w:rFonts w:ascii="" w:hAnsi="" w:cs="" w:eastAsia=""/>
          <w:b w:val="true"/>
          <w:i w:val="false"/>
          <w:strike w:val="false"/>
          <w:color w:val=""/>
        </w:rPr>
        <w:t>CE04030144</w:t>
      </w:r>
      <w:r>
        <w:rPr>
          <w:rFonts w:ascii="" w:hAnsi="" w:cs="" w:eastAsia=""/>
          <w:b w:val="true"/>
          <w:i w:val="false"/>
          <w:strike w:val="false"/>
          <w:color w:val=""/>
        </w:rPr>
        <w:t>FRED ROTH</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w:t>
      </w:r>
      <w:r>
        <w:rPr>
          <w:rFonts w:ascii="" w:hAnsi="" w:cs="" w:eastAsia=""/>
          <w:b w:val="false"/>
          <w:i w:val="false"/>
          <w:strike w:val="false"/>
          <w:color w:val=""/>
        </w:rPr>
        <w:t xml:space="preserve">permit is required for </w:t>
      </w:r>
    </w:p>
    <w:p>
      <w:pPr>
        <w:pStyle w:val="BodyTextIndent"/>
        <w:jc w:val="left"/>
      </w:pPr>
      <w:r>
        <w:rPr>
          <w:rFonts w:ascii="" w:hAnsi="" w:cs="" w:eastAsia=""/>
          <w:b w:val="false"/>
          <w:i w:val="false"/>
          <w:strike w:val="false"/>
          <w:color w:val=""/>
        </w:rPr>
        <w:t>s</w:t>
      </w:r>
      <w:r>
        <w:rPr>
          <w:rFonts w:ascii="" w:hAnsi="" w:cs="" w:eastAsia=""/>
          <w:b w:val="false"/>
          <w:i w:val="false"/>
          <w:strike w:val="false"/>
          <w:color w:val=""/>
        </w:rPr>
        <w:t>tairs, electrical, storage sheds and porch.</w:t>
      </w:r>
    </w:p>
    <w:p>
      <w:pPr>
        <w:pStyle w:val="BodyTextIndent"/>
        <w:jc w:val="left"/>
      </w:pPr>
      <w:r>
        <w:rPr>
          <w:rFonts w:ascii="" w:hAnsi="" w:cs="" w:eastAsia=""/>
          <w:b w:val="true"/>
          <w:i w:val="false"/>
          <w:strike w:val="false"/>
          <w:color w:val=""/>
        </w:rPr>
        <w:t>Section 9.5-2(a)</w:t>
      </w:r>
      <w:r>
        <w:rPr>
          <w:rFonts w:ascii="" w:hAnsi="" w:cs="" w:eastAsia=""/>
          <w:b w:val="false"/>
          <w:i w:val="false"/>
          <w:strike w:val="false"/>
          <w:color w:val=""/>
        </w:rPr>
        <w:t xml:space="preserve"> - </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US 1, Big Coppitt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00150840-000000</w:t>
      </w:r>
    </w:p>
    <w:p>
      <w:pPr>
        <w:pStyle w:val=""/>
        <w:jc w:val="left"/>
      </w:pPr>
      <w:r>
        <w:rPr>
          <w:rFonts w:ascii="" w:hAnsi="" w:cs="" w:eastAsia=""/>
          <w:b w:val="false"/>
          <w:i w:val="false"/>
          <w:strike w:val="false"/>
          <w:color w:val=""/>
        </w:rPr>
        <w:t>December 2</w:t>
      </w:r>
      <w:r>
        <w:rPr>
          <w:rFonts w:ascii="" w:hAnsi="" w:cs="" w:eastAsia=""/>
          <w:b w:val="false"/>
          <w:i w:val="false"/>
          <w:strike w:val="false"/>
          <w:color w:val=""/>
        </w:rPr>
        <w:t>nd</w:t>
      </w:r>
      <w:r>
        <w:rPr>
          <w:rFonts w:ascii="" w:hAnsi="" w:cs="" w:eastAsia=""/>
          <w:b w:val="false"/>
          <w:i w:val="false"/>
          <w:strike w:val="false"/>
          <w:color w:val=""/>
        </w:rPr>
        <w:t xml:space="preserve"> 2004- Finding of violation, reserved on fines &amp; </w:t>
      </w:r>
    </w:p>
    <w:p>
      <w:pPr>
        <w:pStyle w:val=""/>
        <w:jc w:val="left"/>
      </w:pPr>
      <w:r>
        <w:rPr>
          <w:rFonts w:ascii="" w:hAnsi="" w:cs="" w:eastAsia=""/>
          <w:b w:val="false"/>
          <w:i w:val="false"/>
          <w:strike w:val="false"/>
          <w:color w:val=""/>
        </w:rPr>
        <w:t>costs.   June 23</w:t>
      </w:r>
      <w:r>
        <w:rPr>
          <w:rFonts w:ascii="" w:hAnsi="" w:cs="" w:eastAsia=""/>
          <w:b w:val="false"/>
          <w:i w:val="false"/>
          <w:strike w:val="false"/>
          <w:color w:val=""/>
        </w:rPr>
        <w:t>rd</w:t>
      </w:r>
      <w:r>
        <w:rPr>
          <w:rFonts w:ascii="" w:hAnsi="" w:cs="" w:eastAsia=""/>
          <w:b w:val="false"/>
          <w:i w:val="false"/>
          <w:strike w:val="false"/>
          <w:color w:val=""/>
        </w:rPr>
        <w:t xml:space="preserve"> 2005 dismissed §16-18, §9.5-281 as complaint  </w:t>
      </w:r>
    </w:p>
    <w:p>
      <w:pPr>
        <w:pStyle w:val=""/>
        <w:jc w:val="left"/>
      </w:pPr>
      <w:r>
        <w:rPr>
          <w:rFonts w:ascii="" w:hAnsi="" w:cs="" w:eastAsia=""/>
          <w:b w:val="false"/>
          <w:i w:val="false"/>
          <w:strike w:val="false"/>
          <w:color w:val=""/>
        </w:rPr>
        <w:t>December 1</w:t>
      </w:r>
      <w:r>
        <w:rPr>
          <w:rFonts w:ascii="" w:hAnsi="" w:cs="" w:eastAsia=""/>
          <w:b w:val="false"/>
          <w:i w:val="false"/>
          <w:strike w:val="false"/>
          <w:color w:val=""/>
        </w:rPr>
        <w:t>st</w:t>
      </w:r>
      <w:r>
        <w:rPr>
          <w:rFonts w:ascii="" w:hAnsi="" w:cs="" w:eastAsia=""/>
          <w:b w:val="false"/>
          <w:i w:val="false"/>
          <w:strike w:val="false"/>
          <w:color w:val=""/>
        </w:rPr>
        <w:t xml:space="preserve"> 2005, Dismissed §19-129(a) and §19-95 were </w:t>
      </w:r>
    </w:p>
    <w:p>
      <w:pPr>
        <w:pStyle w:val=""/>
        <w:jc w:val="left"/>
      </w:pPr>
      <w:r>
        <w:rPr>
          <w:rFonts w:ascii="" w:hAnsi="" w:cs="" w:eastAsia=""/>
          <w:b w:val="false"/>
          <w:i w:val="false"/>
          <w:strike w:val="false"/>
          <w:color w:val=""/>
        </w:rPr>
        <w:t xml:space="preserve">dismissed as complaint. Costs $100.00 imposed. Fines - $100.00 </w:t>
      </w:r>
    </w:p>
    <w:p>
      <w:pPr>
        <w:pStyle w:val=""/>
        <w:jc w:val="left"/>
      </w:pPr>
      <w:r>
        <w:rPr>
          <w:rFonts w:ascii="" w:hAnsi="" w:cs="" w:eastAsia=""/>
          <w:b w:val="false"/>
          <w:i w:val="false"/>
          <w:strike w:val="false"/>
          <w:color w:val=""/>
        </w:rPr>
        <w:t>per count, per day. January 26</w:t>
      </w:r>
      <w:r>
        <w:rPr>
          <w:rFonts w:ascii="" w:hAnsi="" w:cs="" w:eastAsia=""/>
          <w:b w:val="false"/>
          <w:i w:val="false"/>
          <w:strike w:val="false"/>
          <w:color w:val=""/>
        </w:rPr>
        <w:t>th</w:t>
      </w:r>
      <w:r>
        <w:rPr>
          <w:rFonts w:ascii="" w:hAnsi="" w:cs="" w:eastAsia=""/>
          <w:b w:val="false"/>
          <w:i w:val="false"/>
          <w:strike w:val="false"/>
          <w:color w:val=""/>
        </w:rPr>
        <w:t xml:space="preserve"> 2006 – lien imposed. September </w:t>
      </w:r>
    </w:p>
    <w:p>
      <w:pPr>
        <w:pStyle w:val=""/>
        <w:jc w:val="left"/>
      </w:pPr>
      <w:r>
        <w:rPr>
          <w:rFonts w:ascii="" w:hAnsi="" w:cs="" w:eastAsia=""/>
          <w:b w:val="false"/>
          <w:i w:val="false"/>
          <w:strike w:val="false"/>
          <w:color w:val=""/>
        </w:rPr>
        <w:t>28</w:t>
      </w:r>
      <w:r>
        <w:rPr>
          <w:rFonts w:ascii="" w:hAnsi="" w:cs="" w:eastAsia=""/>
          <w:b w:val="false"/>
          <w:i w:val="false"/>
          <w:strike w:val="false"/>
          <w:color w:val=""/>
        </w:rPr>
        <w:t>th</w:t>
      </w:r>
      <w:r>
        <w:rPr>
          <w:rFonts w:ascii="" w:hAnsi="" w:cs="" w:eastAsia=""/>
          <w:b w:val="false"/>
          <w:i w:val="false"/>
          <w:strike w:val="false"/>
          <w:color w:val=""/>
        </w:rPr>
        <w:t xml:space="preserve"> 2006- Deferred recording of lien.  </w:t>
      </w:r>
    </w:p>
    <w:p>
      <w:pPr>
        <w:pStyle w:val=""/>
        <w:jc w:val="left"/>
      </w:pPr>
      <w:r>
        <w:rPr>
          <w:rFonts w:ascii="" w:hAnsi="" w:cs="" w:eastAsia=""/>
          <w:b w:val="true"/>
          <w:i w:val="false"/>
          <w:strike w:val="false"/>
          <w:color w:val=""/>
        </w:rPr>
        <w:t xml:space="preserve">23.  </w:t>
      </w:r>
      <w:r>
        <w:rPr>
          <w:rFonts w:ascii="" w:hAnsi="" w:cs="" w:eastAsia=""/>
          <w:b w:val="true"/>
          <w:i w:val="false"/>
          <w:strike w:val="false"/>
          <w:color w:val=""/>
        </w:rPr>
        <w:t>CE07080193</w:t>
      </w:r>
      <w:r>
        <w:rPr>
          <w:rFonts w:ascii="" w:hAnsi="" w:cs="" w:eastAsia=""/>
          <w:b w:val="true"/>
          <w:i w:val="false"/>
          <w:strike w:val="false"/>
          <w:color w:val=""/>
        </w:rPr>
        <w:t>CANDACE ANDRUS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The structure has been rebuilt without benefit of permits or inspections.</w:t>
      </w:r>
    </w:p>
    <w:p>
      <w:pPr>
        <w:pStyle w:val="BodyTextIndent2"/>
        <w:jc w:val="both"/>
      </w:pPr>
      <w:r>
        <w:rPr>
          <w:rFonts w:ascii="" w:hAnsi="" w:cs="" w:eastAsia=""/>
          <w:b w:val="false"/>
          <w:i w:val="false"/>
          <w:strike w:val="false"/>
          <w:color w:val=""/>
        </w:rPr>
        <w:t xml:space="preserve">Section </w:t>
      </w:r>
      <w:r>
        <w:rPr>
          <w:rFonts w:ascii="" w:hAnsi="" w:cs="" w:eastAsia=""/>
          <w:b w:val="false"/>
          <w:i w:val="false"/>
          <w:strike w:val="false"/>
          <w:color w:val=""/>
        </w:rPr>
        <w:t>9.5-111(1)</w:t>
      </w:r>
      <w:r>
        <w:rPr>
          <w:rFonts w:ascii="" w:hAnsi="" w:cs="" w:eastAsia=""/>
          <w:b w:val="false"/>
          <w:i w:val="false"/>
          <w:strike w:val="false"/>
          <w:color w:val=""/>
        </w:rPr>
        <w:t xml:space="preserve">– </w:t>
      </w:r>
      <w:r>
        <w:rPr>
          <w:rFonts w:ascii="" w:hAnsi="" w:cs="" w:eastAsia=""/>
          <w:b w:val="false"/>
          <w:i w:val="false"/>
          <w:strike w:val="false"/>
          <w:color w:val=""/>
        </w:rPr>
        <w:t xml:space="preserve">  structure has </w:t>
      </w:r>
      <w:r>
        <w:rPr>
          <w:rFonts w:ascii="" w:hAnsi="" w:cs="" w:eastAsia=""/>
          <w:b w:val="false"/>
          <w:i w:val="false"/>
          <w:strike w:val="false"/>
          <w:color w:val=""/>
        </w:rPr>
        <w:t xml:space="preserve">been rebuilt without benefit of </w:t>
      </w:r>
    </w:p>
    <w:p>
      <w:pPr>
        <w:pStyle w:val="BodyTextIndent2"/>
        <w:jc w:val="both"/>
      </w:pPr>
      <w:r>
        <w:rPr>
          <w:rFonts w:ascii="" w:hAnsi="" w:cs="" w:eastAsia=""/>
          <w:b w:val="false"/>
          <w:i w:val="false"/>
          <w:strike w:val="false"/>
          <w:color w:val=""/>
        </w:rPr>
        <w:t>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SUGARLOAF KEY, LT 20, RESUB OF GOV </w:t>
      </w:r>
      <w:r>
        <w:rPr>
          <w:rFonts w:ascii="" w:hAnsi="" w:cs="" w:eastAsia=""/>
          <w:b w:val="false"/>
          <w:i w:val="false"/>
          <w:strike w:val="false"/>
          <w:color w:val=""/>
        </w:rPr>
        <w:t>LOT</w:t>
      </w:r>
      <w:r>
        <w:rPr>
          <w:rFonts w:ascii="" w:hAnsi="" w:cs="" w:eastAsia=""/>
          <w:b w:val="false"/>
          <w:i w:val="false"/>
          <w:strike w:val="false"/>
          <w:color w:val=""/>
        </w:rPr>
        <w:t xml:space="preserve"> 1</w:t>
      </w:r>
    </w:p>
    <w:p>
      <w:pPr>
        <w:pStyle w:val=""/>
        <w:jc w:val="left"/>
      </w:pPr>
      <w:r>
        <w:rPr>
          <w:rFonts w:ascii="" w:hAnsi="" w:cs="" w:eastAsia=""/>
          <w:b w:val="false"/>
          <w:i w:val="false"/>
          <w:strike w:val="false"/>
          <w:color w:val=""/>
        </w:rPr>
        <w:t>RE#</w:t>
      </w:r>
      <w:r>
        <w:rPr>
          <w:rFonts w:ascii="" w:hAnsi="" w:cs="" w:eastAsia=""/>
          <w:b w:val="false"/>
          <w:i w:val="false"/>
          <w:strike w:val="false"/>
          <w:color w:val=""/>
        </w:rPr>
        <w:t>00119180-000000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November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24.  </w:t>
      </w:r>
      <w:r>
        <w:rPr>
          <w:rFonts w:ascii="" w:hAnsi="" w:cs="" w:eastAsia=""/>
          <w:b w:val="true"/>
          <w:i w:val="false"/>
          <w:strike w:val="false"/>
          <w:color w:val=""/>
        </w:rPr>
        <w:t>CE05120138</w:t>
      </w:r>
      <w:r>
        <w:rPr>
          <w:rFonts w:ascii="" w:hAnsi="" w:cs="" w:eastAsia=""/>
          <w:b w:val="true"/>
          <w:i w:val="false"/>
          <w:strike w:val="false"/>
          <w:color w:val=""/>
        </w:rPr>
        <w:t>KATHERINE BRYAN C/O DOUGLAS BRYAN</w:t>
      </w:r>
    </w:p>
    <w:p>
      <w:pPr>
        <w:pStyle w:val="BodyTextIndent2"/>
        <w:jc w:val="both"/>
      </w:pPr>
      <w:r>
        <w:rPr>
          <w:rFonts w:ascii="CG Times (W1)" w:hAnsi="CG Times (W1)" w:cs="CG Times (W1)" w:eastAsia="CG Times (W1)"/>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land clear.</w:t>
      </w:r>
    </w:p>
    <w:p>
      <w:pPr>
        <w:pStyle w:val="BodyTextIndent2"/>
        <w:jc w:val="both"/>
      </w:pPr>
      <w:r>
        <w:rPr>
          <w:rFonts w:ascii="CG Times (W1)" w:hAnsi="CG Times (W1)" w:cs="CG Times (W1)" w:eastAsia="CG Times (W1)"/>
          <w:b w:val="false"/>
          <w:i w:val="false"/>
          <w:strike w:val="false"/>
          <w:color w:val=""/>
        </w:rPr>
        <w:t>LOCATION:</w:t>
      </w:r>
      <w:r>
        <w:rPr>
          <w:rFonts w:ascii="CG Times (W1)" w:hAnsi="CG Times (W1)" w:cs="CG Times (W1)" w:eastAsia="CG Times (W1)"/>
          <w:b w:val="false"/>
          <w:i w:val="false"/>
          <w:strike w:val="false"/>
          <w:color w:val=""/>
        </w:rPr>
        <w:t xml:space="preserve">BK 19, LT 65, BREEZESWEPT BEACH ESTATES, RAMROD </w:t>
      </w:r>
    </w:p>
    <w:p>
      <w:pPr>
        <w:pStyle w:val="BodyTextIndent2"/>
        <w:jc w:val="both"/>
      </w:pPr>
      <w:r>
        <w:rPr>
          <w:rFonts w:ascii="CG Times (W1)" w:hAnsi="CG Times (W1)" w:cs="CG Times (W1)" w:eastAsia="CG Times (W1)"/>
          <w:b w:val="false"/>
          <w:i w:val="false"/>
          <w:strike w:val="false"/>
          <w:color w:val=""/>
        </w:rPr>
        <w:t>KEY</w:t>
      </w:r>
    </w:p>
    <w:p>
      <w:pPr>
        <w:pStyle w:val="BodyTextIndent2"/>
        <w:jc w:val="both"/>
      </w:pPr>
      <w:r>
        <w:rPr>
          <w:rFonts w:ascii="CG Times (W1)" w:hAnsi="CG Times (W1)" w:cs="CG Times (W1)" w:eastAsia="CG Times (W1)"/>
          <w:b w:val="false"/>
          <w:i w:val="false"/>
          <w:strike w:val="false"/>
          <w:color w:val=""/>
        </w:rPr>
        <w:t>RE#</w:t>
      </w:r>
      <w:r>
        <w:rPr>
          <w:rFonts w:ascii="CG Times (W1)" w:hAnsi="CG Times (W1)" w:cs="CG Times (W1)" w:eastAsia="CG Times (W1)"/>
          <w:b w:val="false"/>
          <w:i w:val="false"/>
          <w:strike w:val="false"/>
          <w:color w:val=""/>
        </w:rPr>
        <w:t>00206510-000000</w:t>
      </w:r>
    </w:p>
    <w:p>
      <w:pPr>
        <w:pStyle w:val=""/>
        <w:jc w:val="left"/>
      </w:pPr>
      <w:r>
        <w:rPr>
          <w:rFonts w:ascii="" w:hAnsi="" w:cs="" w:eastAsia=""/>
          <w:b w:val="tru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Finding of Violation, $100.00 costs levied.  Ordered to correct violation by </w:t>
      </w:r>
      <w:r>
        <w:rPr>
          <w:rFonts w:ascii="" w:hAnsi="" w:cs="" w:eastAsia=""/>
          <w:b w:val="false"/>
          <w:i w:val="false"/>
          <w:strike w:val="false"/>
          <w:color w:val=""/>
        </w:rPr>
        <w:t>October 12</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$250.00 per day thereafter.  </w:t>
      </w:r>
      <w:r>
        <w:rPr>
          <w:rFonts w:ascii="" w:hAnsi="" w:cs="" w:eastAsia=""/>
          <w:b w:val="false"/>
          <w:i w:val="false"/>
          <w:strike w:val="false"/>
          <w:color w:val=""/>
        </w:rPr>
        <w:t xml:space="preserve"> </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w:t>
      </w:r>
      <w:r>
        <w:rPr>
          <w:rFonts w:ascii="" w:hAnsi="" w:cs="" w:eastAsia=""/>
          <w:b w:val="false"/>
          <w:i w:val="false"/>
          <w:strike w:val="false"/>
          <w:color w:val=""/>
        </w:rPr>
        <w:t>Compliance extended to December 15</w:t>
      </w:r>
      <w:r>
        <w:rPr>
          <w:rFonts w:ascii="" w:hAnsi="" w:cs="" w:eastAsia=""/>
          <w:b w:val="false"/>
          <w:i w:val="false"/>
          <w:strike w:val="false"/>
          <w:color w:val=""/>
        </w:rPr>
        <w:t>th</w:t>
      </w:r>
      <w:r>
        <w:rPr>
          <w:rFonts w:ascii="" w:hAnsi="" w:cs="" w:eastAsia=""/>
          <w:b w:val="false"/>
          <w:i w:val="false"/>
          <w:strike w:val="false"/>
          <w:color w:val=""/>
        </w:rPr>
        <w:t xml:space="preserve"> 2006. February 22</w:t>
      </w:r>
      <w:r>
        <w:rPr>
          <w:rFonts w:ascii="" w:hAnsi="" w:cs="" w:eastAsia=""/>
          <w:b w:val="false"/>
          <w:i w:val="false"/>
          <w:strike w:val="false"/>
          <w:color w:val=""/>
        </w:rPr>
        <w:t>nd</w:t>
      </w:r>
      <w:r>
        <w:rPr>
          <w:rFonts w:ascii="" w:hAnsi="" w:cs="" w:eastAsia=""/>
          <w:b w:val="false"/>
          <w:i w:val="false"/>
          <w:strike w:val="false"/>
          <w:color w:val=""/>
        </w:rPr>
        <w:t xml:space="preserve"> 2007, compliant, must remain open 3 years.</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25.  </w:t>
      </w:r>
      <w:r>
        <w:rPr>
          <w:rFonts w:ascii="" w:hAnsi="" w:cs="" w:eastAsia=""/>
          <w:b w:val="true"/>
          <w:i w:val="false"/>
          <w:strike w:val="false"/>
          <w:color w:val=""/>
        </w:rPr>
        <w:t>CE06010245</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The building official, upon notification from the permit holder or his agent shall make inspections required by the Florida Building Code and this chapter and shall either release that portion of construction or shall notify the permit holder or his agent of any violations which must be corrected to comply with the Florida Building Code.  The building official shall determine the timing and sequencing of when inspections occur and what elements are inspected at each inspection.  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 building permit is required prior to the following:  (1)Any work specified in chapter 6.0;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 xml:space="preserve">General applicability: </w:t>
      </w:r>
      <w:r>
        <w:rPr>
          <w:rFonts w:ascii="" w:hAnsi="" w:cs="" w:eastAsia=""/>
          <w:b w:val="false"/>
          <w:i w:val="false"/>
          <w:strike w:val="false"/>
          <w:color w:val=""/>
        </w:rPr>
        <w:t xml:space="preserve">….  No Development shall be undertaken without prior approval and issuance of a development permit under the provisions of this chapter and other applicable laws and regulations.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10,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00150970-000000</w:t>
      </w:r>
    </w:p>
    <w:p>
      <w:pPr>
        <w:pStyle w:val=""/>
        <w:jc w:val="left"/>
      </w:pPr>
      <w:r>
        <w:rPr>
          <w:rFonts w:ascii="" w:hAnsi="" w:cs="" w:eastAsia=""/>
          <w:b w:val="false"/>
          <w:i w:val="false"/>
          <w:strike w:val="false"/>
          <w:color w:val=""/>
        </w:rPr>
        <w:t>INSPECTOR:</w:t>
      </w:r>
      <w:r>
        <w:rPr>
          <w:rFonts w:ascii="" w:hAnsi="" w:cs="" w:eastAsia=""/>
          <w:b w:val="false"/>
          <w:i w:val="false"/>
          <w:strike w:val="false"/>
          <w:color w:val=""/>
        </w:rPr>
        <w:t>DOWLING</w:t>
      </w:r>
    </w:p>
    <w:p>
      <w:pPr>
        <w:pStyle w:val=""/>
        <w:jc w:val="left"/>
      </w:pPr>
      <w:r>
        <w:rPr>
          <w:rFonts w:ascii="" w:hAnsi="" w:cs="" w:eastAsia=""/>
          <w:b w:val="false"/>
          <w:i w:val="false"/>
          <w:strike w:val="false"/>
          <w:color w:val=""/>
        </w:rPr>
        <w:t>ACTION:</w:t>
      </w:r>
      <w:r>
        <w:rPr>
          <w:rFonts w:ascii="" w:hAnsi="" w:cs="" w:eastAsia=""/>
          <w:b w:val="true"/>
          <w:i w:val="false"/>
          <w:strike w:val="false"/>
          <w:color w:val=""/>
        </w:rPr>
        <w:t xml:space="preserve"> </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amount of $11,415.00, to be paid within 30 days.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 xml:space="preserve">26.  </w:t>
      </w:r>
      <w:r>
        <w:rPr>
          <w:rFonts w:ascii="" w:hAnsi="" w:cs="" w:eastAsia=""/>
          <w:b w:val="true"/>
          <w:i w:val="false"/>
          <w:strike w:val="false"/>
          <w:color w:val=""/>
        </w:rPr>
        <w:t>CE06010246</w:t>
      </w:r>
      <w:r>
        <w:rPr>
          <w:rFonts w:ascii="" w:hAnsi="" w:cs="" w:eastAsia=""/>
          <w:b w:val="true"/>
          <w:i w:val="false"/>
          <w:strike w:val="false"/>
          <w:color w:val=""/>
        </w:rPr>
        <w:t>DONALD BROWN &amp; GLENDS RENTZ</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6-34 Required Inspections </w:t>
      </w:r>
      <w:r>
        <w:rPr>
          <w:rFonts w:ascii="" w:hAnsi="" w:cs="" w:eastAsia=""/>
          <w:b w:val="false"/>
          <w:i w:val="false"/>
          <w:strike w:val="false"/>
          <w:color w:val=""/>
        </w:rPr>
        <w:t>A final inspection has not been obtained for fence.</w:t>
      </w:r>
    </w:p>
    <w:p>
      <w:pPr>
        <w:pStyle w:val=""/>
        <w:jc w:val="left"/>
      </w:pPr>
      <w:r>
        <w:rPr>
          <w:rFonts w:ascii="" w:hAnsi="" w:cs="" w:eastAsia=""/>
          <w:b w:val="true"/>
          <w:i w:val="false"/>
          <w:strike w:val="false"/>
          <w:color w:val=""/>
        </w:rPr>
        <w:t>Section 9.5-111(1) –</w:t>
      </w:r>
      <w:r>
        <w:rPr>
          <w:rFonts w:ascii="" w:hAnsi="" w:cs="" w:eastAsia=""/>
          <w:b w:val="false"/>
          <w:i w:val="false"/>
          <w:strike w:val="false"/>
          <w:color w:val=""/>
        </w:rPr>
        <w:t xml:space="preserve">  An after the fact permit is required for change of use.  </w:t>
      </w:r>
      <w:r>
        <w:rPr>
          <w:rFonts w:ascii="" w:hAnsi="" w:cs="" w:eastAsia=""/>
          <w:b w:val="true"/>
          <w:i w:val="false"/>
          <w:strike w:val="false"/>
          <w:color w:val=""/>
        </w:rPr>
        <w:t>* This is alleged to be a repeat violation*</w:t>
      </w:r>
    </w:p>
    <w:p>
      <w:pPr>
        <w:pStyle w:val="BodyTextIndent"/>
        <w:jc w:val="left"/>
      </w:pPr>
      <w:r>
        <w:rPr>
          <w:rFonts w:ascii="" w:hAnsi="" w:cs="" w:eastAsia=""/>
          <w:b w:val="true"/>
          <w:i w:val="false"/>
          <w:strike w:val="false"/>
          <w:color w:val=""/>
        </w:rPr>
        <w:t>Section 9.5-2(a)</w:t>
      </w:r>
      <w:r>
        <w:rPr>
          <w:rFonts w:ascii="" w:hAnsi="" w:cs="" w:eastAsia=""/>
          <w:b w:val="true"/>
          <w:i w:val="true"/>
          <w:strike w:val="false"/>
          <w:color w:val=""/>
        </w:rPr>
        <w:t>General applicability:</w:t>
      </w:r>
      <w:r>
        <w:rPr>
          <w:rFonts w:ascii="" w:hAnsi="" w:cs="" w:eastAsia=""/>
          <w:b w:val="false"/>
          <w:i w:val="true"/>
          <w:strike w:val="false"/>
          <w:color w:val=""/>
        </w:rPr>
        <w:t xml:space="preserve"> </w:t>
      </w:r>
      <w:r>
        <w:rPr>
          <w:rFonts w:ascii="" w:hAnsi="" w:cs="" w:eastAsia=""/>
          <w:b w:val="false"/>
          <w:i w:val="false"/>
          <w:strike w:val="false"/>
          <w:color w:val=""/>
        </w:rPr>
        <w:t xml:space="preserve">….     Use of property as storage requires planning approval. </w:t>
      </w:r>
      <w:r>
        <w:rPr>
          <w:rFonts w:ascii="" w:hAnsi="" w:cs="" w:eastAsia=""/>
          <w:b w:val="false"/>
          <w:i w:val="false"/>
          <w:strike w:val="false"/>
          <w:color w:val=""/>
        </w:rPr>
        <w:t>* This is alleged to be a repeat violation*</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11, LT 9, BIG COPPITT KEY</w:t>
      </w:r>
    </w:p>
    <w:p>
      <w:pPr>
        <w:pStyle w:val=""/>
        <w:jc w:val="left"/>
      </w:pPr>
      <w:r>
        <w:rPr>
          <w:rFonts w:ascii="" w:hAnsi="" w:cs="" w:eastAsia=""/>
          <w:b w:val="false"/>
          <w:i w:val="false"/>
          <w:strike w:val="false"/>
          <w:color w:val=""/>
        </w:rPr>
        <w:t>RE#</w:t>
      </w:r>
      <w:r>
        <w:rPr>
          <w:rFonts w:ascii="" w:hAnsi="" w:cs="" w:eastAsia=""/>
          <w:b w:val="false"/>
          <w:i w:val="false"/>
          <w:strike w:val="false"/>
          <w:color w:val=""/>
        </w:rPr>
        <w:t>00150960-000000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25</w:t>
      </w:r>
      <w:r>
        <w:rPr>
          <w:rFonts w:ascii="" w:hAnsi="" w:cs="" w:eastAsia=""/>
          <w:b w:val="false"/>
          <w:i w:val="false"/>
          <w:strike w:val="false"/>
          <w:color w:val=""/>
        </w:rPr>
        <w:t>th</w:t>
      </w:r>
      <w:r>
        <w:rPr>
          <w:rFonts w:ascii="" w:hAnsi="" w:cs="" w:eastAsia=""/>
          <w:b w:val="false"/>
          <w:i w:val="false"/>
          <w:strike w:val="false"/>
          <w:color w:val=""/>
        </w:rPr>
        <w:t xml:space="preserve"> 2006 the Special Magistrate found the respondent(s) in violation as cited (AS A REPEAT) and ordered the respondent to correct the violation(s) by July 20</w:t>
      </w:r>
      <w:r>
        <w:rPr>
          <w:rFonts w:ascii="" w:hAnsi="" w:cs="" w:eastAsia=""/>
          <w:b w:val="false"/>
          <w:i w:val="false"/>
          <w:strike w:val="false"/>
          <w:color w:val=""/>
        </w:rPr>
        <w:t>th</w:t>
      </w:r>
      <w:r>
        <w:rPr>
          <w:rFonts w:ascii="" w:hAnsi="" w:cs="" w:eastAsia=""/>
          <w:b w:val="false"/>
          <w:i w:val="false"/>
          <w:strike w:val="false"/>
          <w:color w:val=""/>
        </w:rPr>
        <w:t xml:space="preserve"> 2006, or pay fines in the amount of $500.00 per count, per day thereafter.  $100.00 costs levied.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true"/>
          <w:i w:val="false"/>
          <w:strike w:val="false"/>
          <w:color w:val=""/>
        </w:rPr>
        <w:t>On September 7</w:t>
      </w:r>
      <w:r>
        <w:rPr>
          <w:rFonts w:ascii="" w:hAnsi="" w:cs="" w:eastAsia=""/>
          <w:b w:val="true"/>
          <w:i w:val="false"/>
          <w:strike w:val="false"/>
          <w:color w:val=""/>
        </w:rPr>
        <w:t>th</w:t>
      </w:r>
      <w:r>
        <w:rPr>
          <w:rFonts w:ascii="" w:hAnsi="" w:cs="" w:eastAsia=""/>
          <w:b w:val="true"/>
          <w:i w:val="false"/>
          <w:strike w:val="false"/>
          <w:color w:val=""/>
        </w:rPr>
        <w:t xml:space="preserve"> 2006, the case became compliant, leaving fines in the amount of $76,100.00 owing.</w:t>
      </w:r>
      <w:r>
        <w:rPr>
          <w:rFonts w:ascii="" w:hAnsi="" w:cs="" w:eastAsia=""/>
          <w:b w:val="false"/>
          <w:i w:val="false"/>
          <w:strike w:val="false"/>
          <w:color w:val=""/>
        </w:rPr>
        <w:t xml:space="preserve">  On October 19</w:t>
      </w:r>
      <w:r>
        <w:rPr>
          <w:rFonts w:ascii="" w:hAnsi="" w:cs="" w:eastAsia=""/>
          <w:b w:val="false"/>
          <w:i w:val="false"/>
          <w:strike w:val="false"/>
          <w:color w:val=""/>
        </w:rPr>
        <w:t>th</w:t>
      </w:r>
      <w:r>
        <w:rPr>
          <w:rFonts w:ascii="" w:hAnsi="" w:cs="" w:eastAsia=""/>
          <w:b w:val="false"/>
          <w:i w:val="false"/>
          <w:strike w:val="false"/>
          <w:color w:val=""/>
        </w:rPr>
        <w:t xml:space="preserve"> 2006, the Special Magistrate agreed to mitigate fines to the </w:t>
      </w:r>
      <w:r>
        <w:rPr>
          <w:rFonts w:ascii="" w:hAnsi="" w:cs="" w:eastAsia=""/>
          <w:b w:val="false"/>
          <w:i w:val="false"/>
          <w:strike w:val="false"/>
          <w:color w:val=""/>
        </w:rPr>
        <w:t>amount of $19,025.00 to be paid within 30 days.</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lien imposed in full amount due.  August 17</w:t>
      </w:r>
      <w:r>
        <w:rPr>
          <w:rFonts w:ascii="" w:hAnsi="" w:cs="" w:eastAsia=""/>
          <w:b w:val="false"/>
          <w:i w:val="false"/>
          <w:strike w:val="false"/>
          <w:color w:val=""/>
        </w:rPr>
        <w:t>th</w:t>
      </w:r>
      <w:r>
        <w:rPr>
          <w:rFonts w:ascii="" w:hAnsi="" w:cs="" w:eastAsia=""/>
          <w:b w:val="false"/>
          <w:i w:val="false"/>
          <w:strike w:val="false"/>
          <w:color w:val=""/>
        </w:rPr>
        <w:t xml:space="preserve"> 2007, lien recorded.  To be moved forward for collections.</w:t>
      </w:r>
    </w:p>
    <w:p>
      <w:pPr>
        <w:pStyle w:val=""/>
        <w:jc w:val="left"/>
      </w:pPr>
      <w:r>
        <w:rPr>
          <w:rFonts w:ascii="" w:hAnsi="" w:cs="" w:eastAsia=""/>
          <w:b w:val="true"/>
          <w:i w:val="false"/>
          <w:strike w:val="false"/>
          <w:color w:val=""/>
        </w:rPr>
        <w:t>NEW CASES INSPECTOR LINK:</w:t>
      </w:r>
    </w:p>
    <w:p>
      <w:pPr>
        <w:pStyle w:val=""/>
        <w:jc w:val="left"/>
      </w:pPr>
      <w:r>
        <w:rPr>
          <w:rFonts w:ascii="" w:hAnsi="" w:cs="" w:eastAsia=""/>
          <w:b w:val="true"/>
          <w:i w:val="false"/>
          <w:strike w:val="false"/>
          <w:color w:val=""/>
        </w:rPr>
        <w:t xml:space="preserve">27.  </w:t>
      </w:r>
      <w:r>
        <w:rPr>
          <w:rFonts w:ascii="" w:hAnsi="" w:cs="" w:eastAsia=""/>
          <w:b w:val="true"/>
          <w:i w:val="false"/>
          <w:strike w:val="false"/>
          <w:color w:val=""/>
        </w:rPr>
        <w:t>CE06110242</w:t>
      </w:r>
      <w:r>
        <w:rPr>
          <w:rFonts w:ascii="" w:hAnsi="" w:cs="" w:eastAsia=""/>
          <w:b w:val="true"/>
          <w:i w:val="false"/>
          <w:strike w:val="false"/>
          <w:color w:val=""/>
        </w:rPr>
        <w:t>EDWARD J. AMADOR &amp; CLARA ELIANA AMADOR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 xml:space="preserve">Section 9.5-111(1)– </w:t>
      </w:r>
      <w:r>
        <w:rPr>
          <w:rFonts w:ascii="" w:hAnsi="" w:cs="" w:eastAsia=""/>
          <w:b w:val="false"/>
          <w:i w:val="false"/>
          <w:strike w:val="false"/>
          <w:color w:val=""/>
        </w:rPr>
        <w:t xml:space="preserve"> an after the fact permit and all inspections </w:t>
      </w:r>
    </w:p>
    <w:p>
      <w:pPr>
        <w:pStyle w:val="BodyTextIndent2"/>
        <w:jc w:val="both"/>
      </w:pPr>
      <w:r>
        <w:rPr>
          <w:rFonts w:ascii="" w:hAnsi="" w:cs="" w:eastAsia=""/>
          <w:b w:val="false"/>
          <w:i w:val="false"/>
          <w:strike w:val="false"/>
          <w:color w:val=""/>
        </w:rPr>
        <w:t>are required for the placement of pavers.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2, SUNSET ACRES, RESUB,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00490321-000200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Continued </w:t>
      </w:r>
    </w:p>
    <w:p>
      <w:pPr>
        <w:pStyle w:val=""/>
        <w:jc w:val="left"/>
      </w:pPr>
      <w:r>
        <w:rPr>
          <w:rFonts w:ascii="" w:hAnsi="" w:cs="" w:eastAsia=""/>
          <w:b w:val="true"/>
          <w:i w:val="false"/>
          <w:strike w:val="false"/>
          <w:color w:val=""/>
        </w:rPr>
        <w:t>REVIEW CASES INSPECTOR LINK:</w:t>
      </w:r>
    </w:p>
    <w:p>
      <w:pPr>
        <w:pStyle w:val=""/>
        <w:jc w:val="left"/>
      </w:pPr>
      <w:r>
        <w:rPr>
          <w:rFonts w:ascii="" w:hAnsi="" w:cs="" w:eastAsia=""/>
          <w:b w:val="true"/>
          <w:i w:val="false"/>
          <w:strike w:val="false"/>
          <w:color w:val=""/>
        </w:rPr>
        <w:t>28</w:t>
      </w:r>
      <w:r>
        <w:rPr>
          <w:rFonts w:ascii="" w:hAnsi="" w:cs="" w:eastAsia=""/>
          <w:b w:val="true"/>
          <w:i w:val="false"/>
          <w:strike w:val="false"/>
          <w:color w:val=""/>
        </w:rPr>
        <w:t xml:space="preserve">. </w:t>
      </w:r>
      <w:r>
        <w:rPr>
          <w:rFonts w:ascii="" w:hAnsi="" w:cs="" w:eastAsia=""/>
          <w:b w:val="true"/>
          <w:i w:val="false"/>
          <w:strike w:val="false"/>
          <w:color w:val=""/>
        </w:rPr>
        <w:t>CE07050120</w:t>
      </w:r>
      <w:r>
        <w:rPr>
          <w:rFonts w:ascii="" w:hAnsi="" w:cs="" w:eastAsia=""/>
          <w:b w:val="true"/>
          <w:i w:val="false"/>
          <w:strike w:val="false"/>
          <w:color w:val=""/>
        </w:rPr>
        <w:t>OLD KEYS TAVERN, LLC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Chickee roof attachments, tile bar, wood decking, enclosure of stairwell, all installed without benefit of permit or inspections.</w:t>
      </w:r>
      <w:r>
        <w:rPr>
          <w:rFonts w:ascii="" w:hAnsi="" w:cs="" w:eastAsia=""/>
          <w:b w:val="false"/>
          <w:i w:val="false"/>
          <w:strike w:val="false"/>
          <w:color w:val=""/>
        </w:rPr>
        <w:t xml:space="preserve"> </w:t>
      </w:r>
    </w:p>
    <w:p>
      <w:pPr>
        <w:pStyle w:val="BodyTextIndent2"/>
        <w:jc w:val="left"/>
      </w:pPr>
      <w:r>
        <w:rPr>
          <w:rFonts w:ascii="" w:hAnsi="" w:cs="" w:eastAsia=""/>
          <w:b w:val="false"/>
          <w:i w:val="false"/>
          <w:strike w:val="false"/>
          <w:color w:val=""/>
        </w:rPr>
        <w:t xml:space="preserve">Section 9.5-111(1)– </w:t>
      </w:r>
      <w:r>
        <w:rPr>
          <w:rFonts w:ascii="" w:hAnsi="" w:cs="" w:eastAsia=""/>
          <w:b w:val="false"/>
          <w:i w:val="false"/>
          <w:strike w:val="false"/>
          <w:color w:val=""/>
        </w:rPr>
        <w:t xml:space="preserve">an after the fact </w:t>
      </w:r>
      <w:r>
        <w:rPr>
          <w:rFonts w:ascii="" w:hAnsi="" w:cs="" w:eastAsia=""/>
          <w:b w:val="false"/>
          <w:i w:val="false"/>
          <w:strike w:val="false"/>
          <w:color w:val=""/>
        </w:rPr>
        <w:t>permit</w:t>
      </w:r>
      <w:r>
        <w:rPr>
          <w:rFonts w:ascii="" w:hAnsi="" w:cs="" w:eastAsia=""/>
          <w:b w:val="false"/>
          <w:i w:val="false"/>
          <w:strike w:val="false"/>
          <w:color w:val=""/>
        </w:rPr>
        <w:t xml:space="preserve"> and inspections are</w:t>
      </w:r>
    </w:p>
    <w:p>
      <w:pPr>
        <w:pStyle w:val="BodyTextIndent2"/>
        <w:jc w:val="left"/>
      </w:pPr>
      <w:r>
        <w:rPr>
          <w:rFonts w:ascii="" w:hAnsi="" w:cs="" w:eastAsia=""/>
          <w:b w:val="false"/>
          <w:i w:val="false"/>
          <w:strike w:val="false"/>
          <w:color w:val=""/>
        </w:rPr>
        <w:t xml:space="preserve">required for decking, tile bar, chickee roof attachments, stair well, </w:t>
      </w:r>
    </w:p>
    <w:p>
      <w:pPr>
        <w:pStyle w:val="BodyTextIndent2"/>
        <w:jc w:val="left"/>
      </w:pPr>
      <w:r>
        <w:rPr>
          <w:rFonts w:ascii="" w:hAnsi="" w:cs="" w:eastAsia=""/>
          <w:b w:val="false"/>
          <w:i w:val="false"/>
          <w:strike w:val="false"/>
          <w:color w:val=""/>
        </w:rPr>
        <w:t>and signage.</w:t>
      </w:r>
    </w:p>
    <w:p>
      <w:pPr>
        <w:pStyle w:val="BodyTextIndent2"/>
        <w:jc w:val="both"/>
      </w:pPr>
      <w:r>
        <w:rPr>
          <w:rFonts w:ascii="" w:hAnsi="" w:cs="" w:eastAsia=""/>
          <w:b w:val="false"/>
          <w:i w:val="false"/>
          <w:strike w:val="false"/>
          <w:color w:val=""/>
        </w:rPr>
        <w:t xml:space="preserve">Section 9.5-403(b)  inclusive.  Prohibited </w:t>
      </w:r>
      <w:r>
        <w:rPr>
          <w:rFonts w:ascii="" w:hAnsi="" w:cs="" w:eastAsia=""/>
          <w:b w:val="false"/>
          <w:i w:val="false"/>
          <w:strike w:val="false"/>
          <w:color w:val=""/>
        </w:rPr>
        <w:t>Signs</w:t>
      </w:r>
    </w:p>
    <w:p>
      <w:pPr>
        <w:pStyle w:val=""/>
        <w:jc w:val="left"/>
      </w:pPr>
      <w:r>
        <w:rPr>
          <w:rFonts w:ascii="" w:hAnsi="" w:cs="" w:eastAsia=""/>
          <w:b w:val="false"/>
          <w:i w:val="false"/>
          <w:strike w:val="false"/>
          <w:color w:val=""/>
        </w:rPr>
        <w:t>LOCATION:</w:t>
      </w:r>
      <w:r>
        <w:rPr>
          <w:rFonts w:ascii="" w:hAnsi="" w:cs="" w:eastAsia=""/>
          <w:b w:val="false"/>
          <w:i w:val="false"/>
          <w:strike w:val="false"/>
          <w:color w:val=""/>
        </w:rPr>
        <w:t>NE ¼ OF NW ¼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00083790-000100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June 28</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No O</w:t>
      </w:r>
      <w:r>
        <w:rPr>
          <w:rFonts w:ascii="" w:hAnsi="" w:cs="" w:eastAsia=""/>
          <w:b w:val="false"/>
          <w:i w:val="false"/>
          <w:strike w:val="false"/>
          <w:color w:val=""/>
        </w:rPr>
        <w:t>c</w:t>
      </w:r>
      <w:r>
        <w:rPr>
          <w:rFonts w:ascii="" w:hAnsi="" w:cs="" w:eastAsia=""/>
          <w:b w:val="false"/>
          <w:i w:val="false"/>
          <w:strike w:val="false"/>
          <w:color w:val=""/>
        </w:rPr>
        <w:t xml:space="preserve">cupancy ordered. </w:t>
      </w:r>
      <w:r>
        <w:rPr>
          <w:rFonts w:ascii="" w:hAnsi="" w:cs="" w:eastAsia=""/>
          <w:b w:val="false"/>
          <w:i w:val="false"/>
          <w:strike w:val="false"/>
          <w:color w:val=""/>
        </w:rPr>
        <w:t>Continued</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29.  </w:t>
      </w:r>
      <w:r>
        <w:rPr>
          <w:rFonts w:ascii="" w:hAnsi="" w:cs="" w:eastAsia=""/>
          <w:b w:val="true"/>
          <w:i w:val="false"/>
          <w:strike w:val="false"/>
          <w:color w:val=""/>
        </w:rPr>
        <w:t>CE07060184</w:t>
      </w:r>
      <w:r>
        <w:rPr>
          <w:rFonts w:ascii="" w:hAnsi="" w:cs="" w:eastAsia=""/>
          <w:b w:val="true"/>
          <w:i w:val="false"/>
          <w:strike w:val="false"/>
          <w:color w:val=""/>
        </w:rPr>
        <w:t>JOSE ALVAREZ &amp; MARIANELLA ALVAREZ</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Construction of handrail with electric attached, shade structure attached to shed, without benefit of permit or inspections.</w:t>
      </w:r>
    </w:p>
    <w:p>
      <w:pPr>
        <w:pStyle w:val=""/>
        <w:jc w:val="both"/>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false"/>
          <w:i w:val="false"/>
          <w:strike w:val="false"/>
          <w:color w:val=""/>
        </w:rPr>
        <w:t>– an after the fact permit and inspections are required for walkway handrail, wooden planks replaced, electric installed on post in front of walkway, re-thatching of chickee hut and construction of shade structure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AMD. PLAT OF </w:t>
      </w:r>
      <w:r>
        <w:rPr>
          <w:rFonts w:ascii="" w:hAnsi="" w:cs="" w:eastAsia=""/>
          <w:b w:val="false"/>
          <w:i w:val="false"/>
          <w:strike w:val="false"/>
          <w:color w:val=""/>
        </w:rPr>
        <w:t>BERMUDA</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xml:space="preserve">, PB7-11, LT 53,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00551007-001700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w:t>
      </w:r>
      <w:r>
        <w:rPr>
          <w:rFonts w:ascii="" w:hAnsi="" w:cs="" w:eastAsia=""/>
          <w:b w:val="false"/>
          <w:i w:val="false"/>
          <w:strike w:val="false"/>
          <w:color w:val=""/>
        </w:rPr>
        <w:t xml:space="preserve">cost levied, reserved on fines. </w:t>
      </w:r>
    </w:p>
    <w:p>
      <w:pPr>
        <w:pStyle w:val=""/>
        <w:jc w:val="left"/>
      </w:pPr>
      <w:r>
        <w:rPr>
          <w:rFonts w:ascii="" w:hAnsi="" w:cs="" w:eastAsia=""/>
          <w:b w:val="true"/>
          <w:i w:val="false"/>
          <w:strike w:val="false"/>
          <w:color w:val=""/>
        </w:rPr>
        <w:t xml:space="preserve">30.  </w:t>
      </w:r>
      <w:r>
        <w:rPr>
          <w:rFonts w:ascii="" w:hAnsi="" w:cs="" w:eastAsia=""/>
          <w:b w:val="true"/>
          <w:i w:val="false"/>
          <w:strike w:val="false"/>
          <w:color w:val=""/>
        </w:rPr>
        <w:t>CE07020284</w:t>
      </w:r>
      <w:r>
        <w:rPr>
          <w:rFonts w:ascii="" w:hAnsi="" w:cs="" w:eastAsia=""/>
          <w:b w:val="true"/>
          <w:i w:val="false"/>
          <w:strike w:val="false"/>
          <w:color w:val=""/>
        </w:rPr>
        <w:t xml:space="preserve">PENNIE D. </w:t>
      </w:r>
      <w:r>
        <w:rPr>
          <w:rFonts w:ascii="" w:hAnsi="" w:cs="" w:eastAsia=""/>
          <w:b w:val="true"/>
          <w:i w:val="false"/>
          <w:strike w:val="false"/>
          <w:color w:val=""/>
        </w:rPr>
        <w:t>MAY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Mobile home has been deemed unsafe by the Building Official.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r>
        <w:rPr>
          <w:rFonts w:ascii="" w:hAnsi="" w:cs="" w:eastAsia=""/>
          <w:b w:val="false"/>
          <w:i w:val="false"/>
          <w:strike w:val="false"/>
          <w:color w:val=""/>
        </w:rPr>
        <w:t xml:space="preserve">, FIRST </w:t>
      </w:r>
    </w:p>
    <w:p>
      <w:pPr>
        <w:pStyle w:val=""/>
        <w:jc w:val="left"/>
      </w:pPr>
      <w:r>
        <w:rPr>
          <w:rFonts w:ascii="" w:hAnsi="" w:cs="" w:eastAsia=""/>
          <w:b w:val="false"/>
          <w:i w:val="false"/>
          <w:strike w:val="false"/>
          <w:color w:val=""/>
        </w:rPr>
        <w:t xml:space="preserve">ADD.,KEY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00460610-000000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were levied for the cost of prosecution.  Fines $100.00 per count per day as of April 20</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fines stayed to June 28</w:t>
      </w:r>
      <w:r>
        <w:rPr>
          <w:rFonts w:ascii="" w:hAnsi="" w:cs="" w:eastAsia=""/>
          <w:b w:val="false"/>
          <w:i w:val="false"/>
          <w:strike w:val="false"/>
          <w:color w:val=""/>
        </w:rPr>
        <w:t>th</w:t>
      </w:r>
      <w:r>
        <w:rPr>
          <w:rFonts w:ascii="" w:hAnsi="" w:cs="" w:eastAsia=""/>
          <w:b w:val="false"/>
          <w:i w:val="false"/>
          <w:strike w:val="false"/>
          <w:color w:val=""/>
        </w:rPr>
        <w:t xml:space="preserve"> 2007.   July 27</w:t>
      </w:r>
      <w:r>
        <w:rPr>
          <w:rFonts w:ascii="" w:hAnsi="" w:cs="" w:eastAsia=""/>
          <w:b w:val="false"/>
          <w:i w:val="false"/>
          <w:strike w:val="false"/>
          <w:color w:val=""/>
        </w:rPr>
        <w:t>th</w:t>
      </w:r>
      <w:r>
        <w:rPr>
          <w:rFonts w:ascii="" w:hAnsi="" w:cs="" w:eastAsia=""/>
          <w:b w:val="false"/>
          <w:i w:val="false"/>
          <w:strike w:val="false"/>
          <w:color w:val=""/>
        </w:rPr>
        <w:t xml:space="preserve"> 2007 the abatement of the fines was lifted and fines again began accruing as of July 28</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31.  </w:t>
      </w:r>
      <w:r>
        <w:rPr>
          <w:rFonts w:ascii="" w:hAnsi="" w:cs="" w:eastAsia=""/>
          <w:b w:val="true"/>
          <w:i w:val="false"/>
          <w:strike w:val="false"/>
          <w:color w:val=""/>
        </w:rPr>
        <w:t>CE07040213</w:t>
      </w:r>
      <w:r>
        <w:rPr>
          <w:rFonts w:ascii="" w:hAnsi="" w:cs="" w:eastAsia=""/>
          <w:b w:val="true"/>
          <w:i w:val="false"/>
          <w:strike w:val="false"/>
          <w:color w:val=""/>
        </w:rPr>
        <w:t xml:space="preserve">OCEAN ACRES RECYCLING, LLC/ CARL LINDBACK </w:t>
      </w:r>
    </w:p>
    <w:p>
      <w:pPr>
        <w:pStyle w:val=""/>
        <w:jc w:val="left"/>
      </w:pPr>
      <w:r>
        <w:rPr>
          <w:rFonts w:ascii="" w:hAnsi="" w:cs="" w:eastAsia=""/>
          <w:b w:val="true"/>
          <w:i w:val="false"/>
          <w:strike w:val="false"/>
          <w:color w:val=""/>
        </w:rPr>
        <w:t>(MGRM)  &amp; DEPT. OF ENVIRONMENTAL PROTECTION</w:t>
      </w:r>
    </w:p>
    <w:p>
      <w:pPr>
        <w:pStyle w:val=""/>
        <w:jc w:val="left"/>
      </w:pPr>
      <w:r>
        <w:rPr>
          <w:rFonts w:ascii="" w:hAnsi="" w:cs="" w:eastAsia=""/>
          <w:b w:val="false"/>
          <w:i w:val="false"/>
          <w:strike w:val="false"/>
          <w:color w:val=""/>
        </w:rPr>
        <w:t>SUBJECT:</w:t>
      </w:r>
      <w:r>
        <w:rPr>
          <w:rFonts w:ascii="" w:hAnsi="" w:cs="" w:eastAsia=""/>
          <w:b w:val="false"/>
          <w:i w:val="false"/>
          <w:strike w:val="false"/>
          <w:color w:val=""/>
        </w:rPr>
        <w:t xml:space="preserve">Section 9.5-111(1)– land clear and commercial expansion without </w:t>
      </w:r>
    </w:p>
    <w:p>
      <w:pPr>
        <w:pStyle w:val=""/>
        <w:jc w:val="left"/>
      </w:pPr>
      <w:r>
        <w:rPr>
          <w:rFonts w:ascii="" w:hAnsi="" w:cs="" w:eastAsia=""/>
          <w:b w:val="false"/>
          <w:i w:val="false"/>
          <w:strike w:val="false"/>
          <w:color w:val=""/>
        </w:rPr>
        <w:t>benefit of permit and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OCEAN ACRES KEY LARGO, LOTS 35-36 &amp;45</w:t>
      </w:r>
    </w:p>
    <w:p>
      <w:pPr>
        <w:pStyle w:val=""/>
        <w:jc w:val="left"/>
      </w:pPr>
      <w:r>
        <w:rPr>
          <w:rFonts w:ascii="" w:hAnsi="" w:cs="" w:eastAsia=""/>
          <w:b w:val="false"/>
          <w:i w:val="false"/>
          <w:strike w:val="false"/>
          <w:color w:val=""/>
        </w:rPr>
        <w:t>RE#</w:t>
      </w:r>
      <w:r>
        <w:rPr>
          <w:rFonts w:ascii="" w:hAnsi="" w:cs="" w:eastAsia=""/>
          <w:b w:val="false"/>
          <w:i w:val="false"/>
          <w:strike w:val="false"/>
          <w:color w:val=""/>
        </w:rPr>
        <w:t>00454120-000000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 levied, Fines $250.00 per day as of August 24</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lien imposed.  Placed back on the agenda for discussion.</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32.  </w:t>
      </w:r>
      <w:r>
        <w:rPr>
          <w:rFonts w:ascii="" w:hAnsi="" w:cs="" w:eastAsia=""/>
          <w:b w:val="true"/>
          <w:i w:val="false"/>
          <w:strike w:val="false"/>
          <w:color w:val=""/>
        </w:rPr>
        <w:t>CE05090032</w:t>
      </w:r>
      <w:r>
        <w:rPr>
          <w:rFonts w:ascii="" w:hAnsi="" w:cs="" w:eastAsia=""/>
          <w:b w:val="true"/>
          <w:i w:val="false"/>
          <w:strike w:val="false"/>
          <w:color w:val=""/>
        </w:rPr>
        <w:t>ELBA</w:t>
      </w:r>
      <w:r>
        <w:rPr>
          <w:rFonts w:ascii="" w:hAnsi="" w:cs="" w:eastAsia=""/>
          <w:b w:val="true"/>
          <w:i w:val="false"/>
          <w:strike w:val="false"/>
          <w:color w:val=""/>
        </w:rPr>
        <w:t xml:space="preserve"> CAREAGA</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Seawall has been deemed to be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36 AVENUE 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TRAILER</w:t>
      </w:r>
      <w:r>
        <w:rPr>
          <w:rFonts w:ascii="" w:hAnsi="" w:cs="" w:eastAsia=""/>
          <w:b w:val="false"/>
          <w:i w:val="false"/>
          <w:strike w:val="false"/>
          <w:color w:val=""/>
        </w:rPr>
        <w:t xml:space="preserve"> </w:t>
      </w:r>
      <w:r>
        <w:rPr>
          <w:rFonts w:ascii="" w:hAnsi="" w:cs="" w:eastAsia=""/>
          <w:b w:val="false"/>
          <w:i w:val="false"/>
          <w:strike w:val="false"/>
          <w:color w:val=""/>
        </w:rPr>
        <w:t>VILLAGE</w:t>
      </w:r>
    </w:p>
    <w:p>
      <w:pPr>
        <w:pStyle w:val=""/>
        <w:jc w:val="left"/>
      </w:pPr>
      <w:r>
        <w:rPr>
          <w:rFonts w:ascii="" w:hAnsi="" w:cs="" w:eastAsia=""/>
          <w:b w:val="false"/>
          <w:i w:val="false"/>
          <w:strike w:val="false"/>
          <w:color w:val=""/>
        </w:rPr>
        <w:t>RE#</w:t>
      </w:r>
      <w:r>
        <w:rPr>
          <w:rFonts w:ascii="" w:hAnsi="" w:cs="" w:eastAsia=""/>
          <w:b w:val="false"/>
          <w:i w:val="false"/>
          <w:strike w:val="false"/>
          <w:color w:val=""/>
        </w:rPr>
        <w:t>00459770-000000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2007,Finding of violation, $100.00 levied for the cost of prosecution, reserved on fines.  </w:t>
      </w:r>
    </w:p>
    <w:p>
      <w:pPr>
        <w:pStyle w:val=""/>
        <w:jc w:val="left"/>
      </w:pPr>
      <w:r>
        <w:rPr>
          <w:rFonts w:ascii="" w:hAnsi="" w:cs="" w:eastAsia=""/>
          <w:b w:val="true"/>
          <w:i w:val="false"/>
          <w:strike w:val="false"/>
          <w:color w:val=""/>
        </w:rPr>
        <w:t xml:space="preserve">33.  </w:t>
      </w:r>
      <w:r>
        <w:rPr>
          <w:rFonts w:ascii="" w:hAnsi="" w:cs="" w:eastAsia=""/>
          <w:b w:val="true"/>
          <w:i w:val="false"/>
          <w:strike w:val="false"/>
          <w:color w:val=""/>
        </w:rPr>
        <w:t>CE07010213</w:t>
      </w:r>
      <w:r>
        <w:rPr>
          <w:rFonts w:ascii="" w:hAnsi="" w:cs="" w:eastAsia=""/>
          <w:b w:val="true"/>
          <w:i w:val="false"/>
          <w:strike w:val="false"/>
          <w:color w:val=""/>
        </w:rPr>
        <w:t>PACIFICA</w:t>
      </w:r>
      <w:r>
        <w:rPr>
          <w:rFonts w:ascii="" w:hAnsi="" w:cs="" w:eastAsia=""/>
          <w:b w:val="true"/>
          <w:i w:val="false"/>
          <w:strike w:val="false"/>
          <w:color w:val=""/>
        </w:rPr>
        <w:t xml:space="preserve"> KEY </w:t>
      </w:r>
      <w:r>
        <w:rPr>
          <w:rFonts w:ascii="" w:hAnsi="" w:cs="" w:eastAsia=""/>
          <w:b w:val="true"/>
          <w:i w:val="false"/>
          <w:strike w:val="false"/>
          <w:color w:val=""/>
        </w:rPr>
        <w:t>LARGO</w:t>
      </w:r>
      <w:r>
        <w:rPr>
          <w:rFonts w:ascii="" w:hAnsi="" w:cs="" w:eastAsia=""/>
          <w:b w:val="true"/>
          <w:i w:val="false"/>
          <w:strike w:val="false"/>
          <w:color w:val=""/>
        </w:rPr>
        <w:t>, LP &amp; DOUBLE TREE RESORT, KEY LARGO</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Enclosure of chickee without benefit of permit or inspections, deemed unsafe by the Building Official.  </w:t>
      </w:r>
    </w:p>
    <w:p>
      <w:pPr>
        <w:pStyle w:val="BodyTextIndent2"/>
        <w:jc w:val="both"/>
      </w:pPr>
      <w:r>
        <w:rPr>
          <w:rFonts w:ascii="" w:hAnsi="" w:cs="" w:eastAsia=""/>
          <w:b w:val="false"/>
          <w:i w:val="false"/>
          <w:strike w:val="false"/>
          <w:color w:val=""/>
        </w:rPr>
        <w:t xml:space="preserve">Section 9.5-111(1)– </w:t>
      </w:r>
      <w:r>
        <w:rPr>
          <w:rFonts w:ascii="" w:hAnsi="" w:cs="" w:eastAsia=""/>
          <w:b w:val="false"/>
          <w:i w:val="false"/>
          <w:strike w:val="false"/>
          <w:color w:val=""/>
        </w:rPr>
        <w:t xml:space="preserve"> Enclosure of chickee hut, plumbing, electric, mechanical, gas line, and water heater installation without the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2</w:t>
      </w:r>
      <w:r>
        <w:rPr>
          <w:rFonts w:ascii="" w:hAnsi="" w:cs="" w:eastAsia=""/>
          <w:b w:val="false"/>
          <w:i w:val="false"/>
          <w:strike w:val="false"/>
          <w:color w:val=""/>
        </w:rPr>
        <w:t>nd</w:t>
      </w:r>
      <w:r>
        <w:rPr>
          <w:rFonts w:ascii="" w:hAnsi="" w:cs="" w:eastAsia=""/>
          <w:b w:val="false"/>
          <w:i w:val="false"/>
          <w:strike w:val="false"/>
          <w:color w:val=""/>
        </w:rPr>
        <w:t xml:space="preserve"> AMD &amp; REV PLAT OF LEE SHORES PB2, 97,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00543080-000000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June 28</w:t>
      </w:r>
      <w:r>
        <w:rPr>
          <w:rFonts w:ascii="" w:hAnsi="" w:cs="" w:eastAsia=""/>
          <w:b w:val="false"/>
          <w:i w:val="false"/>
          <w:strike w:val="false"/>
          <w:color w:val=""/>
        </w:rPr>
        <w:t>th</w:t>
      </w:r>
      <w:r>
        <w:rPr>
          <w:rFonts w:ascii="" w:hAnsi="" w:cs="" w:eastAsia=""/>
          <w:b w:val="false"/>
          <w:i w:val="false"/>
          <w:strike w:val="false"/>
          <w:color w:val=""/>
        </w:rPr>
        <w:t xml:space="preserve"> 2007, Finding of viola</w:t>
      </w:r>
      <w:r>
        <w:rPr>
          <w:rFonts w:ascii="" w:hAnsi="" w:cs="" w:eastAsia=""/>
          <w:b w:val="false"/>
          <w:i w:val="false"/>
          <w:strike w:val="false"/>
          <w:color w:val=""/>
        </w:rPr>
        <w:t>t</w:t>
      </w:r>
      <w:r>
        <w:rPr>
          <w:rFonts w:ascii="" w:hAnsi="" w:cs="" w:eastAsia=""/>
          <w:b w:val="false"/>
          <w:i w:val="false"/>
          <w:strike w:val="false"/>
          <w:color w:val=""/>
        </w:rPr>
        <w:t>ion, $100.00 were levied for the cost of prosecution, reserved on fines. NO OCCUPANCY until further order.</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34.  </w:t>
      </w:r>
      <w:r>
        <w:rPr>
          <w:rFonts w:ascii="" w:hAnsi="" w:cs="" w:eastAsia=""/>
          <w:b w:val="true"/>
          <w:i w:val="false"/>
          <w:strike w:val="false"/>
          <w:color w:val=""/>
        </w:rPr>
        <w:t>CE05110056</w:t>
      </w:r>
      <w:r>
        <w:rPr>
          <w:rFonts w:ascii="" w:hAnsi="" w:cs="" w:eastAsia=""/>
          <w:b w:val="true"/>
          <w:i w:val="false"/>
          <w:strike w:val="false"/>
          <w:color w:val=""/>
        </w:rPr>
        <w:t xml:space="preserve">OLIVE B ADAMS TRUST c/o GEORGE LUCAS, PA. (formerly cited as James Creel Trustee (Olive Adams)) </w:t>
      </w:r>
      <w:r>
        <w:rPr>
          <w:rFonts w:ascii="" w:hAnsi="" w:cs="" w:eastAsia=""/>
          <w:b w:val="true"/>
          <w:i w:val="false"/>
          <w:strike w:val="false"/>
          <w:color w:val=""/>
        </w:rPr>
        <w:t xml:space="preserve">&amp; </w:t>
      </w:r>
    </w:p>
    <w:p>
      <w:pPr>
        <w:pStyle w:val=""/>
        <w:jc w:val="left"/>
      </w:pPr>
      <w:r>
        <w:rPr>
          <w:rFonts w:ascii="" w:hAnsi="" w:cs="" w:eastAsia=""/>
          <w:b w:val="true"/>
          <w:i w:val="false"/>
          <w:strike w:val="false"/>
          <w:color w:val=""/>
        </w:rPr>
        <w:t>MARIE STONER &amp; BRIAN STONER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9.5-242(a)-</w:t>
      </w:r>
      <w:r>
        <w:rPr>
          <w:rFonts w:ascii="" w:hAnsi="" w:cs="" w:eastAsia=""/>
          <w:b w:val="false"/>
          <w:i w:val="false"/>
          <w:strike w:val="false"/>
          <w:color w:val=""/>
        </w:rPr>
        <w:t xml:space="preserve"> Within the IS Lan</w:t>
      </w:r>
      <w:r>
        <w:rPr>
          <w:rFonts w:ascii="" w:hAnsi="" w:cs="" w:eastAsia=""/>
          <w:b w:val="false"/>
          <w:i w:val="false"/>
          <w:strike w:val="false"/>
          <w:color w:val=""/>
        </w:rPr>
        <w:t>d Use District – Accessory uses</w:t>
      </w:r>
      <w:r>
        <w:rPr>
          <w:rFonts w:ascii="" w:hAnsi="" w:cs="" w:eastAsia=""/>
          <w:b w:val="false"/>
          <w:i w:val="false"/>
          <w:strike w:val="false"/>
          <w:color w:val=""/>
        </w:rPr>
        <w:t xml:space="preserve"> is a use not as of right without principle use and/or planning approval.  </w:t>
      </w:r>
      <w:r>
        <w:rPr>
          <w:rFonts w:ascii="" w:hAnsi="" w:cs="" w:eastAsia=""/>
          <w:b w:val="false"/>
          <w:i w:val="false"/>
          <w:strike w:val="false"/>
          <w:color w:val=""/>
        </w:rPr>
        <w:t>Placement of sheds, fence, screen enclosure &amp; concrete slab are accessory uses without a principal use.</w:t>
      </w:r>
    </w:p>
    <w:p>
      <w:pPr>
        <w:pStyle w:val=""/>
        <w:jc w:val="left"/>
      </w:pPr>
      <w:r>
        <w:rPr>
          <w:rFonts w:ascii="" w:hAnsi="" w:cs="" w:eastAsia=""/>
          <w:b w:val="false"/>
          <w:i w:val="false"/>
          <w:strike w:val="false"/>
          <w:color w:val=""/>
        </w:rPr>
        <w:t>LOCATION:</w:t>
      </w:r>
      <w:r>
        <w:rPr>
          <w:rFonts w:ascii="" w:hAnsi="" w:cs="" w:eastAsia=""/>
          <w:b w:val="false"/>
          <w:i w:val="false"/>
          <w:strike w:val="false"/>
          <w:color w:val=""/>
        </w:rPr>
        <w:t>TWIN</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PB3-160 (</w:t>
      </w:r>
      <w:r>
        <w:rPr>
          <w:rFonts w:ascii="" w:hAnsi="" w:cs="" w:eastAsia=""/>
          <w:b w:val="false"/>
          <w:i w:val="false"/>
          <w:strike w:val="false"/>
          <w:color w:val=""/>
        </w:rPr>
        <w:t>PRIVATE</w:t>
      </w:r>
      <w:r>
        <w:rPr>
          <w:rFonts w:ascii="" w:hAnsi="" w:cs="" w:eastAsia=""/>
          <w:b w:val="false"/>
          <w:i w:val="false"/>
          <w:strike w:val="false"/>
          <w:color w:val=""/>
        </w:rPr>
        <w:t xml:space="preserve"> </w:t>
      </w:r>
      <w:r>
        <w:rPr>
          <w:rFonts w:ascii="" w:hAnsi="" w:cs="" w:eastAsia=""/>
          <w:b w:val="false"/>
          <w:i w:val="false"/>
          <w:strike w:val="false"/>
          <w:color w:val=""/>
        </w:rPr>
        <w:t>PARKS</w:t>
      </w:r>
      <w:r>
        <w:rPr>
          <w:rFonts w:ascii="" w:hAnsi="" w:cs="" w:eastAsia=""/>
          <w:b w:val="false"/>
          <w:i w:val="false"/>
          <w:strike w:val="false"/>
          <w:color w:val=""/>
        </w:rPr>
        <w:t xml:space="preserve"> &amp; PRIVATE </w:t>
      </w:r>
    </w:p>
    <w:p>
      <w:pPr>
        <w:pStyle w:val=""/>
        <w:jc w:val="left"/>
      </w:pPr>
      <w:r>
        <w:rPr>
          <w:rFonts w:ascii="" w:hAnsi="" w:cs="" w:eastAsia=""/>
          <w:b w:val="false"/>
          <w:i w:val="false"/>
          <w:strike w:val="false"/>
          <w:color w:val=""/>
        </w:rPr>
        <w:t>DOCKINGS) PROB NO 11-61,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00550731-000000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of for </w:t>
      </w:r>
    </w:p>
    <w:p>
      <w:pPr>
        <w:pStyle w:val=""/>
        <w:jc w:val="left"/>
      </w:pPr>
      <w:r>
        <w:rPr>
          <w:rFonts w:ascii="" w:hAnsi="" w:cs="" w:eastAsia=""/>
          <w:b w:val="false"/>
          <w:i w:val="false"/>
          <w:strike w:val="false"/>
          <w:color w:val=""/>
        </w:rPr>
        <w:t>cost of prosecution, reserved on fines. Shed is to be removed, portion of fence which extends beyond property line to be removed.  October 29</w:t>
      </w:r>
      <w:r>
        <w:rPr>
          <w:rFonts w:ascii="" w:hAnsi="" w:cs="" w:eastAsia=""/>
          <w:b w:val="false"/>
          <w:i w:val="false"/>
          <w:strike w:val="false"/>
          <w:color w:val=""/>
        </w:rPr>
        <w:t>th</w:t>
      </w:r>
      <w:r>
        <w:rPr>
          <w:rFonts w:ascii="" w:hAnsi="" w:cs="" w:eastAsia=""/>
          <w:b w:val="false"/>
          <w:i w:val="false"/>
          <w:strike w:val="false"/>
          <w:color w:val=""/>
        </w:rPr>
        <w:t xml:space="preserve"> 2007, Notice of Appeal received.   </w:t>
      </w:r>
    </w:p>
    <w:p>
      <w:pPr>
        <w:pStyle w:val=""/>
        <w:jc w:val="left"/>
      </w:pPr>
      <w:r>
        <w:rPr>
          <w:rFonts w:ascii="" w:hAnsi="" w:cs="" w:eastAsia=""/>
          <w:b w:val="true"/>
          <w:i w:val="false"/>
          <w:strike w:val="false"/>
          <w:color w:val=""/>
        </w:rPr>
        <w:t xml:space="preserve">35.  </w:t>
      </w:r>
      <w:r>
        <w:rPr>
          <w:rFonts w:ascii="" w:hAnsi="" w:cs="" w:eastAsia=""/>
          <w:b w:val="true"/>
          <w:i w:val="false"/>
          <w:strike w:val="false"/>
          <w:color w:val=""/>
        </w:rPr>
        <w:t>CE06090166</w:t>
      </w:r>
      <w:r>
        <w:rPr>
          <w:rFonts w:ascii="" w:hAnsi="" w:cs="" w:eastAsia=""/>
          <w:b w:val="true"/>
          <w:i w:val="false"/>
          <w:strike w:val="false"/>
          <w:color w:val=""/>
        </w:rPr>
        <w:t xml:space="preserve">AURORA LOAN SERVICES, LLC (formerly cited as </w:t>
      </w:r>
      <w:r>
        <w:rPr>
          <w:rFonts w:ascii="" w:hAnsi="" w:cs="" w:eastAsia=""/>
          <w:b w:val="true"/>
          <w:i w:val="false"/>
          <w:strike w:val="false"/>
          <w:color w:val=""/>
        </w:rPr>
        <w:t xml:space="preserve"> </w:t>
      </w:r>
      <w:r>
        <w:rPr>
          <w:rFonts w:ascii="" w:hAnsi="" w:cs="" w:eastAsia=""/>
          <w:b w:val="true"/>
          <w:i w:val="false"/>
          <w:strike w:val="false"/>
          <w:color w:val=""/>
        </w:rPr>
        <w:t>Francisco Moc &amp; Lucia Moc)</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screen porch and overhang on front porch.</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9, LTS 36-37 AMD PLAT,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00525420-000000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 </w:t>
      </w:r>
    </w:p>
    <w:p>
      <w:pPr>
        <w:pStyle w:val=""/>
        <w:jc w:val="left"/>
      </w:pPr>
      <w:r>
        <w:rPr>
          <w:rFonts w:ascii="" w:hAnsi="" w:cs="" w:eastAsia=""/>
          <w:b w:val="false"/>
          <w:i w:val="false"/>
          <w:strike w:val="false"/>
          <w:color w:val=""/>
        </w:rPr>
        <w:t>ordered to correct by May 24</w:t>
      </w:r>
      <w:r>
        <w:rPr>
          <w:rFonts w:ascii="" w:hAnsi="" w:cs="" w:eastAsia=""/>
          <w:b w:val="false"/>
          <w:i w:val="false"/>
          <w:strike w:val="false"/>
          <w:color w:val=""/>
        </w:rPr>
        <w:t>th</w:t>
      </w:r>
      <w:r>
        <w:rPr>
          <w:rFonts w:ascii="" w:hAnsi="" w:cs="" w:eastAsia=""/>
          <w:b w:val="false"/>
          <w:i w:val="false"/>
          <w:strike w:val="false"/>
          <w:color w:val=""/>
        </w:rPr>
        <w:t xml:space="preserve">2007 or pay fines in the amount of </w:t>
      </w:r>
    </w:p>
    <w:p>
      <w:pPr>
        <w:pStyle w:val=""/>
        <w:jc w:val="left"/>
      </w:pPr>
      <w:r>
        <w:rPr>
          <w:rFonts w:ascii="" w:hAnsi="" w:cs="" w:eastAsia=""/>
          <w:b w:val="false"/>
          <w:i w:val="false"/>
          <w:strike w:val="false"/>
          <w:color w:val=""/>
        </w:rPr>
        <w:t>$150.00 per day. June 28</w:t>
      </w:r>
      <w:r>
        <w:rPr>
          <w:rFonts w:ascii="" w:hAnsi="" w:cs="" w:eastAsia=""/>
          <w:b w:val="false"/>
          <w:i w:val="false"/>
          <w:strike w:val="false"/>
          <w:color w:val=""/>
        </w:rPr>
        <w:t>th</w:t>
      </w:r>
      <w:r>
        <w:rPr>
          <w:rFonts w:ascii="" w:hAnsi="" w:cs="" w:eastAsia=""/>
          <w:b w:val="false"/>
          <w:i w:val="false"/>
          <w:strike w:val="false"/>
          <w:color w:val=""/>
        </w:rPr>
        <w:t xml:space="preserve"> 2007,  the Special Magistrate finding </w:t>
      </w:r>
    </w:p>
    <w:p>
      <w:pPr>
        <w:pStyle w:val=""/>
        <w:jc w:val="left"/>
      </w:pPr>
      <w:r>
        <w:rPr>
          <w:rFonts w:ascii="" w:hAnsi="" w:cs="" w:eastAsia=""/>
          <w:b w:val="false"/>
          <w:i w:val="false"/>
          <w:strike w:val="false"/>
          <w:color w:val=""/>
        </w:rPr>
        <w:t xml:space="preserve">this case not in compliance imposed the lien.  New owner </w:t>
      </w:r>
    </w:p>
    <w:p>
      <w:pPr>
        <w:pStyle w:val=""/>
        <w:jc w:val="left"/>
      </w:pPr>
      <w:r>
        <w:rPr>
          <w:rFonts w:ascii="" w:hAnsi="" w:cs="" w:eastAsia=""/>
          <w:b w:val="false"/>
          <w:i w:val="false"/>
          <w:strike w:val="false"/>
          <w:color w:val=""/>
        </w:rPr>
        <w:t>appeared October 25</w:t>
      </w:r>
      <w:r>
        <w:rPr>
          <w:rFonts w:ascii="" w:hAnsi="" w:cs="" w:eastAsia=""/>
          <w:b w:val="false"/>
          <w:i w:val="false"/>
          <w:strike w:val="false"/>
          <w:color w:val=""/>
        </w:rPr>
        <w:t>th</w:t>
      </w:r>
      <w:r>
        <w:rPr>
          <w:rFonts w:ascii="" w:hAnsi="" w:cs="" w:eastAsia=""/>
          <w:b w:val="false"/>
          <w:i w:val="false"/>
          <w:strike w:val="false"/>
          <w:color w:val=""/>
        </w:rPr>
        <w:t xml:space="preserve"> 2007, case continued to February 28</w:t>
      </w:r>
      <w:r>
        <w:rPr>
          <w:rFonts w:ascii="" w:hAnsi="" w:cs="" w:eastAsia=""/>
          <w:b w:val="false"/>
          <w:i w:val="false"/>
          <w:strike w:val="false"/>
          <w:color w:val=""/>
        </w:rPr>
        <w:t>th</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2008.</w:t>
      </w:r>
    </w:p>
    <w:p>
      <w:pPr>
        <w:pStyle w:val=""/>
        <w:jc w:val="left"/>
      </w:pPr>
      <w:r>
        <w:rPr>
          <w:rFonts w:ascii="" w:hAnsi="" w:cs="" w:eastAsia=""/>
          <w:b w:val="true"/>
          <w:i w:val="false"/>
          <w:strike w:val="false"/>
          <w:color w:val=""/>
        </w:rPr>
        <w:t>NEW CASES INSPECTOR CORCORAN:</w:t>
      </w:r>
    </w:p>
    <w:p>
      <w:pPr>
        <w:pStyle w:val=""/>
        <w:jc w:val="left"/>
      </w:pPr>
      <w:r>
        <w:rPr>
          <w:rFonts w:ascii="" w:hAnsi="" w:cs="" w:eastAsia=""/>
          <w:b w:val="true"/>
          <w:i w:val="false"/>
          <w:strike w:val="false"/>
          <w:color w:val=""/>
        </w:rPr>
        <w:t xml:space="preserve">36.  </w:t>
      </w:r>
      <w:r>
        <w:rPr>
          <w:rFonts w:ascii="" w:hAnsi="" w:cs="" w:eastAsia=""/>
          <w:b w:val="true"/>
          <w:i w:val="false"/>
          <w:strike w:val="false"/>
          <w:color w:val=""/>
        </w:rPr>
        <w:t>CE06090066</w:t>
      </w:r>
      <w:r>
        <w:rPr>
          <w:rFonts w:ascii="" w:hAnsi="" w:cs="" w:eastAsia=""/>
          <w:b w:val="true"/>
          <w:i w:val="false"/>
          <w:strike w:val="false"/>
          <w:color w:val=""/>
        </w:rPr>
        <w:t>JAMES HARDIMAN &amp; MARIE T. HARDIMAN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19-95</w:t>
      </w:r>
      <w:r>
        <w:rPr>
          <w:rFonts w:ascii="" w:hAnsi="" w:cs="" w:eastAsia=""/>
          <w:b w:val="false"/>
          <w:i w:val="false"/>
          <w:strike w:val="false"/>
          <w:color w:val=""/>
        </w:rPr>
        <w:t>- Abandoned vehicles</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enclosure of front area of home, installation of windows and doors, new span of wooden fence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6, AMD PLAT THE LADIES </w:t>
      </w:r>
      <w:r>
        <w:rPr>
          <w:rFonts w:ascii="" w:hAnsi="" w:cs="" w:eastAsia=""/>
          <w:b w:val="false"/>
          <w:i w:val="false"/>
          <w:strike w:val="false"/>
          <w:color w:val=""/>
        </w:rPr>
        <w:t>ACRE</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00222800-000000</w:t>
      </w:r>
    </w:p>
    <w:p>
      <w:pPr>
        <w:pStyle w:val=""/>
        <w:jc w:val="left"/>
      </w:pPr>
      <w:r>
        <w:rPr>
          <w:rFonts w:ascii="" w:hAnsi="" w:cs="" w:eastAsia=""/>
          <w:b w:val="true"/>
          <w:i w:val="false"/>
          <w:strike w:val="false"/>
          <w:color w:val=""/>
        </w:rPr>
        <w:t xml:space="preserve">37.  </w:t>
      </w:r>
      <w:r>
        <w:rPr>
          <w:rFonts w:ascii="" w:hAnsi="" w:cs="" w:eastAsia=""/>
          <w:b w:val="true"/>
          <w:i w:val="false"/>
          <w:strike w:val="false"/>
          <w:color w:val=""/>
        </w:rPr>
        <w:t>CE07020306</w:t>
      </w:r>
      <w:r>
        <w:rPr>
          <w:rFonts w:ascii="" w:hAnsi="" w:cs="" w:eastAsia=""/>
          <w:b w:val="true"/>
          <w:i w:val="false"/>
          <w:strike w:val="false"/>
          <w:color w:val=""/>
        </w:rPr>
        <w:t>NEAL RODEWOLT</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9.5-111(1)</w:t>
      </w:r>
      <w:r>
        <w:rPr>
          <w:rFonts w:ascii="" w:hAnsi="" w:cs="" w:eastAsia=""/>
          <w:b w:val="false"/>
          <w:i w:val="false"/>
          <w:strike w:val="false"/>
          <w:color w:val=""/>
        </w:rPr>
        <w:t>– enclosure of carport and installation of electric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LOTS 5,6,7,8, 9 &amp; PT RESERVED FOR PROPOSED LAKE IMPROVEMENT &amp; PT PRIVATE RD. BK 3, 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00214840-000000</w:t>
      </w:r>
    </w:p>
    <w:p>
      <w:pPr>
        <w:pStyle w:val=""/>
        <w:jc w:val="left"/>
      </w:pPr>
      <w:r>
        <w:rPr>
          <w:rFonts w:ascii="" w:hAnsi="" w:cs="" w:eastAsia=""/>
          <w:b w:val="true"/>
          <w:i w:val="false"/>
          <w:strike w:val="false"/>
          <w:color w:val=""/>
        </w:rPr>
        <w:t xml:space="preserve">38.  </w:t>
      </w:r>
      <w:r>
        <w:rPr>
          <w:rFonts w:ascii="" w:hAnsi="" w:cs="" w:eastAsia=""/>
          <w:b w:val="true"/>
          <w:i w:val="false"/>
          <w:strike w:val="false"/>
          <w:color w:val=""/>
        </w:rPr>
        <w:t>CE07050060</w:t>
      </w:r>
      <w:r>
        <w:rPr>
          <w:rFonts w:ascii="" w:hAnsi="" w:cs="" w:eastAsia=""/>
          <w:b w:val="true"/>
          <w:i w:val="false"/>
          <w:strike w:val="false"/>
          <w:color w:val=""/>
        </w:rPr>
        <w:t>LEON A. BANDROWICZ</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w:t>
      </w:r>
      <w:r>
        <w:rPr>
          <w:rFonts w:ascii="" w:hAnsi="" w:cs="" w:eastAsia=""/>
          <w:b w:val="tru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Concrete pads, dock and seawalls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 TORCHWOOD WEST, UNIT TWO, BIG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00243622-001400</w:t>
      </w:r>
    </w:p>
    <w:p>
      <w:pPr>
        <w:pStyle w:val=""/>
        <w:jc w:val="left"/>
      </w:pPr>
      <w:r>
        <w:rPr>
          <w:rFonts w:ascii="" w:hAnsi="" w:cs="" w:eastAsia=""/>
          <w:b w:val="true"/>
          <w:i w:val="false"/>
          <w:strike w:val="false"/>
          <w:color w:val=""/>
        </w:rPr>
        <w:t xml:space="preserve">39.  </w:t>
      </w:r>
      <w:r>
        <w:rPr>
          <w:rFonts w:ascii="" w:hAnsi="" w:cs="" w:eastAsia=""/>
          <w:b w:val="true"/>
          <w:i w:val="false"/>
          <w:strike w:val="false"/>
          <w:color w:val=""/>
        </w:rPr>
        <w:t>CE07070033</w:t>
      </w:r>
      <w:r>
        <w:rPr>
          <w:rFonts w:ascii="" w:hAnsi="" w:cs="" w:eastAsia=""/>
          <w:b w:val="true"/>
          <w:i w:val="false"/>
          <w:strike w:val="false"/>
          <w:color w:val=""/>
        </w:rPr>
        <w:t>DRG PROPERTIES, INC./ RICHARD GROH (V)</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placement of fill and land clear for driveway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PARCEL E, </w:t>
      </w:r>
      <w:r>
        <w:rPr>
          <w:rFonts w:ascii="" w:hAnsi="" w:cs="" w:eastAsia=""/>
          <w:b w:val="false"/>
          <w:i w:val="false"/>
          <w:strike w:val="false"/>
          <w:color w:val=""/>
        </w:rPr>
        <w:t>TORCHWOOD</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PB7-61, BIG TORCH</w:t>
      </w:r>
    </w:p>
    <w:p>
      <w:pPr>
        <w:pStyle w:val=""/>
        <w:jc w:val="left"/>
      </w:pPr>
      <w:r>
        <w:rPr>
          <w:rFonts w:ascii="" w:hAnsi="" w:cs="" w:eastAsia=""/>
          <w:b w:val="false"/>
          <w:i w:val="false"/>
          <w:strike w:val="false"/>
          <w:color w:val=""/>
        </w:rPr>
        <w:t>RE#</w:t>
      </w:r>
      <w:r>
        <w:rPr>
          <w:rFonts w:ascii="" w:hAnsi="" w:cs="" w:eastAsia=""/>
          <w:b w:val="false"/>
          <w:i w:val="false"/>
          <w:strike w:val="false"/>
          <w:color w:val=""/>
        </w:rPr>
        <w:t>00243623-000200</w:t>
      </w:r>
    </w:p>
    <w:p>
      <w:pPr>
        <w:pStyle w:val=""/>
        <w:jc w:val="left"/>
      </w:pPr>
      <w:r>
        <w:rPr>
          <w:rFonts w:ascii="" w:hAnsi="" w:cs="" w:eastAsia=""/>
          <w:b w:val="true"/>
          <w:i w:val="false"/>
          <w:strike w:val="false"/>
          <w:color w:val=""/>
        </w:rPr>
        <w:t xml:space="preserve">40.  </w:t>
      </w:r>
      <w:r>
        <w:rPr>
          <w:rFonts w:ascii="" w:hAnsi="" w:cs="" w:eastAsia=""/>
          <w:b w:val="true"/>
          <w:i w:val="false"/>
          <w:strike w:val="false"/>
          <w:color w:val=""/>
        </w:rPr>
        <w:t xml:space="preserve">CE06100262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 xml:space="preserve"> an after the fact permit and inspections are </w:t>
      </w:r>
    </w:p>
    <w:p>
      <w:pPr>
        <w:pStyle w:val=""/>
        <w:jc w:val="left"/>
      </w:pPr>
      <w:r>
        <w:rPr>
          <w:rFonts w:ascii="" w:hAnsi="" w:cs="" w:eastAsia=""/>
          <w:b w:val="false"/>
          <w:i w:val="false"/>
          <w:strike w:val="false"/>
          <w:color w:val=""/>
        </w:rPr>
        <w:t>required for the installation of air conditioner and duct work.</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 KEY OCEAN BAY COLONY,SEC 1, LONG KEY,</w:t>
      </w:r>
    </w:p>
    <w:p>
      <w:pPr>
        <w:pStyle w:val=""/>
        <w:jc w:val="left"/>
      </w:pPr>
      <w:r>
        <w:rPr>
          <w:rFonts w:ascii="" w:hAnsi="" w:cs="" w:eastAsia=""/>
          <w:b w:val="false"/>
          <w:i w:val="false"/>
          <w:strike w:val="false"/>
          <w:color w:val=""/>
        </w:rPr>
        <w:t>LOT</w:t>
      </w:r>
      <w:r>
        <w:rPr>
          <w:rFonts w:ascii="" w:hAnsi="" w:cs="" w:eastAsia=""/>
          <w:b w:val="false"/>
          <w:i w:val="false"/>
          <w:strike w:val="false"/>
          <w:color w:val=""/>
        </w:rPr>
        <w:t xml:space="preserve"> 19 </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 xml:space="preserve">41.  </w:t>
      </w:r>
      <w:r>
        <w:rPr>
          <w:rFonts w:ascii="" w:hAnsi="" w:cs="" w:eastAsia=""/>
          <w:b w:val="true"/>
          <w:i w:val="false"/>
          <w:strike w:val="false"/>
          <w:color w:val=""/>
        </w:rPr>
        <w:t>CE07010062</w:t>
      </w:r>
      <w:r>
        <w:rPr>
          <w:rFonts w:ascii="" w:hAnsi="" w:cs="" w:eastAsia=""/>
          <w:b w:val="true"/>
          <w:i w:val="false"/>
          <w:strike w:val="false"/>
          <w:color w:val=""/>
        </w:rPr>
        <w:t>MARCIA TURNER</w:t>
      </w:r>
    </w:p>
    <w:p>
      <w:pPr>
        <w:pStyle w:val=""/>
        <w:jc w:val="left"/>
      </w:pPr>
      <w:r>
        <w:rPr>
          <w:rFonts w:ascii="" w:hAnsi="" w:cs="" w:eastAsia=""/>
          <w:b w:val="true"/>
          <w:i w:val="false"/>
          <w:strike w:val="false"/>
          <w:color w:val=""/>
        </w:rPr>
        <w:t>*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9.5-242(b)</w:t>
      </w:r>
      <w:r>
        <w:rPr>
          <w:rFonts w:ascii="" w:hAnsi="" w:cs="" w:eastAsia=""/>
          <w:b w:val="false"/>
          <w:i w:val="false"/>
          <w:strike w:val="false"/>
          <w:color w:val=""/>
        </w:rPr>
        <w:t xml:space="preserve"> – Vacation rental use is prohibited in all IS Districts and Subdistricts, except in (i) IS-T  </w:t>
      </w:r>
    </w:p>
    <w:p>
      <w:pPr>
        <w:pStyle w:val=""/>
        <w:jc w:val="both"/>
      </w:pPr>
      <w:r>
        <w:rPr>
          <w:rFonts w:ascii="" w:hAnsi="" w:cs="" w:eastAsia=""/>
          <w:b w:val="true"/>
          <w:i w:val="false"/>
          <w:strike w:val="false"/>
          <w:color w:val=""/>
        </w:rPr>
        <w:t>Section 9.5-534(k)(1)</w:t>
      </w:r>
      <w:r>
        <w:rPr>
          <w:rFonts w:ascii="" w:hAnsi="" w:cs="" w:eastAsia=""/>
          <w:b w:val="true"/>
          <w:i w:val="false"/>
          <w:strike w:val="false"/>
          <w:color w:val=""/>
        </w:rPr>
        <w:t>Vacation rental uses.</w:t>
      </w:r>
      <w:r>
        <w:rPr>
          <w:rFonts w:ascii="" w:hAnsi="" w:cs="" w:eastAsia=""/>
          <w:b w:val="false"/>
          <w:i w:val="false"/>
          <w:strike w:val="false"/>
          <w:color w:val=""/>
        </w:rPr>
        <w:t xml:space="preserve"> </w:t>
      </w:r>
      <w:r>
        <w:rPr>
          <w:rFonts w:ascii="" w:hAnsi="" w:cs="" w:eastAsia=""/>
          <w:b w:val="true"/>
          <w:i w:val="true"/>
          <w:strike w:val="false"/>
          <w:color w:val=""/>
        </w:rPr>
        <w:t>Prohibitions, enforcement, and penalties</w:t>
      </w:r>
      <w:r>
        <w:rPr>
          <w:rFonts w:ascii="" w:hAnsi="" w:cs="" w:eastAsia=""/>
          <w:b w:val="true"/>
          <w:i w:val="false"/>
          <w:strike w:val="false"/>
          <w:color w:val=""/>
        </w:rPr>
        <w:t>.</w:t>
      </w:r>
      <w:r>
        <w:rPr>
          <w:rFonts w:ascii="" w:hAnsi="" w:cs="" w:eastAsia=""/>
          <w:b w:val="false"/>
          <w:i w:val="false"/>
          <w:strike w:val="false"/>
          <w:color w:val=""/>
        </w:rPr>
        <w:t xml:space="preserve">  It shall be unlawful for any landlord, tenant, agent or other representative of a landowner to rent, lease, advertise or hold out for rent any dwelling unit for vacation rental use in any district where a vacation rental use is prohibited, except as otherwise exempted under this section.  </w:t>
      </w:r>
    </w:p>
    <w:p>
      <w:pPr>
        <w:pStyle w:val=""/>
        <w:jc w:val="left"/>
      </w:pPr>
      <w:r>
        <w:rPr>
          <w:rFonts w:ascii="" w:hAnsi="" w:cs="" w:eastAsia=""/>
          <w:b w:val="true"/>
          <w:i w:val="false"/>
          <w:strike w:val="false"/>
          <w:color w:val=""/>
        </w:rPr>
        <w:t xml:space="preserve">Section 9.5-534(k)(5)  </w:t>
      </w:r>
      <w:r>
        <w:rPr>
          <w:rFonts w:ascii="" w:hAnsi="" w:cs="" w:eastAsia=""/>
          <w:b w:val="true"/>
          <w:i w:val="false"/>
          <w:strike w:val="false"/>
          <w:color w:val=""/>
        </w:rPr>
        <w:t xml:space="preserve">Vacation rental uses.  </w:t>
      </w:r>
      <w:r>
        <w:rPr>
          <w:rFonts w:ascii="" w:hAnsi="" w:cs="" w:eastAsia=""/>
          <w:b w:val="true"/>
          <w:i w:val="true"/>
          <w:strike w:val="false"/>
          <w:color w:val=""/>
        </w:rPr>
        <w:t xml:space="preserve">Prohibitions, </w:t>
      </w:r>
    </w:p>
    <w:p>
      <w:pPr>
        <w:pStyle w:val=""/>
        <w:jc w:val="left"/>
      </w:pPr>
      <w:r>
        <w:rPr>
          <w:rFonts w:ascii="" w:hAnsi="" w:cs="" w:eastAsia=""/>
          <w:b w:val="true"/>
          <w:i w:val="true"/>
          <w:strike w:val="false"/>
          <w:color w:val=""/>
        </w:rPr>
        <w:t>enforcement, and penalties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(ii) advertising or holding out a dwelling unit for vacation rental use, (iii) reservations, booking arrangements or more than one signed lease…</w:t>
      </w:r>
    </w:p>
    <w:p>
      <w:pPr>
        <w:pStyle w:val=""/>
        <w:jc w:val="left"/>
      </w:pPr>
      <w:r>
        <w:rPr>
          <w:rFonts w:ascii="" w:hAnsi="" w:cs="" w:eastAsia=""/>
          <w:b w:val="false"/>
          <w:i w:val="false"/>
          <w:strike w:val="false"/>
          <w:color w:val=""/>
        </w:rPr>
        <w:t>LOCATION:</w:t>
      </w:r>
      <w:r>
        <w:rPr>
          <w:rFonts w:ascii="" w:hAnsi="" w:cs="" w:eastAsia=""/>
          <w:b w:val="false"/>
          <w:i w:val="false"/>
          <w:strike w:val="false"/>
          <w:color w:val=""/>
        </w:rPr>
        <w:t>LONG</w:t>
      </w:r>
      <w:r>
        <w:rPr>
          <w:rFonts w:ascii="" w:hAnsi="" w:cs="" w:eastAsia=""/>
          <w:b w:val="false"/>
          <w:i w:val="false"/>
          <w:strike w:val="false"/>
          <w:color w:val=""/>
        </w:rPr>
        <w:t xml:space="preserve">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OCEAN</w:t>
      </w:r>
      <w:r>
        <w:rPr>
          <w:rFonts w:ascii="" w:hAnsi="" w:cs="" w:eastAsia=""/>
          <w:b w:val="false"/>
          <w:i w:val="false"/>
          <w:strike w:val="false"/>
          <w:color w:val=""/>
        </w:rPr>
        <w:t xml:space="preserve"> B AY COLONY, SEC 1, PB3-130, </w:t>
      </w:r>
    </w:p>
    <w:p>
      <w:pPr>
        <w:pStyle w:val=""/>
        <w:jc w:val="left"/>
      </w:pPr>
      <w:r>
        <w:rPr>
          <w:rFonts w:ascii="" w:hAnsi="" w:cs="" w:eastAsia=""/>
          <w:b w:val="false"/>
          <w:i w:val="false"/>
          <w:strike w:val="false"/>
          <w:color w:val=""/>
        </w:rPr>
        <w:t xml:space="preserve">LONG KEY </w:t>
      </w:r>
      <w:r>
        <w:rPr>
          <w:rFonts w:ascii="" w:hAnsi="" w:cs="" w:eastAsia=""/>
          <w:b w:val="false"/>
          <w:i w:val="false"/>
          <w:strike w:val="false"/>
          <w:color w:val=""/>
        </w:rPr>
        <w:t>LOT</w:t>
      </w:r>
      <w:r>
        <w:rPr>
          <w:rFonts w:ascii="" w:hAnsi="" w:cs="" w:eastAsia=""/>
          <w:b w:val="false"/>
          <w:i w:val="false"/>
          <w:strike w:val="false"/>
          <w:color w:val=""/>
        </w:rPr>
        <w:t xml:space="preserve"> 19</w:t>
      </w:r>
    </w:p>
    <w:p>
      <w:pPr>
        <w:pStyle w:val=""/>
        <w:jc w:val="left"/>
      </w:pPr>
      <w:r>
        <w:rPr>
          <w:rFonts w:ascii="" w:hAnsi="" w:cs="" w:eastAsia=""/>
          <w:b w:val="false"/>
          <w:i w:val="false"/>
          <w:strike w:val="false"/>
          <w:color w:val=""/>
        </w:rPr>
        <w:t>RE#</w:t>
      </w:r>
      <w:r>
        <w:rPr>
          <w:rFonts w:ascii="" w:hAnsi="" w:cs="" w:eastAsia=""/>
          <w:b w:val="false"/>
          <w:i w:val="false"/>
          <w:strike w:val="false"/>
          <w:color w:val=""/>
        </w:rPr>
        <w:t>00386540-000000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INSPECTOR CORCORAN:</w:t>
      </w:r>
    </w:p>
    <w:p>
      <w:pPr>
        <w:pStyle w:val=""/>
        <w:jc w:val="left"/>
      </w:pPr>
      <w:r>
        <w:rPr>
          <w:rFonts w:ascii="" w:hAnsi="" w:cs="" w:eastAsia=""/>
          <w:b w:val="true"/>
          <w:i w:val="false"/>
          <w:strike w:val="false"/>
          <w:color w:val=""/>
        </w:rPr>
        <w:t xml:space="preserve">42.  </w:t>
      </w:r>
      <w:r>
        <w:rPr>
          <w:rFonts w:ascii="" w:hAnsi="" w:cs="" w:eastAsia=""/>
          <w:b w:val="true"/>
          <w:i w:val="false"/>
          <w:strike w:val="false"/>
          <w:color w:val=""/>
        </w:rPr>
        <w:t xml:space="preserve">CE06120166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Building Official has deemed this structure unsafe.</w:t>
      </w:r>
    </w:p>
    <w:p>
      <w:pPr>
        <w:pStyle w:val=""/>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 finding of violation costs $50.00 for owner, </w:t>
      </w:r>
    </w:p>
    <w:p>
      <w:pPr>
        <w:pStyle w:val=""/>
        <w:jc w:val="left"/>
      </w:pPr>
      <w:r>
        <w:rPr>
          <w:rFonts w:ascii="" w:hAnsi="" w:cs="" w:eastAsia=""/>
          <w:b w:val="false"/>
          <w:i w:val="false"/>
          <w:strike w:val="false"/>
          <w:color w:val=""/>
        </w:rPr>
        <w:t>$50.00 for tenant. No Occupancy ordered.  March 29</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 xml:space="preserve">Fine imposed $500.00 per day for tenant. No Occupancy remains </w:t>
      </w:r>
    </w:p>
    <w:p>
      <w:pPr>
        <w:pStyle w:val=""/>
        <w:jc w:val="left"/>
      </w:pPr>
      <w:r>
        <w:rPr>
          <w:rFonts w:ascii="" w:hAnsi="" w:cs="" w:eastAsia=""/>
          <w:b w:val="false"/>
          <w:i w:val="false"/>
          <w:strike w:val="false"/>
          <w:color w:val=""/>
        </w:rPr>
        <w:t>in place.</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43.  </w:t>
      </w:r>
      <w:r>
        <w:rPr>
          <w:rFonts w:ascii="" w:hAnsi="" w:cs="" w:eastAsia=""/>
          <w:b w:val="true"/>
          <w:i w:val="false"/>
          <w:strike w:val="false"/>
          <w:color w:val=""/>
        </w:rPr>
        <w:t xml:space="preserve">CE06110203 </w:t>
      </w:r>
      <w:r>
        <w:rPr>
          <w:rFonts w:ascii="" w:hAnsi="" w:cs="" w:eastAsia=""/>
          <w:b w:val="true"/>
          <w:i w:val="false"/>
          <w:strike w:val="false"/>
          <w:color w:val=""/>
        </w:rPr>
        <w:t>ROBERT BERGER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  This structure has been deemed unsafe by the Building Official.</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46 JUDY PLACE</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00456190-000000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reserved on fines.</w:t>
      </w:r>
    </w:p>
    <w:p>
      <w:pPr>
        <w:pStyle w:val=""/>
        <w:jc w:val="left"/>
      </w:pPr>
      <w:r>
        <w:rPr>
          <w:rFonts w:ascii="" w:hAnsi="" w:cs="" w:eastAsia=""/>
          <w:b w:val="true"/>
          <w:i w:val="false"/>
          <w:strike w:val="false"/>
          <w:color w:val=""/>
        </w:rPr>
        <w:t xml:space="preserve">44.  </w:t>
      </w:r>
      <w:r>
        <w:rPr>
          <w:rFonts w:ascii="" w:hAnsi="" w:cs="" w:eastAsia=""/>
          <w:b w:val="true"/>
          <w:i w:val="false"/>
          <w:strike w:val="false"/>
          <w:color w:val=""/>
        </w:rPr>
        <w:t>CE05060229</w:t>
      </w:r>
      <w:r>
        <w:rPr>
          <w:rFonts w:ascii="" w:hAnsi="" w:cs="" w:eastAsia=""/>
          <w:b w:val="true"/>
          <w:i w:val="false"/>
          <w:strike w:val="false"/>
          <w:color w:val=""/>
        </w:rPr>
        <w:t xml:space="preserve"> </w:t>
      </w:r>
      <w:r>
        <w:rPr>
          <w:rFonts w:ascii="" w:hAnsi="" w:cs="" w:eastAsia=""/>
          <w:b w:val="true"/>
          <w:i w:val="false"/>
          <w:strike w:val="false"/>
          <w:color w:val=""/>
        </w:rPr>
        <w:t>ARIEL IZQUIERDO &amp; JUANA IZQUIERDO</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an after the fact permit </w:t>
      </w:r>
      <w:r>
        <w:rPr>
          <w:rFonts w:ascii="" w:hAnsi="" w:cs="" w:eastAsia=""/>
          <w:b w:val="false"/>
          <w:i w:val="false"/>
          <w:strike w:val="false"/>
          <w:color w:val=""/>
        </w:rPr>
        <w:t>and all inspections are</w:t>
      </w:r>
      <w:r>
        <w:rPr>
          <w:rFonts w:ascii="" w:hAnsi="" w:cs="" w:eastAsia=""/>
          <w:b w:val="false"/>
          <w:i w:val="false"/>
          <w:strike w:val="false"/>
          <w:color w:val=""/>
        </w:rPr>
        <w:t xml:space="preserve"> required for wood deck.</w:t>
      </w:r>
    </w:p>
    <w:p>
      <w:pPr>
        <w:pStyle w:val=""/>
        <w:jc w:val="left"/>
      </w:pPr>
      <w:r>
        <w:rPr>
          <w:rFonts w:ascii="" w:hAnsi="" w:cs="" w:eastAsia=""/>
          <w:b w:val="false"/>
          <w:i w:val="false"/>
          <w:strike w:val="false"/>
          <w:color w:val=""/>
        </w:rPr>
        <w:t>LOCATION:</w:t>
      </w:r>
      <w:r>
        <w:rPr>
          <w:rFonts w:ascii="" w:hAnsi="" w:cs="" w:eastAsia=""/>
          <w:b w:val="false"/>
          <w:i w:val="false"/>
          <w:strike w:val="false"/>
          <w:color w:val=""/>
        </w:rPr>
        <w:t>827 BONITO LANE</w:t>
      </w:r>
      <w:r>
        <w:rPr>
          <w:rFonts w:ascii="" w:hAnsi="" w:cs="" w:eastAsia=""/>
          <w:b w:val="false"/>
          <w:i w:val="false"/>
          <w:strike w:val="false"/>
          <w:color w:val=""/>
        </w:rPr>
        <w:t>,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00483</w:t>
      </w:r>
      <w:r>
        <w:rPr>
          <w:rFonts w:ascii="" w:hAnsi="" w:cs="" w:eastAsia=""/>
          <w:b w:val="false"/>
          <w:i w:val="false"/>
          <w:strike w:val="false"/>
          <w:color w:val=""/>
        </w:rPr>
        <w:t>830-</w:t>
      </w:r>
      <w:r>
        <w:rPr>
          <w:rFonts w:ascii="" w:hAnsi="" w:cs="" w:eastAsia=""/>
          <w:b w:val="false"/>
          <w:i w:val="false"/>
          <w:strike w:val="false"/>
          <w:color w:val=""/>
        </w:rPr>
        <w:t>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fines $100.00 if not compliant by January 18</w:t>
      </w:r>
      <w:r>
        <w:rPr>
          <w:rFonts w:ascii="" w:hAnsi="" w:cs="" w:eastAsia=""/>
          <w:b w:val="false"/>
          <w:i w:val="false"/>
          <w:strike w:val="false"/>
          <w:color w:val=""/>
        </w:rPr>
        <w:t>th</w:t>
      </w:r>
      <w:r>
        <w:rPr>
          <w:rFonts w:ascii="" w:hAnsi="" w:cs="" w:eastAsia=""/>
          <w:b w:val="false"/>
          <w:i w:val="false"/>
          <w:strike w:val="false"/>
          <w:color w:val=""/>
        </w:rPr>
        <w:t xml:space="preserve"> 2007. Extended </w:t>
      </w:r>
    </w:p>
    <w:p>
      <w:pPr>
        <w:pStyle w:val=""/>
        <w:jc w:val="left"/>
      </w:pPr>
      <w:r>
        <w:rPr>
          <w:rFonts w:ascii="" w:hAnsi="" w:cs="" w:eastAsia=""/>
          <w:b w:val="false"/>
          <w:i w:val="false"/>
          <w:strike w:val="false"/>
          <w:color w:val=""/>
        </w:rPr>
        <w:t>compliance to April 19</w:t>
      </w:r>
      <w:r>
        <w:rPr>
          <w:rFonts w:ascii="" w:hAnsi="" w:cs="" w:eastAsia=""/>
          <w:b w:val="false"/>
          <w:i w:val="false"/>
          <w:strike w:val="false"/>
          <w:color w:val=""/>
        </w:rPr>
        <w:t>th</w:t>
      </w:r>
      <w:r>
        <w:rPr>
          <w:rFonts w:ascii="" w:hAnsi="" w:cs="" w:eastAsia=""/>
          <w:b w:val="false"/>
          <w:i w:val="false"/>
          <w:strike w:val="false"/>
          <w:color w:val=""/>
        </w:rPr>
        <w:t xml:space="preserve"> 2007.  Fines began on April 20</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45.  </w:t>
      </w:r>
      <w:r>
        <w:rPr>
          <w:rFonts w:ascii="" w:hAnsi="" w:cs="" w:eastAsia=""/>
          <w:b w:val="true"/>
          <w:i w:val="false"/>
          <w:strike w:val="false"/>
          <w:color w:val=""/>
        </w:rPr>
        <w:t xml:space="preserve">CE06060032 </w:t>
      </w:r>
      <w:r>
        <w:rPr>
          <w:rFonts w:ascii="" w:hAnsi="" w:cs="" w:eastAsia=""/>
          <w:b w:val="true"/>
          <w:i w:val="false"/>
          <w:strike w:val="false"/>
          <w:color w:val=""/>
        </w:rPr>
        <w:t>DELAINE NICHOLSON</w:t>
      </w:r>
    </w:p>
    <w:p>
      <w:pPr>
        <w:pStyle w:val="BodyTextIndent2"/>
        <w:jc w:val="both"/>
      </w:pPr>
      <w:r>
        <w:rPr>
          <w:rFonts w:ascii="" w:hAnsi="" w:cs="" w:eastAsia=""/>
          <w:b w:val="false"/>
          <w:i w:val="false"/>
          <w:strike w:val="false"/>
          <w:color w:val=""/>
        </w:rPr>
        <w:t>SUBJECT:</w:t>
      </w:r>
      <w:r>
        <w:rPr>
          <w:rFonts w:ascii="CG Times (W1)" w:hAnsi="CG Times (W1)" w:cs="CG Times (W1)" w:eastAsia="CG Times (W1)"/>
          <w:b w:val="false"/>
          <w:i w:val="false"/>
          <w:strike w:val="false"/>
          <w:color w:val=""/>
        </w:rPr>
        <w:t xml:space="preserve">Section 9.5-111(1) –  </w:t>
      </w:r>
      <w:r>
        <w:rPr>
          <w:rFonts w:ascii="CG Times (W1)" w:hAnsi="CG Times (W1)" w:cs="CG Times (W1)" w:eastAsia="CG Times (W1)"/>
          <w:b w:val="false"/>
          <w:i w:val="false"/>
          <w:strike w:val="false"/>
          <w:color w:val=""/>
        </w:rPr>
        <w:t>an after the fact permit and inspections are required for storage container.</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true"/>
          <w:i w:val="false"/>
          <w:strike w:val="false"/>
          <w:color w:val=""/>
        </w:rPr>
        <w:t>Minimum Yards (Setbacks).</w:t>
      </w:r>
      <w:r>
        <w:rPr>
          <w:rFonts w:ascii="" w:hAnsi="" w:cs="" w:eastAsia=""/>
          <w:b w:val="true"/>
          <w:i w:val="false"/>
          <w:strike w:val="false"/>
          <w:color w:val=""/>
        </w:rPr>
        <w:t xml:space="preserve">  </w:t>
      </w:r>
      <w:r>
        <w:rPr>
          <w:rFonts w:ascii="" w:hAnsi="" w:cs="" w:eastAsia=""/>
          <w:b w:val="false"/>
          <w:i w:val="false"/>
          <w:strike w:val="false"/>
          <w:color w:val=""/>
        </w:rPr>
        <w:t>Storage container is in the side yard setback.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5, LT 18 </w:t>
      </w:r>
      <w:r>
        <w:rPr>
          <w:rFonts w:ascii="" w:hAnsi="" w:cs="" w:eastAsia=""/>
          <w:b w:val="false"/>
          <w:i w:val="false"/>
          <w:strike w:val="false"/>
          <w:color w:val=""/>
        </w:rPr>
        <w:t>BAHIA</w:t>
      </w:r>
      <w:r>
        <w:rPr>
          <w:rFonts w:ascii="" w:hAnsi="" w:cs="" w:eastAsia=""/>
          <w:b w:val="false"/>
          <w:i w:val="false"/>
          <w:strike w:val="false"/>
          <w:color w:val=""/>
        </w:rPr>
        <w:t xml:space="preserve"> MAR EST, PB4-79,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00544270-000000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count per day as of July 27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true"/>
          <w:i w:val="false"/>
          <w:strike w:val="false"/>
          <w:color w:val=""/>
        </w:rPr>
        <w:t xml:space="preserve">46.  </w:t>
      </w:r>
      <w:r>
        <w:rPr>
          <w:rFonts w:ascii="" w:hAnsi="" w:cs="" w:eastAsia=""/>
          <w:b w:val="true"/>
          <w:i w:val="false"/>
          <w:strike w:val="false"/>
          <w:color w:val=""/>
        </w:rPr>
        <w:t xml:space="preserve">CE05110391 </w:t>
      </w:r>
      <w:r>
        <w:rPr>
          <w:rFonts w:ascii="" w:hAnsi="" w:cs="" w:eastAsia=""/>
          <w:b w:val="true"/>
          <w:i w:val="false"/>
          <w:strike w:val="false"/>
          <w:color w:val=""/>
        </w:rPr>
        <w:t>MIGUEL GOMEZ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w:t>
      </w:r>
    </w:p>
    <w:p>
      <w:pPr>
        <w:pStyle w:val=""/>
        <w:jc w:val="left"/>
      </w:pPr>
      <w:r>
        <w:rPr>
          <w:rFonts w:ascii="" w:hAnsi="" w:cs="" w:eastAsia=""/>
          <w:b w:val="false"/>
          <w:i w:val="false"/>
          <w:strike w:val="false"/>
          <w:color w:val=""/>
        </w:rPr>
        <w:t xml:space="preserve">are required for the addition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KEY </w:t>
      </w:r>
      <w:r>
        <w:rPr>
          <w:rFonts w:ascii="" w:hAnsi="" w:cs="" w:eastAsia=""/>
          <w:b w:val="false"/>
          <w:i w:val="false"/>
          <w:strike w:val="false"/>
          <w:color w:val=""/>
        </w:rPr>
        <w:t>LARGO</w:t>
      </w:r>
      <w:r>
        <w:rPr>
          <w:rFonts w:ascii="" w:hAnsi="" w:cs="" w:eastAsia=""/>
          <w:b w:val="false"/>
          <w:i w:val="false"/>
          <w:strike w:val="false"/>
          <w:color w:val=""/>
        </w:rPr>
        <w:t xml:space="preserve"> KAMPGROUND &amp; MARINA A </w:t>
      </w:r>
    </w:p>
    <w:p>
      <w:pPr>
        <w:pStyle w:val=""/>
        <w:jc w:val="left"/>
      </w:pPr>
      <w:r>
        <w:rPr>
          <w:rFonts w:ascii="" w:hAnsi="" w:cs="" w:eastAsia=""/>
          <w:b w:val="false"/>
          <w:i w:val="false"/>
          <w:strike w:val="false"/>
          <w:color w:val=""/>
        </w:rPr>
        <w:t xml:space="preserve">CONDOMINIUM UNIT 170 &amp; 1/171 INT IN COMMON </w:t>
      </w:r>
    </w:p>
    <w:p>
      <w:pPr>
        <w:pStyle w:val=""/>
        <w:jc w:val="left"/>
      </w:pPr>
      <w:r>
        <w:rPr>
          <w:rFonts w:ascii="" w:hAnsi="" w:cs="" w:eastAsia=""/>
          <w:b w:val="false"/>
          <w:i w:val="false"/>
          <w:strike w:val="false"/>
          <w:color w:val=""/>
        </w:rPr>
        <w:t>ELEMENTS, KEY LARGO</w:t>
      </w:r>
    </w:p>
    <w:p>
      <w:pPr>
        <w:pStyle w:val=""/>
        <w:jc w:val="left"/>
      </w:pPr>
      <w:r>
        <w:rPr>
          <w:rFonts w:ascii="" w:hAnsi="" w:cs="" w:eastAsia=""/>
          <w:b w:val="false"/>
          <w:i w:val="false"/>
          <w:strike w:val="false"/>
          <w:color w:val=""/>
        </w:rPr>
        <w:t>RE#</w:t>
      </w:r>
      <w:r>
        <w:rPr>
          <w:rFonts w:ascii="" w:hAnsi="" w:cs="" w:eastAsia=""/>
          <w:b w:val="false"/>
          <w:i w:val="false"/>
          <w:strike w:val="false"/>
          <w:color w:val=""/>
        </w:rPr>
        <w:t>000867900-017000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19</w:t>
      </w:r>
      <w:r>
        <w:rPr>
          <w:rFonts w:ascii="" w:hAnsi="" w:cs="" w:eastAsia=""/>
          <w:b w:val="false"/>
          <w:i w:val="false"/>
          <w:strike w:val="false"/>
          <w:color w:val=""/>
        </w:rPr>
        <w:t>th</w:t>
      </w:r>
      <w:r>
        <w:rPr>
          <w:rFonts w:ascii="" w:hAnsi="" w:cs="" w:eastAsia=""/>
          <w:b w:val="false"/>
          <w:i w:val="false"/>
          <w:strike w:val="false"/>
          <w:color w:val=""/>
        </w:rPr>
        <w:t xml:space="preserve"> 2006, Finding of Violation, $100.00 levied for cost,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47.  </w:t>
      </w:r>
      <w:r>
        <w:rPr>
          <w:rFonts w:ascii="" w:hAnsi="" w:cs="" w:eastAsia=""/>
          <w:b w:val="true"/>
          <w:i w:val="false"/>
          <w:strike w:val="false"/>
          <w:color w:val=""/>
        </w:rPr>
        <w:t>CE05080151</w:t>
      </w:r>
      <w:r>
        <w:rPr>
          <w:rFonts w:ascii="" w:hAnsi="" w:cs="" w:eastAsia=""/>
          <w:b w:val="true"/>
          <w:i w:val="false"/>
          <w:strike w:val="false"/>
          <w:color w:val=""/>
        </w:rPr>
        <w:t>CHARLES D. O’CONNOR &amp; PATRICIA R. O’CONNOR</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Addition and roof over </w:t>
      </w:r>
    </w:p>
    <w:p>
      <w:pPr>
        <w:pStyle w:val=""/>
        <w:jc w:val="left"/>
      </w:pPr>
      <w:r>
        <w:rPr>
          <w:rFonts w:ascii="" w:hAnsi="" w:cs="" w:eastAsia=""/>
          <w:b w:val="false"/>
          <w:i w:val="false"/>
          <w:strike w:val="false"/>
          <w:color w:val=""/>
        </w:rPr>
        <w:t>existing mobile home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LARGO</w:t>
      </w:r>
      <w:r>
        <w:rPr>
          <w:rFonts w:ascii="" w:hAnsi="" w:cs="" w:eastAsia=""/>
          <w:b w:val="false"/>
          <w:i w:val="false"/>
          <w:strike w:val="false"/>
          <w:color w:val=""/>
        </w:rPr>
        <w:t xml:space="preserve"> </w:t>
      </w:r>
      <w:r>
        <w:rPr>
          <w:rFonts w:ascii="" w:hAnsi="" w:cs="" w:eastAsia=""/>
          <w:b w:val="false"/>
          <w:i w:val="false"/>
          <w:strike w:val="false"/>
          <w:color w:val=""/>
        </w:rPr>
        <w:t>GARDENS</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LOTS 1 &amp; 2, BK 3</w:t>
      </w:r>
    </w:p>
    <w:p>
      <w:pPr>
        <w:pStyle w:val=""/>
        <w:jc w:val="left"/>
      </w:pPr>
      <w:r>
        <w:rPr>
          <w:rFonts w:ascii="" w:hAnsi="" w:cs="" w:eastAsia=""/>
          <w:b w:val="false"/>
          <w:i w:val="false"/>
          <w:strike w:val="false"/>
          <w:color w:val=""/>
        </w:rPr>
        <w:t>RE#</w:t>
      </w:r>
      <w:r>
        <w:rPr>
          <w:rFonts w:ascii="" w:hAnsi="" w:cs="" w:eastAsia=""/>
          <w:b w:val="false"/>
          <w:i w:val="false"/>
          <w:strike w:val="false"/>
          <w:color w:val=""/>
        </w:rPr>
        <w:t>00456030-000000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February 22</w:t>
      </w:r>
      <w:r>
        <w:rPr>
          <w:rFonts w:ascii="" w:hAnsi="" w:cs="" w:eastAsia=""/>
          <w:b w:val="false"/>
          <w:i w:val="false"/>
          <w:strike w:val="false"/>
          <w:color w:val=""/>
        </w:rPr>
        <w:t>nd</w:t>
      </w:r>
      <w:r>
        <w:rPr>
          <w:rFonts w:ascii="" w:hAnsi="" w:cs="" w:eastAsia=""/>
          <w:b w:val="false"/>
          <w:i w:val="false"/>
          <w:strike w:val="false"/>
          <w:color w:val=""/>
        </w:rPr>
        <w:t xml:space="preserve"> 2007, Finding of Violation, reserved on costs and fines.</w:t>
      </w:r>
    </w:p>
    <w:p>
      <w:pPr>
        <w:pStyle w:val=""/>
        <w:jc w:val="left"/>
      </w:pPr>
      <w:r>
        <w:rPr>
          <w:rFonts w:ascii="" w:hAnsi="" w:cs="" w:eastAsia=""/>
          <w:b w:val="true"/>
          <w:i w:val="false"/>
          <w:strike w:val="false"/>
          <w:color w:val=""/>
        </w:rPr>
        <w:t xml:space="preserve">48.  </w:t>
      </w:r>
      <w:r>
        <w:rPr>
          <w:rFonts w:ascii="" w:hAnsi="" w:cs="" w:eastAsia=""/>
          <w:b w:val="true"/>
          <w:i w:val="false"/>
          <w:strike w:val="false"/>
          <w:color w:val=""/>
        </w:rPr>
        <w:t>CE06050173</w:t>
      </w:r>
      <w:r>
        <w:rPr>
          <w:rFonts w:ascii="" w:hAnsi="" w:cs="" w:eastAsia=""/>
          <w:b w:val="true"/>
          <w:i w:val="false"/>
          <w:strike w:val="false"/>
          <w:color w:val=""/>
        </w:rPr>
        <w:t>RAUL LIZASO &amp; BEATRIZ LIZASO</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w:t>
      </w:r>
      <w:r>
        <w:rPr>
          <w:rFonts w:ascii="" w:hAnsi="" w:cs="" w:eastAsia=""/>
          <w:b w:val="false"/>
          <w:i w:val="false"/>
          <w:strike w:val="false"/>
          <w:color w:val=""/>
        </w:rPr>
        <w:t xml:space="preserve"> and inspections are</w:t>
      </w:r>
    </w:p>
    <w:p>
      <w:pPr>
        <w:pStyle w:val=""/>
        <w:jc w:val="left"/>
      </w:pPr>
      <w:r>
        <w:rPr>
          <w:rFonts w:ascii="" w:hAnsi="" w:cs="" w:eastAsia=""/>
          <w:b w:val="false"/>
          <w:i w:val="false"/>
          <w:strike w:val="false"/>
          <w:color w:val=""/>
        </w:rPr>
        <w:t>required for wooden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14, LT 10, KEY LARGO BEACH ADDN,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00503610-000000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costs, </w:t>
      </w:r>
    </w:p>
    <w:p>
      <w:pPr>
        <w:pStyle w:val=""/>
        <w:jc w:val="left"/>
      </w:pPr>
      <w:r>
        <w:rPr>
          <w:rFonts w:ascii="" w:hAnsi="" w:cs="" w:eastAsia=""/>
          <w:b w:val="false"/>
          <w:i w:val="false"/>
          <w:strike w:val="false"/>
          <w:color w:val=""/>
        </w:rPr>
        <w:t xml:space="preserve">reserved on fines. </w:t>
      </w:r>
    </w:p>
    <w:p>
      <w:pPr>
        <w:pStyle w:val=""/>
        <w:jc w:val="left"/>
      </w:pPr>
      <w:r>
        <w:rPr>
          <w:rFonts w:ascii="" w:hAnsi="" w:cs="" w:eastAsia=""/>
          <w:b w:val="true"/>
          <w:i w:val="false"/>
          <w:strike w:val="false"/>
          <w:color w:val=""/>
        </w:rPr>
        <w:t xml:space="preserve">49.  </w:t>
      </w:r>
      <w:r>
        <w:rPr>
          <w:rFonts w:ascii="" w:hAnsi="" w:cs="" w:eastAsia=""/>
          <w:b w:val="true"/>
          <w:i w:val="false"/>
          <w:strike w:val="false"/>
          <w:color w:val=""/>
        </w:rPr>
        <w:t xml:space="preserve">CE06090268 </w:t>
      </w:r>
      <w:r>
        <w:rPr>
          <w:rFonts w:ascii="" w:hAnsi="" w:cs="" w:eastAsia=""/>
          <w:b w:val="true"/>
          <w:i w:val="false"/>
          <w:strike w:val="false"/>
          <w:color w:val=""/>
        </w:rPr>
        <w:t>DENISE LEARY</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21, AMD PLAT THE LADIES </w:t>
      </w:r>
      <w:r>
        <w:rPr>
          <w:rFonts w:ascii="" w:hAnsi="" w:cs="" w:eastAsia=""/>
          <w:b w:val="false"/>
          <w:i w:val="false"/>
          <w:strike w:val="false"/>
          <w:color w:val=""/>
        </w:rPr>
        <w:t>ACRE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00223050-000000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 xml:space="preserve"> </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w:t>
      </w:r>
      <w:r>
        <w:rPr>
          <w:rFonts w:ascii="" w:hAnsi="" w:cs="" w:eastAsia=""/>
          <w:b w:val="false"/>
          <w:i w:val="false"/>
          <w:strike w:val="false"/>
          <w:color w:val=""/>
        </w:rPr>
        <w:t xml:space="preserve">, Finding of violation, Costs in the amount of </w:t>
      </w:r>
    </w:p>
    <w:p>
      <w:pPr>
        <w:pStyle w:val=""/>
        <w:jc w:val="left"/>
      </w:pPr>
      <w:r>
        <w:rPr>
          <w:rFonts w:ascii="" w:hAnsi="" w:cs="" w:eastAsia=""/>
          <w:b w:val="false"/>
          <w:i w:val="false"/>
          <w:strike w:val="false"/>
          <w:color w:val=""/>
        </w:rPr>
        <w:t xml:space="preserve">$100.00 levied, reserved on fines.  </w:t>
      </w:r>
    </w:p>
    <w:p>
      <w:pPr>
        <w:pStyle w:val=""/>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50.  </w:t>
      </w:r>
      <w:r>
        <w:rPr>
          <w:rFonts w:ascii="" w:hAnsi="" w:cs="" w:eastAsia=""/>
          <w:b w:val="true"/>
          <w:i w:val="false"/>
          <w:strike w:val="false"/>
          <w:color w:val=""/>
        </w:rPr>
        <w:t>CE07030062</w:t>
      </w:r>
      <w:r>
        <w:rPr>
          <w:rFonts w:ascii="" w:hAnsi="" w:cs="" w:eastAsia=""/>
          <w:b w:val="true"/>
          <w:i w:val="false"/>
          <w:strike w:val="false"/>
          <w:color w:val=""/>
        </w:rPr>
        <w:t>WILLIAM E. WALSH, JR</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A building permit is required prior to the </w:t>
      </w:r>
    </w:p>
    <w:p>
      <w:pPr>
        <w:pStyle w:val=""/>
        <w:jc w:val="left"/>
      </w:pPr>
      <w:r>
        <w:rPr>
          <w:rFonts w:ascii="" w:hAnsi="" w:cs="" w:eastAsia=""/>
          <w:b w:val="false"/>
          <w:i w:val="false"/>
          <w:strike w:val="false"/>
          <w:color w:val=""/>
        </w:rPr>
        <w:t>following:  (1)Any work specified in chapter 6.0;</w:t>
      </w:r>
      <w:r>
        <w:rPr>
          <w:rFonts w:ascii="" w:hAnsi="" w:cs="" w:eastAsia=""/>
          <w:b w:val="false"/>
          <w:i w:val="false"/>
          <w:strike w:val="false"/>
          <w:color w:val=""/>
        </w:rPr>
        <w:t xml:space="preserve"> addition and </w:t>
      </w:r>
      <w:r>
        <w:rPr>
          <w:rFonts w:ascii="" w:hAnsi="" w:cs="" w:eastAsia=""/>
          <w:b w:val="false"/>
          <w:i w:val="false"/>
          <w:strike w:val="false"/>
          <w:color w:val=""/>
        </w:rPr>
        <w:t xml:space="preserve"> </w:t>
      </w:r>
      <w:r>
        <w:rPr>
          <w:rFonts w:ascii="" w:hAnsi="" w:cs="" w:eastAsia=""/>
          <w:b w:val="false"/>
          <w:i w:val="false"/>
          <w:strike w:val="false"/>
          <w:color w:val=""/>
        </w:rPr>
        <w:t>deck constructed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4,LT 10, THE LADIES </w:t>
      </w:r>
      <w:r>
        <w:rPr>
          <w:rFonts w:ascii="" w:hAnsi="" w:cs="" w:eastAsia=""/>
          <w:b w:val="false"/>
          <w:i w:val="false"/>
          <w:strike w:val="false"/>
          <w:color w:val=""/>
        </w:rPr>
        <w:t>ACRE</w:t>
      </w:r>
      <w:r>
        <w:rPr>
          <w:rFonts w:ascii="" w:hAnsi="" w:cs="" w:eastAsia=""/>
          <w:b w:val="false"/>
          <w:i w:val="false"/>
          <w:strike w:val="false"/>
          <w:color w:val=""/>
        </w:rPr>
        <w:t>, 1</w:t>
      </w:r>
      <w:r>
        <w:rPr>
          <w:rFonts w:ascii="" w:hAnsi="" w:cs="" w:eastAsia=""/>
          <w:b w:val="false"/>
          <w:i w:val="false"/>
          <w:strike w:val="false"/>
          <w:color w:val=""/>
        </w:rPr>
        <w:t>ST</w:t>
      </w:r>
      <w:r>
        <w:rPr>
          <w:rFonts w:ascii="" w:hAnsi="" w:cs="" w:eastAsia=""/>
          <w:b w:val="false"/>
          <w:i w:val="false"/>
          <w:strike w:val="false"/>
          <w:color w:val=""/>
        </w:rPr>
        <w:t xml:space="preserve"> ADDN, </w:t>
      </w:r>
    </w:p>
    <w:p>
      <w:pPr>
        <w:pStyle w:val=""/>
        <w:jc w:val="left"/>
      </w:pPr>
      <w:r>
        <w:rPr>
          <w:rFonts w:ascii="" w:hAnsi="" w:cs="" w:eastAsia=""/>
          <w:b w:val="false"/>
          <w:i w:val="false"/>
          <w:strike w:val="false"/>
          <w:color w:val=""/>
        </w:rPr>
        <w:t>LITTLE TORCH</w:t>
      </w:r>
    </w:p>
    <w:p>
      <w:pPr>
        <w:pStyle w:val=""/>
        <w:jc w:val="left"/>
      </w:pPr>
      <w:r>
        <w:rPr>
          <w:rFonts w:ascii="" w:hAnsi="" w:cs="" w:eastAsia=""/>
          <w:b w:val="false"/>
          <w:i w:val="false"/>
          <w:strike w:val="false"/>
          <w:color w:val=""/>
        </w:rPr>
        <w:t>RE#</w:t>
      </w:r>
      <w:r>
        <w:rPr>
          <w:rFonts w:ascii="" w:hAnsi="" w:cs="" w:eastAsia=""/>
          <w:b w:val="false"/>
          <w:i w:val="false"/>
          <w:strike w:val="false"/>
          <w:color w:val=""/>
        </w:rPr>
        <w:t>00223400-000000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$100.00 per day as of August 30</w:t>
      </w:r>
      <w:r>
        <w:rPr>
          <w:rFonts w:ascii="" w:hAnsi="" w:cs="" w:eastAsia=""/>
          <w:b w:val="false"/>
          <w:i w:val="false"/>
          <w:strike w:val="false"/>
          <w:color w:val=""/>
        </w:rPr>
        <w:t>th</w:t>
      </w:r>
      <w:r>
        <w:rPr>
          <w:rFonts w:ascii="" w:hAnsi="" w:cs="" w:eastAsia=""/>
          <w:b w:val="false"/>
          <w:i w:val="false"/>
          <w:strike w:val="false"/>
          <w:color w:val=""/>
        </w:rPr>
        <w:t xml:space="preserve"> 2007, $100.00 in cost levied.  </w:t>
      </w:r>
    </w:p>
    <w:p>
      <w:pPr>
        <w:pStyle w:val=""/>
        <w:jc w:val="left"/>
      </w:pPr>
      <w:r>
        <w:rPr>
          <w:rFonts w:ascii="" w:hAnsi="" w:cs="" w:eastAsia=""/>
          <w:b w:val="true"/>
          <w:i w:val="false"/>
          <w:strike w:val="false"/>
          <w:color w:val=""/>
        </w:rPr>
        <w:t xml:space="preserve">51.  </w:t>
      </w:r>
      <w:r>
        <w:rPr>
          <w:rFonts w:ascii="" w:hAnsi="" w:cs="" w:eastAsia=""/>
          <w:b w:val="true"/>
          <w:i w:val="false"/>
          <w:strike w:val="false"/>
          <w:color w:val=""/>
        </w:rPr>
        <w:t xml:space="preserve">CE07040178 </w:t>
      </w:r>
      <w:r>
        <w:rPr>
          <w:rFonts w:ascii="" w:hAnsi="" w:cs="" w:eastAsia=""/>
          <w:b w:val="true"/>
          <w:i w:val="false"/>
          <w:strike w:val="false"/>
          <w:color w:val=""/>
        </w:rPr>
        <w:t>CATHY ROGERS &amp; DANIEL ROGERS &amp;</w:t>
      </w:r>
    </w:p>
    <w:p>
      <w:pPr>
        <w:pStyle w:val=""/>
        <w:jc w:val="left"/>
      </w:pPr>
      <w:r>
        <w:rPr>
          <w:rFonts w:ascii="" w:hAnsi="" w:cs="" w:eastAsia=""/>
          <w:b w:val="true"/>
          <w:i w:val="false"/>
          <w:strike w:val="false"/>
          <w:color w:val=""/>
        </w:rPr>
        <w:t>JAMES ROGERS</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Unsafe buildings-</w:t>
      </w:r>
      <w:r>
        <w:rPr>
          <w:rFonts w:ascii="" w:hAnsi="" w:cs="" w:eastAsia=""/>
          <w:b w:val="false"/>
          <w:i w:val="false"/>
          <w:strike w:val="false"/>
          <w:color w:val=""/>
        </w:rPr>
        <w:t xml:space="preserve"> </w:t>
      </w:r>
      <w:r>
        <w:rPr>
          <w:rFonts w:ascii="" w:hAnsi="" w:cs="" w:eastAsia=""/>
          <w:b w:val="false"/>
          <w:i w:val="false"/>
          <w:strike w:val="false"/>
          <w:color w:val=""/>
        </w:rPr>
        <w:t xml:space="preserve"> No certificate of occupancy.</w:t>
      </w:r>
    </w:p>
    <w:p>
      <w:pPr>
        <w:pStyle w:val="BodyTextIndent"/>
        <w:jc w:val="left"/>
      </w:pPr>
      <w:r>
        <w:rPr>
          <w:rFonts w:ascii="" w:hAnsi="" w:cs="" w:eastAsia=""/>
          <w:b w:val="true"/>
          <w:i w:val="false"/>
          <w:strike w:val="false"/>
          <w:color w:val=""/>
        </w:rPr>
        <w:t>Section 6-41(b)</w:t>
      </w:r>
      <w:r>
        <w:rPr>
          <w:rFonts w:ascii="Times New Roman" w:hAnsi="Times New Roman" w:cs="Times New Roman" w:eastAsia="Times New Roman"/>
          <w:b w:val="true"/>
          <w:i w:val="false"/>
          <w:strike w:val="false"/>
          <w:color w:val=""/>
        </w:rPr>
        <w:t>   </w:t>
      </w:r>
      <w:r>
        <w:rPr>
          <w:rFonts w:ascii="Times New Roman" w:hAnsi="Times New Roman" w:cs="Times New Roman" w:eastAsia="Times New Roman"/>
          <w:b w:val="true"/>
          <w:i w:val="true"/>
          <w:strike w:val="false"/>
          <w:color w:val=""/>
        </w:rPr>
        <w:t>Issuance of Certificate of Occupancy:</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 a certificate of occupancy is required</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MIDDLE TORCH KEY, PT </w:t>
      </w:r>
      <w:r>
        <w:rPr>
          <w:rFonts w:ascii="" w:hAnsi="" w:cs="" w:eastAsia=""/>
          <w:b w:val="false"/>
          <w:i w:val="false"/>
          <w:strike w:val="false"/>
          <w:color w:val=""/>
        </w:rPr>
        <w:t>LOT</w:t>
      </w:r>
      <w:r>
        <w:rPr>
          <w:rFonts w:ascii="" w:hAnsi="" w:cs="" w:eastAsia=""/>
          <w:b w:val="false"/>
          <w:i w:val="false"/>
          <w:strike w:val="false"/>
          <w:color w:val=""/>
        </w:rPr>
        <w:t xml:space="preserve"> 3</w:t>
      </w:r>
    </w:p>
    <w:p>
      <w:pPr>
        <w:pStyle w:val=""/>
        <w:jc w:val="left"/>
      </w:pPr>
      <w:r>
        <w:rPr>
          <w:rFonts w:ascii="" w:hAnsi="" w:cs="" w:eastAsia=""/>
          <w:b w:val="false"/>
          <w:i w:val="false"/>
          <w:strike w:val="false"/>
          <w:color w:val=""/>
        </w:rPr>
        <w:t>RE#</w:t>
      </w:r>
      <w:r>
        <w:rPr>
          <w:rFonts w:ascii="" w:hAnsi="" w:cs="" w:eastAsia=""/>
          <w:b w:val="false"/>
          <w:i w:val="false"/>
          <w:strike w:val="false"/>
          <w:color w:val=""/>
        </w:rPr>
        <w:t>00112990-000201</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The Special Magistrate reserved on costs and fines.    </w:t>
      </w:r>
    </w:p>
    <w:p>
      <w:pPr>
        <w:pStyle w:val=""/>
        <w:jc w:val="left"/>
      </w:pPr>
      <w:r>
        <w:rPr>
          <w:rFonts w:ascii="" w:hAnsi="" w:cs="" w:eastAsia=""/>
          <w:b w:val="true"/>
          <w:i w:val="false"/>
          <w:strike w:val="false"/>
          <w:color w:val=""/>
        </w:rPr>
        <w:t xml:space="preserve">52.  </w:t>
      </w:r>
      <w:r>
        <w:rPr>
          <w:rFonts w:ascii="" w:hAnsi="" w:cs="" w:eastAsia=""/>
          <w:b w:val="true"/>
          <w:i w:val="false"/>
          <w:strike w:val="false"/>
          <w:color w:val=""/>
        </w:rPr>
        <w:t>CE07030085</w:t>
      </w:r>
      <w:r>
        <w:rPr>
          <w:rFonts w:ascii="" w:hAnsi="" w:cs="" w:eastAsia=""/>
          <w:b w:val="true"/>
          <w:i w:val="false"/>
          <w:strike w:val="false"/>
          <w:color w:val=""/>
        </w:rPr>
        <w:t>GMQ INVESTMENT GROUP, INC./MAVY QUINTANA(P)</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true"/>
          <w:i w:val="false"/>
          <w:strike w:val="false"/>
          <w:color w:val=""/>
        </w:rPr>
        <w:t>Unsafe buildings</w:t>
      </w:r>
      <w:r>
        <w:rPr>
          <w:rFonts w:ascii="" w:hAnsi="" w:cs="" w:eastAsia=""/>
          <w:b w:val="false"/>
          <w:i w:val="false"/>
          <w:strike w:val="false"/>
          <w:color w:val=""/>
        </w:rPr>
        <w:t>.Unsafe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UNIT 6-4,  MANATEE COVE, A CONDO,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00572851-002100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w:t>
      </w:r>
      <w:r>
        <w:rPr>
          <w:rFonts w:ascii="" w:hAnsi="" w:cs="" w:eastAsia=""/>
          <w:b w:val="false"/>
          <w:i w:val="false"/>
          <w:strike w:val="false"/>
          <w:color w:val=""/>
        </w:rPr>
        <w:t xml:space="preserve">Finding of violation, costs in the amount of </w:t>
      </w:r>
    </w:p>
    <w:p>
      <w:pPr>
        <w:pStyle w:val=""/>
        <w:jc w:val="left"/>
      </w:pPr>
      <w:r>
        <w:rPr>
          <w:rFonts w:ascii="" w:hAnsi="" w:cs="" w:eastAsia=""/>
          <w:b w:val="false"/>
          <w:i w:val="false"/>
          <w:strike w:val="false"/>
          <w:color w:val=""/>
        </w:rPr>
        <w:t>$100.00 levied, reserved on fines.</w:t>
      </w:r>
    </w:p>
    <w:p>
      <w:pPr>
        <w:pStyle w:val=""/>
        <w:jc w:val="left"/>
      </w:pPr>
      <w:r>
        <w:rPr>
          <w:rFonts w:ascii="" w:hAnsi="" w:cs="" w:eastAsia=""/>
          <w:b w:val="true"/>
          <w:i w:val="false"/>
          <w:strike w:val="false"/>
          <w:color w:val=""/>
        </w:rPr>
        <w:t xml:space="preserve">53.  </w:t>
      </w:r>
      <w:r>
        <w:rPr>
          <w:rFonts w:ascii="" w:hAnsi="" w:cs="" w:eastAsia=""/>
          <w:b w:val="true"/>
          <w:i w:val="false"/>
          <w:strike w:val="false"/>
          <w:color w:val=""/>
        </w:rPr>
        <w:t xml:space="preserve">CE04040049 </w:t>
      </w:r>
      <w:r>
        <w:rPr>
          <w:rFonts w:ascii="" w:hAnsi="" w:cs="" w:eastAsia=""/>
          <w:b w:val="true"/>
          <w:i w:val="false"/>
          <w:strike w:val="false"/>
          <w:color w:val=""/>
        </w:rPr>
        <w:t>JOHN J. ALLETTO</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9.5-111(a)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p>
    <w:p>
      <w:pPr>
        <w:pStyle w:val=""/>
        <w:jc w:val="left"/>
      </w:pPr>
      <w:r>
        <w:rPr>
          <w:rFonts w:ascii="" w:hAnsi="" w:cs="" w:eastAsia=""/>
          <w:b w:val="false"/>
          <w:i w:val="false"/>
          <w:strike w:val="false"/>
          <w:color w:val=""/>
        </w:rPr>
        <w:t xml:space="preserve">required for a </w:t>
      </w:r>
      <w:r>
        <w:rPr>
          <w:rFonts w:ascii="" w:hAnsi="" w:cs="" w:eastAsia=""/>
          <w:b w:val="false"/>
          <w:i w:val="false"/>
          <w:strike w:val="false"/>
          <w:color w:val=""/>
        </w:rPr>
        <w:t>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617 LA PALOMA ROAD</w:t>
      </w:r>
      <w:r>
        <w:rPr>
          <w:rFonts w:ascii="" w:hAnsi="" w:cs="" w:eastAsia=""/>
          <w:b w:val="false"/>
          <w:i w:val="false"/>
          <w:strike w:val="false"/>
          <w:color w:val=""/>
        </w:rPr>
        <w:t xml:space="preserve">, </w:t>
      </w:r>
      <w:r>
        <w:rPr>
          <w:rFonts w:ascii="" w:hAnsi="" w:cs="" w:eastAsia=""/>
          <w:b w:val="false"/>
          <w:i w:val="false"/>
          <w:strike w:val="false"/>
          <w:color w:val=""/>
        </w:rPr>
        <w:t>WINSTON</w:t>
      </w:r>
      <w:r>
        <w:rPr>
          <w:rFonts w:ascii="" w:hAnsi="" w:cs="" w:eastAsia=""/>
          <w:b w:val="false"/>
          <w:i w:val="false"/>
          <w:strike w:val="false"/>
          <w:color w:val=""/>
        </w:rPr>
        <w:t xml:space="preserve"> </w:t>
      </w:r>
      <w:r>
        <w:rPr>
          <w:rFonts w:ascii="" w:hAnsi="" w:cs="" w:eastAsia=""/>
          <w:b w:val="false"/>
          <w:i w:val="false"/>
          <w:strike w:val="false"/>
          <w:color w:val=""/>
        </w:rPr>
        <w:t>WATERWAY</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Reserved on fines</w:t>
      </w:r>
    </w:p>
    <w:p>
      <w:pPr>
        <w:pStyle w:val=""/>
        <w:jc w:val="left"/>
      </w:pPr>
      <w:r>
        <w:rPr>
          <w:rFonts w:ascii="" w:hAnsi="" w:cs="" w:eastAsia=""/>
          <w:b w:val="true"/>
          <w:i w:val="false"/>
          <w:strike w:val="false"/>
          <w:color w:val=""/>
        </w:rPr>
        <w:t xml:space="preserve">54.  </w:t>
      </w:r>
      <w:r>
        <w:rPr>
          <w:rFonts w:ascii="" w:hAnsi="" w:cs="" w:eastAsia=""/>
          <w:b w:val="true"/>
          <w:i w:val="false"/>
          <w:strike w:val="false"/>
          <w:color w:val=""/>
        </w:rPr>
        <w:t xml:space="preserve">CE06090025 </w:t>
      </w:r>
      <w:r>
        <w:rPr>
          <w:rFonts w:ascii="" w:hAnsi="" w:cs="" w:eastAsia=""/>
          <w:b w:val="true"/>
          <w:i w:val="false"/>
          <w:strike w:val="false"/>
          <w:color w:val=""/>
        </w:rPr>
        <w:t>ROBERT E. SANTOS</w:t>
      </w:r>
    </w:p>
    <w:p>
      <w:pPr>
        <w:pStyle w:val="BodyTextIndent2"/>
        <w:jc w:val="left"/>
      </w:pPr>
      <w:r>
        <w:rPr>
          <w:rFonts w:ascii="" w:hAnsi="" w:cs="" w:eastAsia=""/>
          <w:b w:val="false"/>
          <w:i w:val="false"/>
          <w:strike w:val="false"/>
          <w:color w:val=""/>
        </w:rPr>
        <w:t>SUBJECT</w:t>
      </w:r>
      <w:r>
        <w:rPr>
          <w:rFonts w:ascii="" w:hAnsi="" w:cs="" w:eastAsia=""/>
          <w:b w:val="false"/>
          <w:i w:val="false"/>
          <w:strike w:val="false"/>
          <w:color w:val=""/>
        </w:rPr>
        <w: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land clear without benefit of permit or </w:t>
      </w:r>
    </w:p>
    <w:p>
      <w:pPr>
        <w:pStyle w:val="BodyTextIndent2"/>
        <w:jc w:val="left"/>
      </w:pPr>
      <w:r>
        <w:rPr>
          <w:rFonts w:ascii="" w:hAnsi="" w:cs="" w:eastAsia=""/>
          <w:b w:val="false"/>
          <w:i w:val="false"/>
          <w:strike w:val="false"/>
          <w:color w:val=""/>
        </w:rPr>
        <w:t>inspections.</w:t>
      </w:r>
    </w:p>
    <w:p>
      <w:pPr>
        <w:pStyle w:val="BodyText"/>
        <w:jc w:val="left"/>
      </w:pPr>
      <w:r>
        <w:rPr>
          <w:rFonts w:ascii="" w:hAnsi="" w:cs="" w:eastAsia=""/>
          <w:b w:val="true"/>
          <w:i w:val="false"/>
          <w:strike w:val="false"/>
          <w:color w:val=""/>
        </w:rPr>
        <w:t xml:space="preserve">Section 9.5-365 </w:t>
      </w:r>
      <w:r>
        <w:rPr>
          <w:rFonts w:ascii="" w:hAnsi="" w:cs="" w:eastAsia=""/>
          <w:b w:val="false"/>
          <w:i w:val="false"/>
          <w:strike w:val="false"/>
          <w:color w:val=""/>
        </w:rPr>
        <w:t xml:space="preserve">Except for those species identified in section </w:t>
      </w:r>
    </w:p>
    <w:p>
      <w:pPr>
        <w:pStyle w:val="BodyText"/>
        <w:jc w:val="left"/>
      </w:pPr>
      <w:r>
        <w:rPr>
          <w:rFonts w:ascii="" w:hAnsi="" w:cs="" w:eastAsia=""/>
          <w:b w:val="false"/>
          <w:i w:val="false"/>
          <w:strike w:val="false"/>
          <w:color w:val=""/>
        </w:rPr>
        <w:t xml:space="preserve">9.5-364(f), removal or major pruning of any tree six (6) inches </w:t>
      </w:r>
      <w:r>
        <w:rPr>
          <w:rFonts w:ascii="" w:hAnsi="" w:cs="" w:eastAsia=""/>
          <w:b w:val="false"/>
          <w:i w:val="false"/>
          <w:strike w:val="false"/>
          <w:color w:val=""/>
        </w:rPr>
        <w:t xml:space="preserve">\dbh shall require a development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 LT 9, </w:t>
      </w:r>
      <w:r>
        <w:rPr>
          <w:rFonts w:ascii="" w:hAnsi="" w:cs="" w:eastAsia=""/>
          <w:b w:val="false"/>
          <w:i w:val="false"/>
          <w:strike w:val="false"/>
          <w:color w:val=""/>
        </w:rPr>
        <w:t>BURTONS</w:t>
      </w:r>
      <w:r>
        <w:rPr>
          <w:rFonts w:ascii="" w:hAnsi="" w:cs="" w:eastAsia=""/>
          <w:b w:val="false"/>
          <w:i w:val="false"/>
          <w:strike w:val="false"/>
          <w:color w:val=""/>
        </w:rPr>
        <w:t xml:space="preserve"> </w:t>
      </w:r>
      <w:r>
        <w:rPr>
          <w:rFonts w:ascii="" w:hAnsi="" w:cs="" w:eastAsia=""/>
          <w:b w:val="false"/>
          <w:i w:val="false"/>
          <w:strike w:val="false"/>
          <w:color w:val=""/>
        </w:rPr>
        <w:t>YACHT</w:t>
      </w:r>
      <w:r>
        <w:rPr>
          <w:rFonts w:ascii="" w:hAnsi="" w:cs="" w:eastAsia=""/>
          <w:b w:val="false"/>
          <w:i w:val="false"/>
          <w:strike w:val="false"/>
          <w:color w:val=""/>
        </w:rPr>
        <w:t xml:space="preserve"> </w:t>
      </w:r>
      <w:r>
        <w:rPr>
          <w:rFonts w:ascii="" w:hAnsi="" w:cs="" w:eastAsia=""/>
          <w:b w:val="false"/>
          <w:i w:val="false"/>
          <w:strike w:val="false"/>
          <w:color w:val=""/>
        </w:rPr>
        <w:t>BASIN</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00479590-000000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finding of violation , costs in the amount of $100.00 levied, reserved on fines.</w:t>
      </w:r>
    </w:p>
    <w:p>
      <w:pPr>
        <w:pStyle w:val=""/>
        <w:jc w:val="left"/>
      </w:pPr>
      <w:r>
        <w:rPr>
          <w:rFonts w:ascii="" w:hAnsi="" w:cs="" w:eastAsia=""/>
          <w:b w:val="true"/>
          <w:i w:val="false"/>
          <w:strike w:val="false"/>
          <w:color w:val=""/>
        </w:rPr>
        <w:t xml:space="preserve">55.  </w:t>
      </w:r>
      <w:r>
        <w:rPr>
          <w:rFonts w:ascii="" w:hAnsi="" w:cs="" w:eastAsia=""/>
          <w:b w:val="true"/>
          <w:i w:val="false"/>
          <w:strike w:val="false"/>
          <w:color w:val=""/>
        </w:rPr>
        <w:t>CE06060128</w:t>
      </w:r>
      <w:r>
        <w:rPr>
          <w:rFonts w:ascii="" w:hAnsi="" w:cs="" w:eastAsia=""/>
          <w:b w:val="true"/>
          <w:i w:val="false"/>
          <w:strike w:val="false"/>
          <w:color w:val=""/>
        </w:rPr>
        <w:t xml:space="preserve">KEY </w:t>
      </w:r>
      <w:r>
        <w:rPr>
          <w:rFonts w:ascii="" w:hAnsi="" w:cs="" w:eastAsia=""/>
          <w:b w:val="true"/>
          <w:i w:val="false"/>
          <w:strike w:val="false"/>
          <w:color w:val=""/>
        </w:rPr>
        <w:t>LARGO</w:t>
      </w:r>
      <w:r>
        <w:rPr>
          <w:rFonts w:ascii="" w:hAnsi="" w:cs="" w:eastAsia=""/>
          <w:b w:val="true"/>
          <w:i w:val="false"/>
          <w:strike w:val="false"/>
          <w:color w:val=""/>
        </w:rPr>
        <w:t xml:space="preserve"> OCEAN RESORTS/ PEDRO SALVA (P) &amp; </w:t>
      </w:r>
    </w:p>
    <w:p>
      <w:pPr>
        <w:pStyle w:val=""/>
        <w:jc w:val="left"/>
      </w:pPr>
      <w:r>
        <w:rPr>
          <w:rFonts w:ascii="" w:hAnsi="" w:cs="" w:eastAsia=""/>
          <w:b w:val="true"/>
          <w:i w:val="false"/>
          <w:strike w:val="false"/>
          <w:color w:val=""/>
        </w:rPr>
        <w:t xml:space="preserve">ALEX FERNANDEZ &amp; </w:t>
      </w:r>
      <w:r>
        <w:rPr>
          <w:rFonts w:ascii="" w:hAnsi="" w:cs="" w:eastAsia=""/>
          <w:b w:val="true"/>
          <w:i w:val="false"/>
          <w:strike w:val="false"/>
          <w:color w:val=""/>
        </w:rPr>
        <w:t>LOURDES</w:t>
      </w:r>
      <w:r>
        <w:rPr>
          <w:rFonts w:ascii="" w:hAnsi="" w:cs="" w:eastAsia=""/>
          <w:b w:val="true"/>
          <w:i w:val="false"/>
          <w:strike w:val="false"/>
          <w:color w:val=""/>
        </w:rPr>
        <w:t xml:space="preserve"> FERNANDEZ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floating dock</w:t>
      </w:r>
    </w:p>
    <w:p>
      <w:pPr>
        <w:pStyle w:val=""/>
        <w:jc w:val="left"/>
      </w:pPr>
      <w:r>
        <w:rPr>
          <w:rFonts w:ascii="" w:hAnsi="" w:cs="" w:eastAsia=""/>
          <w:b w:val="false"/>
          <w:i w:val="false"/>
          <w:strike w:val="false"/>
          <w:color w:val=""/>
        </w:rPr>
        <w:t>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SOUTHCLIFF ESTS., KEY </w:t>
      </w:r>
      <w:r>
        <w:rPr>
          <w:rFonts w:ascii="" w:hAnsi="" w:cs="" w:eastAsia=""/>
          <w:b w:val="false"/>
          <w:i w:val="false"/>
          <w:strike w:val="false"/>
          <w:color w:val=""/>
        </w:rPr>
        <w:t>LARGO</w:t>
      </w:r>
      <w:r>
        <w:rPr>
          <w:rFonts w:ascii="" w:hAnsi="" w:cs="" w:eastAsia=""/>
          <w:b w:val="false"/>
          <w:i w:val="false"/>
          <w:strike w:val="false"/>
          <w:color w:val=""/>
        </w:rPr>
        <w:t xml:space="preserve">, PT TR 9-10-11, PT LINE </w:t>
      </w:r>
    </w:p>
    <w:p>
      <w:pPr>
        <w:pStyle w:val=""/>
        <w:jc w:val="left"/>
      </w:pPr>
      <w:r>
        <w:rPr>
          <w:rFonts w:ascii="" w:hAnsi="" w:cs="" w:eastAsia=""/>
          <w:b w:val="false"/>
          <w:i w:val="false"/>
          <w:strike w:val="false"/>
          <w:color w:val=""/>
        </w:rPr>
        <w:t xml:space="preserve">RD, PT NE ¼ OF SE ¼ PT GOV LT 3 &amp; ADJ BAY BTM </w:t>
      </w:r>
    </w:p>
    <w:p>
      <w:pPr>
        <w:pStyle w:val=""/>
        <w:jc w:val="left"/>
      </w:pPr>
      <w:r>
        <w:rPr>
          <w:rFonts w:ascii="" w:hAnsi="" w:cs="" w:eastAsia=""/>
          <w:b w:val="false"/>
          <w:i w:val="false"/>
          <w:strike w:val="false"/>
          <w:color w:val=""/>
        </w:rPr>
        <w:t>(UNIT 218)</w:t>
      </w:r>
    </w:p>
    <w:p>
      <w:pPr>
        <w:pStyle w:val=""/>
        <w:jc w:val="left"/>
      </w:pPr>
      <w:r>
        <w:rPr>
          <w:rFonts w:ascii="" w:hAnsi="" w:cs="" w:eastAsia=""/>
          <w:b w:val="false"/>
          <w:i w:val="false"/>
          <w:strike w:val="false"/>
          <w:color w:val=""/>
        </w:rPr>
        <w:t>RE#</w:t>
      </w:r>
      <w:r>
        <w:rPr>
          <w:rFonts w:ascii="" w:hAnsi="" w:cs="" w:eastAsia=""/>
          <w:b w:val="false"/>
          <w:i w:val="false"/>
          <w:strike w:val="false"/>
          <w:color w:val=""/>
        </w:rPr>
        <w:t>00483400-000000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April 26</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fines, costs in the amount of $100.00 levied.  July 27</w:t>
      </w:r>
      <w:r>
        <w:rPr>
          <w:rFonts w:ascii="" w:hAnsi="" w:cs="" w:eastAsia=""/>
          <w:b w:val="false"/>
          <w:i w:val="false"/>
          <w:strike w:val="false"/>
          <w:color w:val=""/>
        </w:rPr>
        <w:t>th</w:t>
      </w:r>
      <w:r>
        <w:rPr>
          <w:rFonts w:ascii="" w:hAnsi="" w:cs="" w:eastAsia=""/>
          <w:b w:val="false"/>
          <w:i w:val="false"/>
          <w:strike w:val="false"/>
          <w:color w:val=""/>
        </w:rPr>
        <w:t xml:space="preserve"> 2007, fines imposed $100.00 per day as of July 27</w:t>
      </w:r>
      <w:r>
        <w:rPr>
          <w:rFonts w:ascii="" w:hAnsi="" w:cs="" w:eastAsia=""/>
          <w:b w:val="false"/>
          <w:i w:val="false"/>
          <w:strike w:val="false"/>
          <w:color w:val=""/>
        </w:rPr>
        <w:t>th</w:t>
      </w:r>
      <w:r>
        <w:rPr>
          <w:rFonts w:ascii="" w:hAnsi="" w:cs="" w:eastAsia=""/>
          <w:b w:val="false"/>
          <w:i w:val="false"/>
          <w:strike w:val="false"/>
          <w:color w:val=""/>
        </w:rPr>
        <w:t xml:space="preserve"> 2007.   Compliant as of January 25</w:t>
      </w:r>
      <w:r>
        <w:rPr>
          <w:rFonts w:ascii="" w:hAnsi="" w:cs="" w:eastAsia=""/>
          <w:b w:val="false"/>
          <w:i w:val="false"/>
          <w:strike w:val="false"/>
          <w:color w:val=""/>
        </w:rPr>
        <w:t>th</w:t>
      </w:r>
      <w:r>
        <w:rPr>
          <w:rFonts w:ascii="" w:hAnsi="" w:cs="" w:eastAsia=""/>
          <w:b w:val="false"/>
          <w:i w:val="false"/>
          <w:strike w:val="false"/>
          <w:color w:val=""/>
        </w:rPr>
        <w:t xml:space="preserve"> 2008.  Fines due $18,200.00  Costs paid.</w:t>
      </w:r>
    </w:p>
    <w:p>
      <w:pPr>
        <w:pStyle w:val=""/>
        <w:jc w:val="left"/>
      </w:pPr>
      <w:r>
        <w:rPr>
          <w:rFonts w:ascii="" w:hAnsi="" w:cs="" w:eastAsia=""/>
          <w:b w:val="true"/>
          <w:i w:val="false"/>
          <w:strike w:val="false"/>
          <w:color w:val=""/>
        </w:rPr>
        <w:t xml:space="preserve">56.  </w:t>
      </w:r>
      <w:r>
        <w:rPr>
          <w:rFonts w:ascii="" w:hAnsi="" w:cs="" w:eastAsia=""/>
          <w:b w:val="true"/>
          <w:i w:val="false"/>
          <w:strike w:val="false"/>
          <w:color w:val=""/>
        </w:rPr>
        <w:t xml:space="preserve">CE06110002 </w:t>
      </w:r>
      <w:r>
        <w:rPr>
          <w:rFonts w:ascii="" w:hAnsi="" w:cs="" w:eastAsia=""/>
          <w:b w:val="true"/>
          <w:i w:val="false"/>
          <w:strike w:val="false"/>
          <w:color w:val=""/>
        </w:rPr>
        <w:t>DEAN PARKINSON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land clear or pruning of native trees </w:t>
      </w:r>
    </w:p>
    <w:p>
      <w:pPr>
        <w:pStyle w:val=""/>
        <w:jc w:val="left"/>
      </w:pPr>
      <w:r>
        <w:rPr>
          <w:rFonts w:ascii="" w:hAnsi="" w:cs="" w:eastAsia=""/>
          <w:b w:val="false"/>
          <w:i w:val="false"/>
          <w:strike w:val="false"/>
          <w:color w:val=""/>
        </w:rPr>
        <w:t>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2, LT 26, OCEAN ISLE,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00538560-000000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August 30</w:t>
      </w:r>
      <w:r>
        <w:rPr>
          <w:rFonts w:ascii="" w:hAnsi="" w:cs="" w:eastAsia=""/>
          <w:b w:val="false"/>
          <w:i w:val="false"/>
          <w:strike w:val="false"/>
          <w:color w:val=""/>
        </w:rPr>
        <w:t>th</w:t>
      </w:r>
      <w:r>
        <w:rPr>
          <w:rFonts w:ascii="" w:hAnsi="" w:cs="" w:eastAsia=""/>
          <w:b w:val="false"/>
          <w:i w:val="false"/>
          <w:strike w:val="false"/>
          <w:color w:val=""/>
        </w:rPr>
        <w:t xml:space="preserve"> 2007, Finding of Violation, costs levied in the </w:t>
      </w:r>
    </w:p>
    <w:p>
      <w:pPr>
        <w:pStyle w:val=""/>
        <w:jc w:val="left"/>
      </w:pPr>
      <w:r>
        <w:rPr>
          <w:rFonts w:ascii="" w:hAnsi="" w:cs="" w:eastAsia=""/>
          <w:b w:val="false"/>
          <w:i w:val="false"/>
          <w:strike w:val="false"/>
          <w:color w:val=""/>
        </w:rPr>
        <w:t>amount of $100.00, reserved on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57.  </w:t>
      </w:r>
      <w:r>
        <w:rPr>
          <w:rFonts w:ascii="" w:hAnsi="" w:cs="" w:eastAsia=""/>
          <w:b w:val="true"/>
          <w:i w:val="false"/>
          <w:strike w:val="false"/>
          <w:color w:val=""/>
        </w:rPr>
        <w:t>CE06100057</w:t>
      </w:r>
      <w:r>
        <w:rPr>
          <w:rFonts w:ascii="" w:hAnsi="" w:cs="" w:eastAsia=""/>
          <w:b w:val="true"/>
          <w:i w:val="false"/>
          <w:strike w:val="false"/>
          <w:color w:val=""/>
        </w:rPr>
        <w:t xml:space="preserve">FRAN K. KOMYATHY </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and all inspections are required for concrete/structural work on top of roof, installation of a/c, and temporary electric.</w:t>
      </w:r>
    </w:p>
    <w:p>
      <w:pPr>
        <w:pStyle w:val=""/>
        <w:jc w:val="left"/>
      </w:pPr>
      <w:r>
        <w:rPr>
          <w:rFonts w:ascii="" w:hAnsi="" w:cs="" w:eastAsia=""/>
          <w:b w:val="false"/>
          <w:i w:val="false"/>
          <w:strike w:val="false"/>
          <w:color w:val=""/>
        </w:rPr>
        <w:t>LOCATION:</w:t>
      </w:r>
      <w:r>
        <w:rPr>
          <w:rFonts w:ascii="" w:hAnsi="" w:cs="" w:eastAsia=""/>
          <w:b w:val="false"/>
          <w:i w:val="false"/>
          <w:strike w:val="false"/>
          <w:color w:val=""/>
        </w:rPr>
        <w:t>ANGLERS</w:t>
      </w:r>
      <w:r>
        <w:rPr>
          <w:rFonts w:ascii="" w:hAnsi="" w:cs="" w:eastAsia=""/>
          <w:b w:val="false"/>
          <w:i w:val="false"/>
          <w:strike w:val="false"/>
          <w:color w:val=""/>
        </w:rPr>
        <w:t xml:space="preserve"> </w:t>
      </w:r>
      <w:r>
        <w:rPr>
          <w:rFonts w:ascii="" w:hAnsi="" w:cs="" w:eastAsia=""/>
          <w:b w:val="false"/>
          <w:i w:val="false"/>
          <w:strike w:val="false"/>
          <w:color w:val=""/>
        </w:rPr>
        <w:t>PARK</w:t>
      </w:r>
      <w:r>
        <w:rPr>
          <w:rFonts w:ascii="" w:hAnsi="" w:cs="" w:eastAsia=""/>
          <w:b w:val="false"/>
          <w:i w:val="false"/>
          <w:strike w:val="false"/>
          <w:color w:val=""/>
        </w:rPr>
        <w:t xml:space="preserve">, KEY </w:t>
      </w:r>
      <w:r>
        <w:rPr>
          <w:rFonts w:ascii="" w:hAnsi="" w:cs="" w:eastAsia=""/>
          <w:b w:val="false"/>
          <w:i w:val="false"/>
          <w:strike w:val="false"/>
          <w:color w:val=""/>
        </w:rPr>
        <w:t>LARGO</w:t>
      </w:r>
      <w:r>
        <w:rPr>
          <w:rFonts w:ascii="" w:hAnsi="" w:cs="" w:eastAsia=""/>
          <w:b w:val="false"/>
          <w:i w:val="false"/>
          <w:strike w:val="false"/>
          <w:color w:val=""/>
        </w:rPr>
        <w:t xml:space="preserve">, LT 8 &amp; </w:t>
      </w:r>
      <w:r>
        <w:rPr>
          <w:rFonts w:ascii="" w:hAnsi="" w:cs="" w:eastAsia=""/>
          <w:b w:val="false"/>
          <w:i w:val="false"/>
          <w:strike w:val="false"/>
          <w:color w:val=""/>
        </w:rPr>
        <w:t>PT POMPANO DR</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SQR. 10</w:t>
      </w:r>
    </w:p>
    <w:p>
      <w:pPr>
        <w:pStyle w:val=""/>
        <w:jc w:val="left"/>
      </w:pPr>
      <w:r>
        <w:rPr>
          <w:rFonts w:ascii="" w:hAnsi="" w:cs="" w:eastAsia=""/>
          <w:b w:val="false"/>
          <w:i w:val="false"/>
          <w:strike w:val="false"/>
          <w:color w:val=""/>
        </w:rPr>
        <w:t>RE#</w:t>
      </w:r>
      <w:r>
        <w:rPr>
          <w:rFonts w:ascii="" w:hAnsi="" w:cs="" w:eastAsia=""/>
          <w:b w:val="false"/>
          <w:i w:val="false"/>
          <w:strike w:val="false"/>
          <w:color w:val=""/>
        </w:rPr>
        <w:t>00552680-000000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levied. </w:t>
      </w:r>
    </w:p>
    <w:p>
      <w:pPr>
        <w:pStyle w:val=""/>
        <w:jc w:val="left"/>
      </w:pPr>
      <w:r>
        <w:rPr>
          <w:rFonts w:ascii="" w:hAnsi="" w:cs="" w:eastAsia=""/>
          <w:b w:val="false"/>
          <w:i w:val="false"/>
          <w:strike w:val="false"/>
          <w:color w:val=""/>
        </w:rPr>
        <w:t>Reserved on fines.  June 28</w:t>
      </w:r>
      <w:r>
        <w:rPr>
          <w:rFonts w:ascii="" w:hAnsi="" w:cs="" w:eastAsia=""/>
          <w:b w:val="false"/>
          <w:i w:val="false"/>
          <w:strike w:val="false"/>
          <w:color w:val=""/>
        </w:rPr>
        <w:t>th</w:t>
      </w:r>
      <w:r>
        <w:rPr>
          <w:rFonts w:ascii="" w:hAnsi="" w:cs="" w:eastAsia=""/>
          <w:b w:val="false"/>
          <w:i w:val="false"/>
          <w:strike w:val="false"/>
          <w:color w:val=""/>
        </w:rPr>
        <w:t xml:space="preserve"> 2007 fines in the amount of $250.00 </w:t>
      </w:r>
    </w:p>
    <w:p>
      <w:pPr>
        <w:pStyle w:val=""/>
        <w:jc w:val="left"/>
      </w:pPr>
      <w:r>
        <w:rPr>
          <w:rFonts w:ascii="" w:hAnsi="" w:cs="" w:eastAsia=""/>
          <w:b w:val="false"/>
          <w:i w:val="false"/>
          <w:strike w:val="false"/>
          <w:color w:val=""/>
        </w:rPr>
        <w:t>per day imposed.  This order was vacated  July 17</w:t>
      </w:r>
      <w:r>
        <w:rPr>
          <w:rFonts w:ascii="" w:hAnsi="" w:cs="" w:eastAsia=""/>
          <w:b w:val="false"/>
          <w:i w:val="false"/>
          <w:strike w:val="false"/>
          <w:color w:val=""/>
        </w:rPr>
        <w:t>th</w:t>
      </w:r>
      <w:r>
        <w:rPr>
          <w:rFonts w:ascii="" w:hAnsi="" w:cs="" w:eastAsia=""/>
          <w:b w:val="false"/>
          <w:i w:val="false"/>
          <w:strike w:val="false"/>
          <w:color w:val=""/>
        </w:rPr>
        <w:t xml:space="preserve"> 2007.  </w:t>
      </w:r>
    </w:p>
    <w:p>
      <w:pPr>
        <w:pStyle w:val=""/>
        <w:jc w:val="left"/>
      </w:pPr>
      <w:r>
        <w:rPr>
          <w:rFonts w:ascii="" w:hAnsi="" w:cs="" w:eastAsia=""/>
          <w:b w:val="false"/>
          <w:i w:val="false"/>
          <w:strike w:val="false"/>
          <w:color w:val=""/>
        </w:rPr>
        <w:t>Finding of Fact &amp; costs remain in place.</w:t>
      </w:r>
    </w:p>
    <w:p>
      <w:pPr>
        <w:pStyle w:val=""/>
        <w:jc w:val="left"/>
      </w:pPr>
      <w:r>
        <w:rPr>
          <w:rFonts w:ascii="" w:hAnsi="" w:cs="" w:eastAsia=""/>
          <w:b w:val="true"/>
          <w:i w:val="false"/>
          <w:strike w:val="false"/>
          <w:color w:val=""/>
        </w:rPr>
        <w:t xml:space="preserve">58.  </w:t>
      </w:r>
      <w:r>
        <w:rPr>
          <w:rFonts w:ascii="" w:hAnsi="" w:cs="" w:eastAsia=""/>
          <w:b w:val="true"/>
          <w:i w:val="false"/>
          <w:strike w:val="false"/>
          <w:color w:val=""/>
        </w:rPr>
        <w:t xml:space="preserve">CE06050196 </w:t>
      </w:r>
      <w:r>
        <w:rPr>
          <w:rFonts w:ascii="" w:hAnsi="" w:cs="" w:eastAsia=""/>
          <w:b w:val="true"/>
          <w:i w:val="false"/>
          <w:strike w:val="false"/>
          <w:color w:val=""/>
        </w:rPr>
        <w:t>JAMES THOMAS JEANGUENAT &amp; PATTI RUSSELL</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 xml:space="preserve"> </w:t>
      </w:r>
      <w:r>
        <w:rPr>
          <w:rFonts w:ascii="" w:hAnsi="" w:cs="" w:eastAsia=""/>
          <w:b w:val="false"/>
          <w:i w:val="false"/>
          <w:strike w:val="false"/>
          <w:color w:val=""/>
        </w:rPr>
        <w:t>an after the fact permit and inspections are required for roAPPLICATION FOR INCLUSION OF A PROPERTY IN THE U.S. WORLD HERITAGE TENTATIVE LIST                                                                  "French Creole properties of the Mid-Mississippi Valley Corridor"Prerequisites for U.S. World Heritage NominationsPrerequisite 1 - Legal Requirements:A.  National Significance:Has the property been formally determined to be nationally significant for its cultural values, natural values, or both (in other words, has it been formally designated as a National Historic Landmark, a National Natural Landmark, or as a Federal reserve of national importance, such as a National Park, National Monument, or National Wildlife Refuge)?  If not, are there on-going processes to achieve any of the above designations and what is their status?  (Listing in the National Register of Historic Places is not equivalent to National Historic Landmark status.)YES:  ___x______NO:  ________Comment:__All of the properties included in the application are National Historic Landmarks. B.  Owner Concurrence:Are all the property owners aware of this proposal for the inclof repair.</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LT 51, PORT </w:t>
      </w:r>
      <w:r>
        <w:rPr>
          <w:rFonts w:ascii="" w:hAnsi="" w:cs="" w:eastAsia=""/>
          <w:b w:val="false"/>
          <w:i w:val="false"/>
          <w:strike w:val="false"/>
          <w:color w:val=""/>
        </w:rPr>
        <w:t>LARGO</w:t>
      </w:r>
      <w:r>
        <w:rPr>
          <w:rFonts w:ascii="" w:hAnsi="" w:cs="" w:eastAsia=""/>
          <w:b w:val="false"/>
          <w:i w:val="false"/>
          <w:strike w:val="false"/>
          <w:color w:val=""/>
        </w:rPr>
        <w:t xml:space="preserve">, KEY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00451820-000000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$100.00 levied, fines $100.00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April 20</w:t>
      </w:r>
      <w:r>
        <w:rPr>
          <w:rFonts w:ascii="" w:hAnsi="" w:cs="" w:eastAsia=""/>
          <w:b w:val="false"/>
          <w:i w:val="false"/>
          <w:strike w:val="false"/>
          <w:color w:val=""/>
        </w:rPr>
        <w:t>th</w:t>
      </w:r>
      <w:r>
        <w:rPr>
          <w:rFonts w:ascii="" w:hAnsi="" w:cs="" w:eastAsia=""/>
          <w:b w:val="false"/>
          <w:i w:val="false"/>
          <w:strike w:val="false"/>
          <w:color w:val=""/>
        </w:rPr>
        <w:t xml:space="preserve"> 2007, fines began to accrue.  Lien imposed on June 28</w:t>
      </w:r>
      <w:r>
        <w:rPr>
          <w:rFonts w:ascii="" w:hAnsi="" w:cs="" w:eastAsia=""/>
          <w:b w:val="false"/>
          <w:i w:val="false"/>
          <w:strike w:val="false"/>
          <w:color w:val=""/>
        </w:rPr>
        <w:t>th</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still accruing.  To be moved forward for collections.</w:t>
      </w:r>
    </w:p>
    <w:p>
      <w:pPr>
        <w:pStyle w:val=""/>
        <w:jc w:val="left"/>
      </w:pPr>
      <w:r>
        <w:rPr>
          <w:rFonts w:ascii="" w:hAnsi="" w:cs="" w:eastAsia=""/>
          <w:b w:val="true"/>
          <w:i w:val="false"/>
          <w:strike w:val="false"/>
          <w:color w:val=""/>
        </w:rPr>
        <w:t xml:space="preserve">NEW 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59.  </w:t>
      </w:r>
      <w:r>
        <w:rPr>
          <w:rFonts w:ascii="" w:hAnsi="" w:cs="" w:eastAsia=""/>
          <w:b w:val="true"/>
          <w:i w:val="false"/>
          <w:strike w:val="false"/>
          <w:color w:val=""/>
        </w:rPr>
        <w:t>CE07060110</w:t>
      </w:r>
      <w:r>
        <w:rPr>
          <w:rFonts w:ascii="" w:hAnsi="" w:cs="" w:eastAsia=""/>
          <w:b w:val="true"/>
          <w:i w:val="false"/>
          <w:strike w:val="false"/>
          <w:color w:val=""/>
        </w:rPr>
        <w:t>ROBBIE S. RITCHEY</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 Unsafe Buildings:</w:t>
      </w:r>
      <w:r>
        <w:rPr>
          <w:rFonts w:ascii="" w:hAnsi="" w:cs="" w:eastAsia=""/>
          <w:b w:val="false"/>
          <w:i w:val="false"/>
          <w:strike w:val="false"/>
          <w:color w:val=""/>
        </w:rPr>
        <w:t xml:space="preserve">  Elevator placed without benefit of permit or inspections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Elevator placed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12, LT 12, </w:t>
      </w:r>
      <w:r>
        <w:rPr>
          <w:rFonts w:ascii="" w:hAnsi="" w:cs="" w:eastAsia=""/>
          <w:b w:val="false"/>
          <w:i w:val="false"/>
          <w:strike w:val="false"/>
          <w:color w:val=""/>
        </w:rPr>
        <w:t>EDEN</w:t>
      </w:r>
      <w:r>
        <w:rPr>
          <w:rFonts w:ascii="" w:hAnsi="" w:cs="" w:eastAsia=""/>
          <w:b w:val="false"/>
          <w:i w:val="false"/>
          <w:strike w:val="false"/>
          <w:color w:val=""/>
        </w:rPr>
        <w:t xml:space="preserve"> PINES COLONY, 2</w:t>
      </w:r>
      <w:r>
        <w:rPr>
          <w:rFonts w:ascii="" w:hAnsi="" w:cs="" w:eastAsia=""/>
          <w:b w:val="false"/>
          <w:i w:val="false"/>
          <w:strike w:val="false"/>
          <w:color w:val=""/>
        </w:rPr>
        <w:t>ND</w:t>
      </w:r>
      <w:r>
        <w:rPr>
          <w:rFonts w:ascii="" w:hAnsi="" w:cs="" w:eastAsia=""/>
          <w:b w:val="false"/>
          <w:i w:val="false"/>
          <w:strike w:val="false"/>
          <w:color w:val=""/>
        </w:rPr>
        <w:t xml:space="preserve"> ADD,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00270520-000000</w:t>
      </w:r>
    </w:p>
    <w:p>
      <w:pPr>
        <w:pStyle w:val=""/>
        <w:jc w:val="left"/>
      </w:pPr>
      <w:r>
        <w:rPr>
          <w:rFonts w:ascii="" w:hAnsi="" w:cs="" w:eastAsia=""/>
          <w:b w:val="true"/>
          <w:i w:val="false"/>
          <w:strike w:val="false"/>
          <w:color w:val=""/>
        </w:rPr>
        <w:t xml:space="preserve">60.  </w:t>
      </w:r>
      <w:r>
        <w:rPr>
          <w:rFonts w:ascii="" w:hAnsi="" w:cs="" w:eastAsia=""/>
          <w:b w:val="true"/>
          <w:i w:val="false"/>
          <w:strike w:val="false"/>
          <w:color w:val=""/>
        </w:rPr>
        <w:t>CE07030383</w:t>
      </w:r>
      <w:r>
        <w:rPr>
          <w:rFonts w:ascii="" w:hAnsi="" w:cs="" w:eastAsia=""/>
          <w:b w:val="true"/>
          <w:i w:val="false"/>
          <w:strike w:val="false"/>
          <w:color w:val=""/>
        </w:rPr>
        <w:t>ROBERT J. MORAITIS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9.5-111(1) – </w:t>
      </w:r>
      <w:r>
        <w:rPr>
          <w:rFonts w:ascii="" w:hAnsi="" w:cs="" w:eastAsia=""/>
          <w:b w:val="false"/>
          <w:i w:val="false"/>
          <w:strike w:val="false"/>
          <w:color w:val=""/>
        </w:rPr>
        <w:t>French doors, windows, downstairs enclosure, additional porch and concrete work, outdoor sink and lighting, installation of boat lift without the benefit of permits or inspections.</w:t>
      </w:r>
    </w:p>
    <w:p>
      <w:pPr>
        <w:pStyle w:val=""/>
        <w:jc w:val="left"/>
      </w:pPr>
      <w:r>
        <w:rPr>
          <w:rFonts w:ascii="" w:hAnsi="" w:cs="" w:eastAsia=""/>
          <w:b w:val="true"/>
          <w:i w:val="false"/>
          <w:strike w:val="false"/>
          <w:color w:val=""/>
        </w:rPr>
        <w:t xml:space="preserve">Section 9.5-395- </w:t>
      </w:r>
      <w:r>
        <w:rPr>
          <w:rFonts w:ascii="" w:hAnsi="" w:cs="" w:eastAsia=""/>
          <w:b w:val="false"/>
          <w:i w:val="false"/>
          <w:strike w:val="false"/>
          <w:color w:val=""/>
        </w:rPr>
        <w:t>Cutoff lights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6, LT 8, PINE CHANNEL EST. SEC TWO,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00249370-000000</w:t>
      </w:r>
    </w:p>
    <w:p>
      <w:pPr>
        <w:pStyle w:val=""/>
        <w:jc w:val="left"/>
      </w:pPr>
      <w:r>
        <w:rPr>
          <w:rFonts w:ascii="" w:hAnsi="" w:cs="" w:eastAsia=""/>
          <w:b w:val="true"/>
          <w:i w:val="false"/>
          <w:strike w:val="false"/>
          <w:color w:val=""/>
        </w:rPr>
        <w:t xml:space="preserve">61.  </w:t>
      </w:r>
      <w:r>
        <w:rPr>
          <w:rFonts w:ascii="" w:hAnsi="" w:cs="" w:eastAsia=""/>
          <w:b w:val="true"/>
          <w:i w:val="false"/>
          <w:strike w:val="false"/>
          <w:color w:val=""/>
        </w:rPr>
        <w:t>CE07100175</w:t>
      </w:r>
      <w:r>
        <w:rPr>
          <w:rFonts w:ascii="" w:hAnsi="" w:cs="" w:eastAsia=""/>
          <w:b w:val="true"/>
          <w:i w:val="false"/>
          <w:strike w:val="false"/>
          <w:color w:val=""/>
        </w:rPr>
        <w:t>JOHN SIMON &amp; CAROLINE COX</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true"/>
          <w:i w:val="false"/>
          <w:strike w:val="false"/>
          <w:color w:val=""/>
        </w:rPr>
        <w:t xml:space="preserve">- </w:t>
      </w:r>
      <w:r>
        <w:rPr>
          <w:rFonts w:ascii="" w:hAnsi="" w:cs="" w:eastAsia=""/>
          <w:b w:val="false"/>
          <w:i w:val="false"/>
          <w:strike w:val="false"/>
          <w:color w:val=""/>
        </w:rPr>
        <w:t xml:space="preserve"> Unsafe buildings – Garage has been converted to living space without the benefit of permits or inspections.</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Certificate of Occupancy is required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Garage has been converted to living space without the benefit of permits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PUNTA BRISA, PB2-157</w:t>
      </w:r>
      <w:r>
        <w:rPr>
          <w:rFonts w:ascii="" w:hAnsi="" w:cs="" w:eastAsia=""/>
          <w:b w:val="false"/>
          <w:i w:val="false"/>
          <w:strike w:val="false"/>
          <w:color w:val=""/>
        </w:rPr>
        <w:t xml:space="preserve">, BIG PINE KEY, </w:t>
      </w:r>
      <w:r>
        <w:rPr>
          <w:rFonts w:ascii="" w:hAnsi="" w:cs="" w:eastAsia=""/>
          <w:b w:val="false"/>
          <w:i w:val="false"/>
          <w:strike w:val="false"/>
          <w:color w:val=""/>
        </w:rPr>
        <w:t>LOT</w:t>
      </w:r>
      <w:r>
        <w:rPr>
          <w:rFonts w:ascii="" w:hAnsi="" w:cs="" w:eastAsia=""/>
          <w:b w:val="false"/>
          <w:i w:val="false"/>
          <w:strike w:val="false"/>
          <w:color w:val=""/>
        </w:rPr>
        <w:t xml:space="preserve"> 8, BK 1 &amp; PT TRACTS A &amp; B</w:t>
      </w:r>
    </w:p>
    <w:p>
      <w:pPr>
        <w:pStyle w:val=""/>
        <w:jc w:val="left"/>
      </w:pPr>
      <w:r>
        <w:rPr>
          <w:rFonts w:ascii="" w:hAnsi="" w:cs="" w:eastAsia=""/>
          <w:b w:val="false"/>
          <w:i w:val="false"/>
          <w:strike w:val="false"/>
          <w:color w:val=""/>
        </w:rPr>
        <w:t>RE#</w:t>
      </w:r>
      <w:r>
        <w:rPr>
          <w:rFonts w:ascii="" w:hAnsi="" w:cs="" w:eastAsia=""/>
          <w:b w:val="false"/>
          <w:i w:val="false"/>
          <w:strike w:val="false"/>
          <w:color w:val=""/>
        </w:rPr>
        <w:t>00308910-000000</w:t>
      </w:r>
    </w:p>
    <w:p>
      <w:pPr>
        <w:pStyle w:val=""/>
        <w:jc w:val="left"/>
      </w:pPr>
      <w:r>
        <w:rPr>
          <w:rFonts w:ascii="" w:hAnsi="" w:cs="" w:eastAsia=""/>
          <w:b w:val="true"/>
          <w:i w:val="false"/>
          <w:strike w:val="false"/>
          <w:color w:val=""/>
        </w:rPr>
        <w:t xml:space="preserve">62.  </w:t>
      </w:r>
      <w:r>
        <w:rPr>
          <w:rFonts w:ascii="" w:hAnsi="" w:cs="" w:eastAsia=""/>
          <w:b w:val="true"/>
          <w:i w:val="false"/>
          <w:strike w:val="false"/>
          <w:color w:val=""/>
        </w:rPr>
        <w:t>CE07080100</w:t>
      </w:r>
      <w:r>
        <w:rPr>
          <w:rFonts w:ascii="" w:hAnsi="" w:cs="" w:eastAsia=""/>
          <w:b w:val="true"/>
          <w:i w:val="false"/>
          <w:strike w:val="false"/>
          <w:color w:val=""/>
        </w:rPr>
        <w:t>RAY W. SCOTT, JR.</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 </w:t>
      </w:r>
      <w:r>
        <w:rPr>
          <w:rFonts w:ascii="" w:hAnsi="" w:cs="" w:eastAsia=""/>
          <w:b w:val="false"/>
          <w:i w:val="false"/>
          <w:strike w:val="false"/>
          <w:color w:val=""/>
        </w:rPr>
        <w:t>Unsafe buildings.  Abandoned mobile home, compromised integrity</w:t>
      </w:r>
    </w:p>
    <w:p>
      <w:pPr>
        <w:pStyle w:val=""/>
        <w:jc w:val="left"/>
      </w:pPr>
      <w:r>
        <w:rPr>
          <w:rFonts w:ascii="" w:hAnsi="" w:cs="" w:eastAsia=""/>
          <w:b w:val="true"/>
          <w:i w:val="false"/>
          <w:strike w:val="false"/>
          <w:color w:val=""/>
        </w:rPr>
        <w:t xml:space="preserve">Section 8-17(b) – </w:t>
      </w:r>
      <w:r>
        <w:rPr>
          <w:rFonts w:ascii="" w:hAnsi="" w:cs="" w:eastAsia=""/>
          <w:b w:val="false"/>
          <w:i w:val="false"/>
          <w:strike w:val="false"/>
          <w:color w:val=""/>
        </w:rPr>
        <w:t>premises to be mowed</w:t>
      </w:r>
    </w:p>
    <w:p>
      <w:pPr>
        <w:pStyle w:val=""/>
        <w:jc w:val="left"/>
      </w:pPr>
      <w:r>
        <w:rPr>
          <w:rFonts w:ascii="" w:hAnsi="" w:cs="" w:eastAsia=""/>
          <w:b w:val="true"/>
          <w:i w:val="false"/>
          <w:strike w:val="false"/>
          <w:color w:val=""/>
        </w:rPr>
        <w:t>Section 8-86(f) – Unsanitary nuisance</w:t>
      </w:r>
    </w:p>
    <w:p>
      <w:pPr>
        <w:pStyle w:val=""/>
        <w:jc w:val="left"/>
      </w:pPr>
      <w:r>
        <w:rPr>
          <w:rFonts w:ascii="" w:hAnsi="" w:cs="" w:eastAsia=""/>
          <w:b w:val="true"/>
          <w:i w:val="false"/>
          <w:strike w:val="false"/>
          <w:color w:val=""/>
        </w:rPr>
        <w:t xml:space="preserve">Section 9.5-144(e)(1) – </w:t>
      </w:r>
      <w:r>
        <w:rPr>
          <w:rFonts w:ascii="" w:hAnsi="" w:cs="" w:eastAsia=""/>
          <w:b w:val="false"/>
          <w:i w:val="false"/>
          <w:strike w:val="false"/>
          <w:color w:val=""/>
        </w:rPr>
        <w:t>mobile home is a non conforming structure</w:t>
      </w:r>
    </w:p>
    <w:p>
      <w:pPr>
        <w:pStyle w:val=""/>
        <w:jc w:val="left"/>
      </w:pPr>
      <w:r>
        <w:rPr>
          <w:rFonts w:ascii="" w:hAnsi="" w:cs="" w:eastAsia=""/>
          <w:b w:val="true"/>
          <w:i w:val="false"/>
          <w:strike w:val="false"/>
          <w:color w:val=""/>
        </w:rPr>
        <w:t>Section 9</w:t>
      </w:r>
      <w:r>
        <w:rPr>
          <w:rFonts w:ascii="" w:hAnsi="" w:cs="" w:eastAsia=""/>
          <w:b w:val="true"/>
          <w:i w:val="false"/>
          <w:strike w:val="false"/>
          <w:color w:val=""/>
        </w:rPr>
        <w:t>.5-144(e)(2)a</w:t>
      </w:r>
      <w:r>
        <w:rPr>
          <w:rFonts w:ascii="" w:hAnsi="" w:cs="" w:eastAsia=""/>
          <w:b w:val="true"/>
          <w:i w:val="false"/>
          <w:strike w:val="false"/>
          <w:color w:val=""/>
        </w:rPr>
        <w:t xml:space="preserve"> – </w:t>
      </w:r>
      <w:r>
        <w:rPr>
          <w:rFonts w:ascii="" w:hAnsi="" w:cs="" w:eastAsia=""/>
          <w:b w:val="false"/>
          <w:i w:val="false"/>
          <w:strike w:val="false"/>
          <w:color w:val=""/>
        </w:rPr>
        <w:t>mobile home has deteriorated more than 50% of its fair market value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E ½ OF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00111340-000000</w:t>
      </w:r>
    </w:p>
    <w:p>
      <w:pPr>
        <w:pStyle w:val=""/>
        <w:jc w:val="left"/>
      </w:pPr>
      <w:r>
        <w:rPr>
          <w:rFonts w:ascii="" w:hAnsi="" w:cs="" w:eastAsia=""/>
          <w:b w:val="true"/>
          <w:i w:val="false"/>
          <w:strike w:val="false"/>
          <w:color w:val=""/>
        </w:rPr>
        <w:t xml:space="preserve">63.  </w:t>
      </w:r>
      <w:r>
        <w:rPr>
          <w:rFonts w:ascii="" w:hAnsi="" w:cs="" w:eastAsia=""/>
          <w:b w:val="true"/>
          <w:i w:val="false"/>
          <w:strike w:val="false"/>
          <w:color w:val=""/>
        </w:rPr>
        <w:t>CE06030264</w:t>
      </w:r>
      <w:r>
        <w:rPr>
          <w:rFonts w:ascii="" w:hAnsi="" w:cs="" w:eastAsia=""/>
          <w:b w:val="true"/>
          <w:i w:val="false"/>
          <w:strike w:val="false"/>
          <w:color w:val=""/>
        </w:rPr>
        <w:t>BIG PINE KEY LODGE NO 1585, LOYAL ORDER OF MOOSE, INC/ROGER THOMAS (D)</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6-20(b) - </w:t>
      </w:r>
      <w:r>
        <w:rPr>
          <w:rFonts w:ascii="" w:hAnsi="" w:cs="" w:eastAsia=""/>
          <w:b w:val="false"/>
          <w:i w:val="false"/>
          <w:strike w:val="false"/>
          <w:color w:val=""/>
        </w:rPr>
        <w:t xml:space="preserve"> Permit time limitation</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land</w:t>
      </w:r>
      <w:r>
        <w:rPr>
          <w:rFonts w:ascii="" w:hAnsi="" w:cs="" w:eastAsia=""/>
          <w:b w:val="false"/>
          <w:i w:val="false"/>
          <w:strike w:val="false"/>
          <w:color w:val=""/>
        </w:rPr>
        <w:t xml:space="preserve"> </w:t>
      </w:r>
      <w:r>
        <w:rPr>
          <w:rFonts w:ascii="" w:hAnsi="" w:cs="" w:eastAsia=""/>
          <w:b w:val="false"/>
          <w:i w:val="false"/>
          <w:strike w:val="false"/>
          <w:color w:val=""/>
        </w:rPr>
        <w:t>clear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PINE KEY ACRES, TRACT CJ &amp; </w:t>
      </w:r>
      <w:r>
        <w:rPr>
          <w:rFonts w:ascii="" w:hAnsi="" w:cs="" w:eastAsia=""/>
          <w:b w:val="false"/>
          <w:i w:val="false"/>
          <w:strike w:val="false"/>
          <w:color w:val=""/>
        </w:rPr>
        <w:t>PT RD</w:t>
      </w:r>
      <w:r>
        <w:rPr>
          <w:rFonts w:ascii="" w:hAnsi="" w:cs="" w:eastAsia=""/>
          <w:b w:val="false"/>
          <w:i w:val="false"/>
          <w:strike w:val="false"/>
          <w:color w:val=""/>
        </w:rPr>
        <w:t xml:space="preserve"> (RES NO 164-1991) CW</w:t>
      </w:r>
    </w:p>
    <w:p>
      <w:pPr>
        <w:pStyle w:val=""/>
        <w:jc w:val="left"/>
      </w:pPr>
      <w:r>
        <w:rPr>
          <w:rFonts w:ascii="" w:hAnsi="" w:cs="" w:eastAsia=""/>
          <w:b w:val="false"/>
          <w:i w:val="false"/>
          <w:strike w:val="false"/>
          <w:color w:val=""/>
        </w:rPr>
        <w:t>RE#</w:t>
      </w:r>
      <w:r>
        <w:rPr>
          <w:rFonts w:ascii="" w:hAnsi="" w:cs="" w:eastAsia=""/>
          <w:b w:val="false"/>
          <w:i w:val="false"/>
          <w:strike w:val="false"/>
          <w:color w:val=""/>
        </w:rPr>
        <w:t>00111070-088000</w:t>
      </w:r>
    </w:p>
    <w:p>
      <w:pPr>
        <w:pStyle w:val=""/>
        <w:jc w:val="left"/>
      </w:pPr>
      <w:r>
        <w:rPr>
          <w:rFonts w:ascii="" w:hAnsi="" w:cs="" w:eastAsia=""/>
          <w:b w:val="true"/>
          <w:i w:val="false"/>
          <w:strike w:val="false"/>
          <w:color w:val=""/>
        </w:rPr>
        <w:t xml:space="preserve">64.  </w:t>
      </w:r>
      <w:r>
        <w:rPr>
          <w:rFonts w:ascii="" w:hAnsi="" w:cs="" w:eastAsia=""/>
          <w:b w:val="true"/>
          <w:i w:val="false"/>
          <w:strike w:val="false"/>
          <w:color w:val=""/>
        </w:rPr>
        <w:t>CE06020057</w:t>
      </w:r>
      <w:r>
        <w:rPr>
          <w:rFonts w:ascii="" w:hAnsi="" w:cs="" w:eastAsia=""/>
          <w:b w:val="true"/>
          <w:i w:val="false"/>
          <w:strike w:val="false"/>
          <w:color w:val=""/>
        </w:rPr>
        <w:t>TOLBADO FERNANDEZ &amp; BARBARA RADTKE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19-129(a) – </w:t>
      </w:r>
      <w:r>
        <w:rPr>
          <w:rFonts w:ascii="" w:hAnsi="" w:cs="" w:eastAsia=""/>
          <w:b w:val="false"/>
          <w:i w:val="false"/>
          <w:strike w:val="false"/>
          <w:color w:val=""/>
        </w:rPr>
        <w:t>vehicle exceeds 1 ton</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PB1-65, BIG PINE KEY, LOTS 15 &amp; 16, BK 29</w:t>
      </w:r>
    </w:p>
    <w:p>
      <w:pPr>
        <w:pStyle w:val=""/>
        <w:jc w:val="left"/>
      </w:pPr>
      <w:r>
        <w:rPr>
          <w:rFonts w:ascii="" w:hAnsi="" w:cs="" w:eastAsia=""/>
          <w:b w:val="false"/>
          <w:i w:val="false"/>
          <w:strike w:val="false"/>
          <w:color w:val=""/>
        </w:rPr>
        <w:t>RE#</w:t>
      </w:r>
      <w:r>
        <w:rPr>
          <w:rFonts w:ascii="" w:hAnsi="" w:cs="" w:eastAsia=""/>
          <w:b w:val="false"/>
          <w:i w:val="false"/>
          <w:strike w:val="false"/>
          <w:color w:val=""/>
        </w:rPr>
        <w:t>00303850-000000</w:t>
      </w:r>
    </w:p>
    <w:p>
      <w:pPr>
        <w:pStyle w:val=""/>
        <w:jc w:val="left"/>
      </w:pPr>
      <w:r>
        <w:rPr>
          <w:rFonts w:ascii="" w:hAnsi="" w:cs="" w:eastAsia=""/>
          <w:b w:val="true"/>
          <w:i w:val="false"/>
          <w:strike w:val="false"/>
          <w:color w:val=""/>
        </w:rPr>
        <w:t xml:space="preserve">65.  </w:t>
      </w:r>
      <w:r>
        <w:rPr>
          <w:rFonts w:ascii="" w:hAnsi="" w:cs="" w:eastAsia=""/>
          <w:b w:val="true"/>
          <w:i w:val="false"/>
          <w:strike w:val="false"/>
          <w:color w:val=""/>
        </w:rPr>
        <w:t>CE07110079</w:t>
      </w:r>
      <w:r>
        <w:rPr>
          <w:rFonts w:ascii="" w:hAnsi="" w:cs="" w:eastAsia=""/>
          <w:b w:val="true"/>
          <w:i w:val="false"/>
          <w:strike w:val="false"/>
          <w:color w:val=""/>
        </w:rPr>
        <w:t>KEYS ENVIRONMENTAL LAND TR. C/O MONTALONGO, F. TRUSTEE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6-4(a)(c)</w:t>
      </w:r>
      <w:r>
        <w:rPr>
          <w:rFonts w:ascii="" w:hAnsi="" w:cs="" w:eastAsia=""/>
          <w:b w:val="false"/>
          <w:i w:val="false"/>
          <w:strike w:val="false"/>
          <w:color w:val=""/>
        </w:rPr>
        <w:t xml:space="preserve"> – unsafe building – this property has been deemed unsafe by the Building Official due to damage by fire.</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CONCH KEY, PT2-130 A SUB IN FRACTIONAL SECS A/K/A </w:t>
      </w:r>
      <w:r>
        <w:rPr>
          <w:rFonts w:ascii="" w:hAnsi="" w:cs="" w:eastAsia=""/>
          <w:b w:val="false"/>
          <w:i w:val="false"/>
          <w:strike w:val="false"/>
          <w:color w:val=""/>
        </w:rPr>
        <w:t>92 N. CONCH AVE.</w:t>
      </w:r>
    </w:p>
    <w:p>
      <w:pPr>
        <w:pStyle w:val=""/>
        <w:jc w:val="left"/>
      </w:pPr>
      <w:r>
        <w:rPr>
          <w:rFonts w:ascii="" w:hAnsi="" w:cs="" w:eastAsia=""/>
          <w:b w:val="false"/>
          <w:i w:val="false"/>
          <w:strike w:val="false"/>
          <w:color w:val=""/>
        </w:rPr>
        <w:t>RE#</w:t>
      </w:r>
      <w:r>
        <w:rPr>
          <w:rFonts w:ascii="" w:hAnsi="" w:cs="" w:eastAsia=""/>
          <w:b w:val="false"/>
          <w:i w:val="false"/>
          <w:strike w:val="false"/>
          <w:color w:val=""/>
        </w:rPr>
        <w:t>00385860-000000</w:t>
      </w:r>
    </w:p>
    <w:p>
      <w:pPr>
        <w:pStyle w:val=""/>
        <w:jc w:val="left"/>
      </w:pPr>
      <w:r>
        <w:rPr>
          <w:rFonts w:ascii="" w:hAnsi="" w:cs="" w:eastAsia=""/>
          <w:b w:val="true"/>
          <w:i w:val="false"/>
          <w:strike w:val="false"/>
          <w:color w:val=""/>
        </w:rPr>
        <w:t xml:space="preserve">66.  </w:t>
      </w:r>
      <w:r>
        <w:rPr>
          <w:rFonts w:ascii="" w:hAnsi="" w:cs="" w:eastAsia=""/>
          <w:b w:val="true"/>
          <w:i w:val="false"/>
          <w:strike w:val="false"/>
          <w:color w:val=""/>
        </w:rPr>
        <w:t>CE07040233</w:t>
      </w:r>
      <w:r>
        <w:rPr>
          <w:rFonts w:ascii="" w:hAnsi="" w:cs="" w:eastAsia=""/>
          <w:b w:val="true"/>
          <w:i w:val="false"/>
          <w:strike w:val="false"/>
          <w:color w:val=""/>
        </w:rPr>
        <w:t>RICHARD ROBERTS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w:t>
      </w:r>
      <w:r>
        <w:rPr>
          <w:rFonts w:ascii="" w:hAnsi="" w:cs="" w:eastAsia=""/>
          <w:b w:val="false"/>
          <w:i w:val="false"/>
          <w:strike w:val="false"/>
          <w:color w:val=""/>
        </w:rPr>
        <w:t>- lack of Certificate of Occupancy for residential habitation</w:t>
      </w:r>
    </w:p>
    <w:p>
      <w:pPr>
        <w:pStyle w:val=""/>
        <w:jc w:val="left"/>
      </w:pPr>
      <w:r>
        <w:rPr>
          <w:rFonts w:ascii="" w:hAnsi="" w:cs="" w:eastAsia=""/>
          <w:b w:val="true"/>
          <w:i w:val="false"/>
          <w:strike w:val="false"/>
          <w:color w:val=""/>
        </w:rPr>
        <w:t xml:space="preserve">Section 6-41(a) – </w:t>
      </w:r>
      <w:r>
        <w:rPr>
          <w:rFonts w:ascii="" w:hAnsi="" w:cs="" w:eastAsia=""/>
          <w:b w:val="false"/>
          <w:i w:val="false"/>
          <w:strike w:val="false"/>
          <w:color w:val=""/>
        </w:rPr>
        <w:t xml:space="preserve"> a Certificate of Occupancy is required</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conversion from warehouse to residence, construction of fence, kitchen facilities, electrical, plumbing, mechanical, interior finishes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7, 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w:t>
      </w:r>
    </w:p>
    <w:p>
      <w:pPr>
        <w:pStyle w:val=""/>
        <w:jc w:val="left"/>
      </w:pPr>
      <w:r>
        <w:rPr>
          <w:rFonts w:ascii="" w:hAnsi="" w:cs="" w:eastAsia=""/>
          <w:b w:val="false"/>
          <w:i w:val="false"/>
          <w:strike w:val="false"/>
          <w:color w:val=""/>
        </w:rPr>
        <w:t>RE#</w:t>
      </w:r>
      <w:r>
        <w:rPr>
          <w:rFonts w:ascii="" w:hAnsi="" w:cs="" w:eastAsia=""/>
          <w:b w:val="false"/>
          <w:i w:val="false"/>
          <w:strike w:val="false"/>
          <w:color w:val=""/>
        </w:rPr>
        <w:t>00316460-000000</w:t>
      </w:r>
    </w:p>
    <w:p>
      <w:pPr>
        <w:pStyle w:val=""/>
        <w:jc w:val="left"/>
      </w:pPr>
      <w:r>
        <w:rPr>
          <w:rFonts w:ascii="" w:hAnsi="" w:cs="" w:eastAsia=""/>
          <w:b w:val="true"/>
          <w:i w:val="false"/>
          <w:strike w:val="false"/>
          <w:color w:val=""/>
        </w:rPr>
        <w:t xml:space="preserve">67.  </w:t>
      </w:r>
      <w:r>
        <w:rPr>
          <w:rFonts w:ascii="" w:hAnsi="" w:cs="" w:eastAsia=""/>
          <w:b w:val="true"/>
          <w:i w:val="false"/>
          <w:strike w:val="false"/>
          <w:color w:val=""/>
        </w:rPr>
        <w:t>CE07060052</w:t>
      </w:r>
      <w:r>
        <w:rPr>
          <w:rFonts w:ascii="" w:hAnsi="" w:cs="" w:eastAsia=""/>
          <w:b w:val="true"/>
          <w:i w:val="false"/>
          <w:strike w:val="false"/>
          <w:color w:val=""/>
        </w:rPr>
        <w:t>JOYCE RUNYON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9.5-144(e)(2)b- </w:t>
      </w:r>
      <w:r>
        <w:rPr>
          <w:rFonts w:ascii="" w:hAnsi="" w:cs="" w:eastAsia=""/>
          <w:b w:val="false"/>
          <w:i w:val="false"/>
          <w:strike w:val="false"/>
          <w:color w:val=""/>
        </w:rPr>
        <w:t>non conforming structure damaged</w:t>
      </w:r>
    </w:p>
    <w:p>
      <w:pPr>
        <w:pStyle w:val=""/>
        <w:jc w:val="left"/>
      </w:pPr>
      <w:r>
        <w:rPr>
          <w:rFonts w:ascii="" w:hAnsi="" w:cs="" w:eastAsia=""/>
          <w:b w:val="true"/>
          <w:i w:val="false"/>
          <w:strike w:val="false"/>
          <w:color w:val=""/>
        </w:rPr>
        <w:t xml:space="preserve">Section 9.5-231(a) - </w:t>
      </w:r>
      <w:r>
        <w:rPr>
          <w:rFonts w:ascii="" w:hAnsi="" w:cs="" w:eastAsia=""/>
          <w:b w:val="false"/>
          <w:i w:val="false"/>
          <w:strike w:val="false"/>
          <w:color w:val=""/>
        </w:rPr>
        <w:t xml:space="preserve"> authorized uses</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PINEKEY, PINE KEY ACRES TRACT AD</w:t>
      </w:r>
    </w:p>
    <w:p>
      <w:pPr>
        <w:pStyle w:val=""/>
        <w:jc w:val="left"/>
      </w:pPr>
      <w:r>
        <w:rPr>
          <w:rFonts w:ascii="" w:hAnsi="" w:cs="" w:eastAsia=""/>
          <w:b w:val="false"/>
          <w:i w:val="false"/>
          <w:strike w:val="false"/>
          <w:color w:val=""/>
        </w:rPr>
        <w:t>RE#</w:t>
      </w:r>
      <w:r>
        <w:rPr>
          <w:rFonts w:ascii="" w:hAnsi="" w:cs="" w:eastAsia=""/>
          <w:b w:val="false"/>
          <w:i w:val="false"/>
          <w:strike w:val="false"/>
          <w:color w:val=""/>
        </w:rPr>
        <w:t>00111070-030000</w:t>
      </w:r>
    </w:p>
    <w:p>
      <w:pPr>
        <w:pStyle w:val=""/>
        <w:jc w:val="left"/>
      </w:pPr>
      <w:r>
        <w:rPr>
          <w:rFonts w:ascii="" w:hAnsi="" w:cs="" w:eastAsia=""/>
          <w:b w:val="true"/>
          <w:i w:val="false"/>
          <w:strike w:val="false"/>
          <w:color w:val=""/>
        </w:rPr>
        <w:t xml:space="preserve">68.  </w:t>
      </w:r>
      <w:r>
        <w:rPr>
          <w:rFonts w:ascii="" w:hAnsi="" w:cs="" w:eastAsia=""/>
          <w:b w:val="true"/>
          <w:i w:val="false"/>
          <w:strike w:val="false"/>
          <w:color w:val=""/>
        </w:rPr>
        <w:t>CE07020097</w:t>
      </w:r>
      <w:r>
        <w:rPr>
          <w:rFonts w:ascii="" w:hAnsi="" w:cs="" w:eastAsia=""/>
          <w:b w:val="true"/>
          <w:i w:val="false"/>
          <w:strike w:val="false"/>
          <w:color w:val=""/>
        </w:rPr>
        <w:t>DUNCAN W. DAWKINS &amp; LEE M. DAWKINS</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6-4(a)(c) </w:t>
      </w:r>
      <w:r>
        <w:rPr>
          <w:rFonts w:ascii="" w:hAnsi="" w:cs="" w:eastAsia=""/>
          <w:b w:val="false"/>
          <w:i w:val="false"/>
          <w:strike w:val="false"/>
          <w:color w:val=""/>
        </w:rPr>
        <w:t>Unsafe Buildings: Un</w:t>
      </w:r>
      <w:r>
        <w:rPr>
          <w:rFonts w:ascii="" w:hAnsi="" w:cs="" w:eastAsia=""/>
          <w:b w:val="false"/>
          <w:i w:val="false"/>
          <w:strike w:val="false"/>
          <w:color w:val=""/>
        </w:rPr>
        <w:t>-</w:t>
      </w:r>
      <w:r>
        <w:rPr>
          <w:rFonts w:ascii="" w:hAnsi="" w:cs="" w:eastAsia=""/>
          <w:b w:val="false"/>
          <w:i w:val="false"/>
          <w:strike w:val="false"/>
          <w:color w:val=""/>
        </w:rPr>
        <w:t>permitted cage lift, and un</w:t>
      </w:r>
      <w:r>
        <w:rPr>
          <w:rFonts w:ascii="" w:hAnsi="" w:cs="" w:eastAsia=""/>
          <w:b w:val="false"/>
          <w:i w:val="false"/>
          <w:strike w:val="false"/>
          <w:color w:val=""/>
        </w:rPr>
        <w:t>-</w:t>
      </w:r>
      <w:r>
        <w:rPr>
          <w:rFonts w:ascii="" w:hAnsi="" w:cs="" w:eastAsia=""/>
          <w:b w:val="false"/>
          <w:i w:val="false"/>
          <w:strike w:val="false"/>
          <w:color w:val=""/>
        </w:rPr>
        <w:t>permitted construction of deck/porch and railings</w:t>
      </w:r>
    </w:p>
    <w:p>
      <w:pPr>
        <w:pStyle w:val=""/>
        <w:jc w:val="left"/>
      </w:pPr>
      <w:r>
        <w:rPr>
          <w:rFonts w:ascii="" w:hAnsi="" w:cs="" w:eastAsia=""/>
          <w:b w:val="true"/>
          <w:i w:val="false"/>
          <w:strike w:val="false"/>
          <w:color w:val=""/>
        </w:rPr>
        <w:t xml:space="preserve">Section 9.5-111(1) </w:t>
      </w:r>
      <w:r>
        <w:rPr>
          <w:rFonts w:ascii="" w:hAnsi="" w:cs="" w:eastAsia=""/>
          <w:b w:val="false"/>
          <w:i w:val="false"/>
          <w:strike w:val="false"/>
          <w:color w:val=""/>
        </w:rPr>
        <w:t>Cage lift elevator, deck/porch, and railings constructed without benefit of permit or inspections.</w:t>
      </w:r>
    </w:p>
    <w:p>
      <w:pPr>
        <w:pStyle w:val=""/>
        <w:jc w:val="left"/>
      </w:pPr>
      <w:r>
        <w:rPr>
          <w:rFonts w:ascii="" w:hAnsi="" w:cs="" w:eastAsia=""/>
          <w:b w:val="true"/>
          <w:i w:val="false"/>
          <w:strike w:val="false"/>
          <w:color w:val=""/>
        </w:rPr>
        <w:t xml:space="preserve">Section </w:t>
      </w:r>
      <w:r>
        <w:rPr>
          <w:rFonts w:ascii="" w:hAnsi="" w:cs="" w:eastAsia=""/>
          <w:b w:val="true"/>
          <w:i w:val="false"/>
          <w:strike w:val="false"/>
          <w:color w:val=""/>
        </w:rPr>
        <w:t>9.5-317(b)(1)d(v)</w:t>
      </w:r>
      <w:r>
        <w:rPr>
          <w:rFonts w:ascii="" w:hAnsi="" w:cs="" w:eastAsia=""/>
          <w:b w:val="true"/>
          <w:i w:val="false"/>
          <w:strike w:val="false"/>
          <w:color w:val=""/>
        </w:rPr>
        <w:t xml:space="preserve"> – </w:t>
      </w:r>
      <w:r>
        <w:rPr>
          <w:rFonts w:ascii="" w:hAnsi="" w:cs="" w:eastAsia=""/>
          <w:b w:val="false"/>
          <w:i w:val="false"/>
          <w:strike w:val="false"/>
          <w:color w:val=""/>
        </w:rPr>
        <w:t>lower enclosure is temperature controlled.</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10, LT 17,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00245980-000000</w:t>
      </w:r>
    </w:p>
    <w:p>
      <w:pPr>
        <w:pStyle w:val=""/>
        <w:jc w:val="left"/>
      </w:pPr>
      <w:r>
        <w:rPr>
          <w:rFonts w:ascii="" w:hAnsi="" w:cs="" w:eastAsia=""/>
          <w:b w:val="true"/>
          <w:i w:val="false"/>
          <w:strike w:val="false"/>
          <w:color w:val=""/>
        </w:rPr>
        <w:t xml:space="preserve">69.  </w:t>
      </w:r>
      <w:r>
        <w:rPr>
          <w:rFonts w:ascii="" w:hAnsi="" w:cs="" w:eastAsia=""/>
          <w:b w:val="true"/>
          <w:i w:val="false"/>
          <w:strike w:val="false"/>
          <w:color w:val=""/>
        </w:rPr>
        <w:t>CE06080268</w:t>
      </w:r>
      <w:r>
        <w:rPr>
          <w:rFonts w:ascii="" w:hAnsi="" w:cs="" w:eastAsia=""/>
          <w:b w:val="true"/>
          <w:i w:val="false"/>
          <w:strike w:val="false"/>
          <w:color w:val=""/>
        </w:rPr>
        <w:t>LORETTA L. WANAT &amp; GRADY SULLIVAN</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12.1-1- </w:t>
      </w:r>
      <w:r>
        <w:rPr>
          <w:rFonts w:ascii="" w:hAnsi="" w:cs="" w:eastAsia=""/>
          <w:b w:val="false"/>
          <w:i w:val="false"/>
          <w:strike w:val="false"/>
          <w:color w:val=""/>
        </w:rPr>
        <w:t>Occupational license is required</w:t>
      </w:r>
    </w:p>
    <w:p>
      <w:pPr>
        <w:pStyle w:val=""/>
        <w:jc w:val="left"/>
      </w:pPr>
      <w:r>
        <w:rPr>
          <w:rFonts w:ascii="" w:hAnsi="" w:cs="" w:eastAsia=""/>
          <w:b w:val="true"/>
          <w:i w:val="false"/>
          <w:strike w:val="false"/>
          <w:color w:val=""/>
        </w:rPr>
        <w:t>Section 19-129(a)-</w:t>
      </w:r>
      <w:r>
        <w:rPr>
          <w:rFonts w:ascii="" w:hAnsi="" w:cs="" w:eastAsia=""/>
          <w:b w:val="false"/>
          <w:i w:val="false"/>
          <w:strike w:val="false"/>
          <w:color w:val=""/>
        </w:rPr>
        <w:t>Trucks, Trailers/Travel Trailer</w:t>
      </w:r>
    </w:p>
    <w:p>
      <w:pPr>
        <w:pStyle w:val=""/>
        <w:jc w:val="left"/>
      </w:pPr>
      <w:r>
        <w:rPr>
          <w:rFonts w:ascii="" w:hAnsi="" w:cs="" w:eastAsia=""/>
          <w:b w:val="true"/>
          <w:i w:val="false"/>
          <w:strike w:val="false"/>
          <w:color w:val=""/>
        </w:rPr>
        <w:t xml:space="preserve">Section 19-95 - </w:t>
      </w:r>
      <w:r>
        <w:rPr>
          <w:rFonts w:ascii="" w:hAnsi="" w:cs="" w:eastAsia=""/>
          <w:b w:val="false"/>
          <w:i w:val="false"/>
          <w:strike w:val="false"/>
          <w:color w:val=""/>
        </w:rPr>
        <w:t xml:space="preserve"> abandoned vehicles</w:t>
      </w:r>
    </w:p>
    <w:p>
      <w:pPr>
        <w:pStyle w:val=""/>
        <w:jc w:val="left"/>
      </w:pPr>
      <w:r>
        <w:rPr>
          <w:rFonts w:ascii="" w:hAnsi="" w:cs="" w:eastAsia=""/>
          <w:b w:val="true"/>
          <w:i w:val="false"/>
          <w:strike w:val="false"/>
          <w:color w:val=""/>
        </w:rPr>
        <w:t xml:space="preserve">Section 6-39(g)(1)(2) – </w:t>
      </w:r>
      <w:r>
        <w:rPr>
          <w:rFonts w:ascii="" w:hAnsi="" w:cs="" w:eastAsia=""/>
          <w:b w:val="false"/>
          <w:i w:val="false"/>
          <w:strike w:val="false"/>
          <w:color w:val=""/>
        </w:rPr>
        <w:t>final inspections are required</w:t>
      </w:r>
    </w:p>
    <w:p>
      <w:pPr>
        <w:pStyle w:val=""/>
        <w:jc w:val="left"/>
      </w:pPr>
      <w:r>
        <w:rPr>
          <w:rFonts w:ascii="" w:hAnsi="" w:cs="" w:eastAsia=""/>
          <w:b w:val="true"/>
          <w:i w:val="false"/>
          <w:strike w:val="false"/>
          <w:color w:val=""/>
        </w:rPr>
        <w:t xml:space="preserve">Section 8-17(a) – </w:t>
      </w:r>
      <w:r>
        <w:rPr>
          <w:rFonts w:ascii="" w:hAnsi="" w:cs="" w:eastAsia=""/>
          <w:b w:val="false"/>
          <w:i w:val="false"/>
          <w:strike w:val="false"/>
          <w:color w:val=""/>
        </w:rPr>
        <w:t>premises to be cleaned</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a permit is required for the removal of invasiv</w:t>
      </w:r>
      <w:r>
        <w:rPr>
          <w:rFonts w:ascii="" w:hAnsi="" w:cs="" w:eastAsia=""/>
          <w:b w:val="false"/>
          <w:i w:val="false"/>
          <w:strike w:val="false"/>
          <w:color w:val=""/>
        </w:rPr>
        <w:t>e exotics and vegetative debris.</w:t>
      </w:r>
    </w:p>
    <w:p>
      <w:pPr>
        <w:pStyle w:val=""/>
        <w:jc w:val="left"/>
      </w:pPr>
      <w:r>
        <w:rPr>
          <w:rFonts w:ascii="" w:hAnsi="" w:cs="" w:eastAsia=""/>
          <w:b w:val="true"/>
          <w:i w:val="false"/>
          <w:strike w:val="false"/>
          <w:color w:val=""/>
        </w:rPr>
        <w:t xml:space="preserve">Section 9.5-231(a) </w:t>
      </w:r>
      <w:r>
        <w:rPr>
          <w:rFonts w:ascii="" w:hAnsi="" w:cs="" w:eastAsia=""/>
          <w:b w:val="false"/>
          <w:i w:val="false"/>
          <w:strike w:val="false"/>
          <w:color w:val=""/>
        </w:rPr>
        <w:t>Accessory use such as storage is not permitted.</w:t>
      </w:r>
    </w:p>
    <w:p>
      <w:pPr>
        <w:pStyle w:val=""/>
        <w:jc w:val="left"/>
      </w:pPr>
      <w:r>
        <w:rPr>
          <w:rFonts w:ascii="" w:hAnsi="" w:cs="" w:eastAsia=""/>
          <w:b w:val="true"/>
          <w:i w:val="false"/>
          <w:strike w:val="false"/>
          <w:color w:val=""/>
        </w:rPr>
        <w:t xml:space="preserve">Section 9.5-247(1)(c)  </w:t>
      </w:r>
      <w:r>
        <w:rPr>
          <w:rFonts w:ascii="" w:hAnsi="" w:cs="" w:eastAsia=""/>
          <w:b w:val="false"/>
          <w:i w:val="false"/>
          <w:strike w:val="false"/>
          <w:color w:val=""/>
        </w:rPr>
        <w:t>Use not permitted as of right in this district.</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BIG </w:t>
      </w:r>
      <w:r>
        <w:rPr>
          <w:rFonts w:ascii="" w:hAnsi="" w:cs="" w:eastAsia=""/>
          <w:b w:val="false"/>
          <w:i w:val="false"/>
          <w:strike w:val="false"/>
          <w:color w:val=""/>
        </w:rPr>
        <w:t>PINE</w:t>
      </w:r>
      <w:r>
        <w:rPr>
          <w:rFonts w:ascii="" w:hAnsi="" w:cs="" w:eastAsia=""/>
          <w:b w:val="false"/>
          <w:i w:val="false"/>
          <w:strike w:val="false"/>
          <w:color w:val=""/>
        </w:rPr>
        <w:t xml:space="preserve"> </w:t>
      </w:r>
      <w:r>
        <w:rPr>
          <w:rFonts w:ascii="" w:hAnsi="" w:cs="" w:eastAsia=""/>
          <w:b w:val="false"/>
          <w:i w:val="false"/>
          <w:strike w:val="false"/>
          <w:color w:val=""/>
        </w:rPr>
        <w:t>SHORES</w:t>
      </w:r>
      <w:r>
        <w:rPr>
          <w:rFonts w:ascii="" w:hAnsi="" w:cs="" w:eastAsia=""/>
          <w:b w:val="false"/>
          <w:i w:val="false"/>
          <w:strike w:val="false"/>
          <w:color w:val=""/>
        </w:rPr>
        <w:t>, PB5-20, BIG PINE KEY, TRACT B</w:t>
      </w:r>
    </w:p>
    <w:p>
      <w:pPr>
        <w:pStyle w:val=""/>
        <w:jc w:val="left"/>
      </w:pPr>
      <w:r>
        <w:rPr>
          <w:rFonts w:ascii="" w:hAnsi="" w:cs="" w:eastAsia=""/>
          <w:b w:val="false"/>
          <w:i w:val="false"/>
          <w:strike w:val="false"/>
          <w:color w:val=""/>
        </w:rPr>
        <w:t>RE#</w:t>
      </w:r>
      <w:r>
        <w:rPr>
          <w:rFonts w:ascii="" w:hAnsi="" w:cs="" w:eastAsia=""/>
          <w:b w:val="false"/>
          <w:i w:val="false"/>
          <w:strike w:val="false"/>
          <w:color w:val=""/>
        </w:rPr>
        <w:t>00316670-000000</w:t>
      </w:r>
    </w:p>
    <w:p>
      <w:pPr>
        <w:pStyle w:val=""/>
        <w:jc w:val="left"/>
      </w:pPr>
      <w:r>
        <w:rPr>
          <w:rFonts w:ascii="" w:hAnsi="" w:cs="" w:eastAsia=""/>
          <w:b w:val="true"/>
          <w:i w:val="false"/>
          <w:strike w:val="false"/>
          <w:color w:val=""/>
        </w:rPr>
        <w:t xml:space="preserve">REVIEW </w:t>
      </w:r>
      <w:r>
        <w:rPr>
          <w:rFonts w:ascii="" w:hAnsi="" w:cs="" w:eastAsia=""/>
          <w:b w:val="true"/>
          <w:i w:val="false"/>
          <w:strike w:val="false"/>
          <w:color w:val=""/>
        </w:rPr>
        <w:t xml:space="preserve">CASES INSPECTOR </w:t>
      </w:r>
      <w:r>
        <w:rPr>
          <w:rFonts w:ascii="" w:hAnsi="" w:cs="" w:eastAsia=""/>
          <w:b w:val="true"/>
          <w:i w:val="false"/>
          <w:strike w:val="false"/>
          <w:color w:val=""/>
        </w:rPr>
        <w:t>WINDSOR</w:t>
      </w:r>
      <w:r>
        <w:rPr>
          <w:rFonts w:ascii="" w:hAnsi="" w:cs="" w:eastAsia=""/>
          <w:b w:val="true"/>
          <w:i w:val="false"/>
          <w:strike w:val="false"/>
          <w:color w:val=""/>
        </w:rPr>
        <w:t>:</w:t>
      </w:r>
    </w:p>
    <w:p>
      <w:pPr>
        <w:pStyle w:val=""/>
        <w:jc w:val="left"/>
      </w:pPr>
      <w:r>
        <w:rPr>
          <w:rFonts w:ascii="" w:hAnsi="" w:cs="" w:eastAsia=""/>
          <w:b w:val="true"/>
          <w:i w:val="false"/>
          <w:strike w:val="false"/>
          <w:color w:val=""/>
        </w:rPr>
        <w:t xml:space="preserve">70.  </w:t>
      </w:r>
      <w:r>
        <w:rPr>
          <w:rFonts w:ascii="" w:hAnsi="" w:cs="" w:eastAsia=""/>
          <w:b w:val="true"/>
          <w:i w:val="false"/>
          <w:strike w:val="false"/>
          <w:color w:val=""/>
        </w:rPr>
        <w:t>CE07090071</w:t>
      </w:r>
      <w:r>
        <w:rPr>
          <w:rFonts w:ascii="" w:hAnsi="" w:cs="" w:eastAsia=""/>
          <w:b w:val="true"/>
          <w:i w:val="false"/>
          <w:strike w:val="false"/>
          <w:color w:val=""/>
        </w:rPr>
        <w:t>JOHN MAREK</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8-17(a) - </w:t>
      </w:r>
      <w:r>
        <w:rPr>
          <w:rFonts w:ascii="" w:hAnsi="" w:cs="" w:eastAsia=""/>
          <w:b w:val="false"/>
          <w:i w:val="false"/>
          <w:strike w:val="false"/>
          <w:color w:val=""/>
        </w:rPr>
        <w:t xml:space="preserve"> Debris</w:t>
      </w:r>
    </w:p>
    <w:p>
      <w:pPr>
        <w:pStyle w:val=""/>
        <w:jc w:val="left"/>
      </w:pPr>
      <w:r>
        <w:rPr>
          <w:rFonts w:ascii="" w:hAnsi="" w:cs="" w:eastAsia=""/>
          <w:b w:val="true"/>
          <w:i w:val="false"/>
          <w:strike w:val="false"/>
          <w:color w:val=""/>
        </w:rPr>
        <w:t>Section 8-17(b) –</w:t>
      </w:r>
      <w:r>
        <w:rPr>
          <w:rFonts w:ascii="" w:hAnsi="" w:cs="" w:eastAsia=""/>
          <w:b w:val="false"/>
          <w:i w:val="false"/>
          <w:strike w:val="false"/>
          <w:color w:val=""/>
        </w:rPr>
        <w:t xml:space="preserve"> </w:t>
      </w:r>
      <w:r>
        <w:rPr>
          <w:rFonts w:ascii="" w:hAnsi="" w:cs="" w:eastAsia=""/>
          <w:b w:val="false"/>
          <w:i w:val="false"/>
          <w:strike w:val="false"/>
          <w:color w:val=""/>
        </w:rPr>
        <w:t>Lot</w:t>
      </w:r>
      <w:r>
        <w:rPr>
          <w:rFonts w:ascii="" w:hAnsi="" w:cs="" w:eastAsia=""/>
          <w:b w:val="false"/>
          <w:i w:val="false"/>
          <w:strike w:val="false"/>
          <w:color w:val=""/>
        </w:rPr>
        <w:t xml:space="preserve"> is required to be mowed</w:t>
      </w:r>
    </w:p>
    <w:p>
      <w:pPr>
        <w:pStyle w:val=""/>
        <w:jc w:val="left"/>
      </w:pPr>
      <w:r>
        <w:rPr>
          <w:rFonts w:ascii="" w:hAnsi="" w:cs="" w:eastAsia=""/>
          <w:b w:val="true"/>
          <w:i w:val="false"/>
          <w:strike w:val="false"/>
          <w:color w:val=""/>
        </w:rPr>
        <w:t>Section 9.5-309</w:t>
      </w:r>
      <w:r>
        <w:rPr>
          <w:rFonts w:ascii="" w:hAnsi="" w:cs="" w:eastAsia=""/>
          <w:b w:val="true"/>
          <w:i w:val="false"/>
          <w:strike w:val="false"/>
          <w:color w:val=""/>
        </w:rPr>
        <w:t xml:space="preserve"> – </w:t>
      </w:r>
      <w:r>
        <w:rPr>
          <w:rFonts w:ascii="" w:hAnsi="" w:cs="" w:eastAsia=""/>
          <w:b w:val="false"/>
          <w:i w:val="false"/>
          <w:strike w:val="false"/>
          <w:color w:val=""/>
        </w:rPr>
        <w:t>Fence is required to be maintained</w:t>
      </w:r>
    </w:p>
    <w:p>
      <w:pPr>
        <w:pStyle w:val=""/>
        <w:jc w:val="left"/>
      </w:pPr>
      <w:r>
        <w:rPr>
          <w:rFonts w:ascii="" w:hAnsi="" w:cs="" w:eastAsia=""/>
          <w:b w:val="false"/>
          <w:i w:val="false"/>
          <w:strike w:val="false"/>
          <w:color w:val=""/>
        </w:rPr>
        <w:t>LOCATION:</w:t>
      </w:r>
      <w:r>
        <w:rPr>
          <w:rFonts w:ascii="" w:hAnsi="" w:cs="" w:eastAsia=""/>
          <w:b w:val="false"/>
          <w:i w:val="false"/>
          <w:strike w:val="false"/>
          <w:color w:val=""/>
        </w:rPr>
        <w:t>SANDS SUB, BIG PINE KEY, LOTS 9 &amp; 10, BK 44</w:t>
      </w:r>
    </w:p>
    <w:p>
      <w:pPr>
        <w:pStyle w:val=""/>
        <w:jc w:val="left"/>
      </w:pPr>
      <w:r>
        <w:rPr>
          <w:rFonts w:ascii="" w:hAnsi="" w:cs="" w:eastAsia=""/>
          <w:b w:val="false"/>
          <w:i w:val="false"/>
          <w:strike w:val="false"/>
          <w:color w:val=""/>
        </w:rPr>
        <w:t>RE#</w:t>
      </w:r>
      <w:r>
        <w:rPr>
          <w:rFonts w:ascii="" w:hAnsi="" w:cs="" w:eastAsia=""/>
          <w:b w:val="false"/>
          <w:i w:val="false"/>
          <w:strike w:val="false"/>
          <w:color w:val=""/>
        </w:rPr>
        <w:t>00306250-000000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Fines imposed $50.00 per count per day as of January 31</w:t>
      </w:r>
      <w:r>
        <w:rPr>
          <w:rFonts w:ascii="" w:hAnsi="" w:cs="" w:eastAsia=""/>
          <w:b w:val="false"/>
          <w:i w:val="false"/>
          <w:strike w:val="false"/>
          <w:color w:val=""/>
        </w:rPr>
        <w:t>st</w:t>
      </w:r>
      <w:r>
        <w:rPr>
          <w:rFonts w:ascii="" w:hAnsi="" w:cs="" w:eastAsia=""/>
          <w:b w:val="false"/>
          <w:i w:val="false"/>
          <w:strike w:val="false"/>
          <w:color w:val=""/>
        </w:rPr>
        <w:t xml:space="preserve"> 2008.  Costs levied $100.00. Review</w:t>
      </w:r>
    </w:p>
    <w:p>
      <w:pPr>
        <w:pStyle w:val=""/>
        <w:jc w:val="left"/>
      </w:pPr>
      <w:r>
        <w:rPr>
          <w:rFonts w:ascii="" w:hAnsi="" w:cs="" w:eastAsia=""/>
          <w:b w:val="true"/>
          <w:i w:val="false"/>
          <w:strike w:val="false"/>
          <w:color w:val=""/>
        </w:rPr>
        <w:t xml:space="preserve">71.  </w:t>
      </w:r>
      <w:r>
        <w:rPr>
          <w:rFonts w:ascii="" w:hAnsi="" w:cs="" w:eastAsia=""/>
          <w:b w:val="true"/>
          <w:i w:val="false"/>
          <w:strike w:val="false"/>
          <w:color w:val=""/>
        </w:rPr>
        <w:t>CE07080081</w:t>
      </w:r>
      <w:r>
        <w:rPr>
          <w:rFonts w:ascii="" w:hAnsi="" w:cs="" w:eastAsia=""/>
          <w:b w:val="true"/>
          <w:i w:val="false"/>
          <w:strike w:val="false"/>
          <w:color w:val=""/>
        </w:rPr>
        <w:t>FRANK T. YOWONSKE</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6-39(g)(1)(2)</w:t>
      </w:r>
      <w:r>
        <w:rPr>
          <w:rFonts w:ascii="" w:hAnsi="" w:cs="" w:eastAsia=""/>
          <w:b w:val="false"/>
          <w:i w:val="false"/>
          <w:strike w:val="false"/>
          <w:color w:val=""/>
        </w:rPr>
        <w:t xml:space="preserve"> – Final inspection is required</w:t>
      </w:r>
    </w:p>
    <w:p>
      <w:pPr>
        <w:pStyle w:val=""/>
        <w:jc w:val="left"/>
      </w:pPr>
      <w:r>
        <w:rPr>
          <w:rFonts w:ascii="" w:hAnsi="" w:cs="" w:eastAsia=""/>
          <w:b w:val="true"/>
          <w:i w:val="false"/>
          <w:strike w:val="false"/>
          <w:color w:val=""/>
        </w:rPr>
        <w:t>Section 8-18(b)</w:t>
      </w:r>
      <w:r>
        <w:rPr>
          <w:rFonts w:ascii="" w:hAnsi="" w:cs="" w:eastAsia=""/>
          <w:b w:val="false"/>
          <w:i w:val="false"/>
          <w:strike w:val="false"/>
          <w:color w:val=""/>
        </w:rPr>
        <w:t xml:space="preserve"> Debris</w:t>
      </w:r>
    </w:p>
    <w:p>
      <w:pPr>
        <w:pStyle w:val=""/>
        <w:jc w:val="left"/>
      </w:pPr>
      <w:r>
        <w:rPr>
          <w:rFonts w:ascii="" w:hAnsi="" w:cs="" w:eastAsia=""/>
          <w:b w:val="false"/>
          <w:i w:val="false"/>
          <w:strike w:val="false"/>
          <w:color w:val=""/>
        </w:rPr>
        <w:t>LOCATION:</w:t>
      </w:r>
      <w:r>
        <w:rPr>
          <w:rFonts w:ascii="" w:hAnsi="" w:cs="" w:eastAsia=""/>
          <w:b w:val="false"/>
          <w:i w:val="false"/>
          <w:strike w:val="false"/>
          <w:color w:val=""/>
        </w:rPr>
        <w:t>EDEN</w:t>
      </w:r>
      <w:r>
        <w:rPr>
          <w:rFonts w:ascii="" w:hAnsi="" w:cs="" w:eastAsia=""/>
          <w:b w:val="false"/>
          <w:i w:val="false"/>
          <w:strike w:val="false"/>
          <w:color w:val=""/>
        </w:rPr>
        <w:t xml:space="preserve"> PINES COLONY, BIG PINE KEY, LOTS 2 &amp; 3, BK 11</w:t>
      </w:r>
    </w:p>
    <w:p>
      <w:pPr>
        <w:pStyle w:val=""/>
        <w:jc w:val="left"/>
      </w:pPr>
      <w:r>
        <w:rPr>
          <w:rFonts w:ascii="" w:hAnsi="" w:cs="" w:eastAsia=""/>
          <w:b w:val="false"/>
          <w:i w:val="false"/>
          <w:strike w:val="false"/>
          <w:color w:val=""/>
        </w:rPr>
        <w:t>RE#</w:t>
      </w:r>
      <w:r>
        <w:rPr>
          <w:rFonts w:ascii="" w:hAnsi="" w:cs="" w:eastAsia=""/>
          <w:b w:val="false"/>
          <w:i w:val="false"/>
          <w:strike w:val="false"/>
          <w:color w:val=""/>
        </w:rPr>
        <w:t>00267070-000000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$20.00 per count per day if not compliant by February 12</w:t>
      </w:r>
      <w:r>
        <w:rPr>
          <w:rFonts w:ascii="" w:hAnsi="" w:cs="" w:eastAsia=""/>
          <w:b w:val="false"/>
          <w:i w:val="false"/>
          <w:strike w:val="false"/>
          <w:color w:val=""/>
        </w:rPr>
        <w:t>th</w:t>
      </w:r>
      <w:r>
        <w:rPr>
          <w:rFonts w:ascii="" w:hAnsi="" w:cs="" w:eastAsia=""/>
          <w:b w:val="false"/>
          <w:i w:val="false"/>
          <w:strike w:val="false"/>
          <w:color w:val=""/>
        </w:rPr>
        <w:t xml:space="preserve"> 2008. </w:t>
      </w:r>
      <w:r>
        <w:rPr>
          <w:rFonts w:ascii="" w:hAnsi="" w:cs="" w:eastAsia=""/>
          <w:b w:val="false"/>
          <w:i w:val="false"/>
          <w:strike w:val="false"/>
          <w:color w:val=""/>
        </w:rPr>
        <w:t>Costs levied $100.00.</w:t>
      </w:r>
    </w:p>
    <w:p>
      <w:pPr>
        <w:pStyle w:val=""/>
        <w:jc w:val="left"/>
      </w:pPr>
      <w:r>
        <w:rPr>
          <w:rFonts w:ascii="" w:hAnsi="" w:cs="" w:eastAsia=""/>
          <w:b w:val="true"/>
          <w:i w:val="false"/>
          <w:strike w:val="false"/>
          <w:color w:val=""/>
        </w:rPr>
        <w:t xml:space="preserve">72.  </w:t>
      </w:r>
      <w:r>
        <w:rPr>
          <w:rFonts w:ascii="" w:hAnsi="" w:cs="" w:eastAsia=""/>
          <w:b w:val="true"/>
          <w:i w:val="false"/>
          <w:strike w:val="false"/>
          <w:color w:val=""/>
        </w:rPr>
        <w:t>CE07110039</w:t>
      </w:r>
      <w:r>
        <w:rPr>
          <w:rFonts w:ascii="" w:hAnsi="" w:cs="" w:eastAsia=""/>
          <w:b w:val="true"/>
          <w:i w:val="false"/>
          <w:strike w:val="false"/>
          <w:color w:val=""/>
        </w:rPr>
        <w:t>JOSEPH STAZZONE &amp; BARBARA STAZZONE</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w:t>
      </w:r>
      <w:r>
        <w:rPr>
          <w:rFonts w:ascii="" w:hAnsi="" w:cs="" w:eastAsia=""/>
          <w:b w:val="true"/>
          <w:i w:val="false"/>
          <w:strike w:val="false"/>
          <w:color w:val=""/>
        </w:rPr>
        <w:t xml:space="preserve"> 6-39(g)(1)(2)</w:t>
      </w:r>
      <w:r>
        <w:rPr>
          <w:rFonts w:ascii="" w:hAnsi="" w:cs="" w:eastAsia=""/>
          <w:b w:val="false"/>
          <w:i w:val="false"/>
          <w:strike w:val="false"/>
          <w:color w:val=""/>
        </w:rPr>
        <w:t xml:space="preserve"> – Final inspection is required for pool</w:t>
      </w:r>
    </w:p>
    <w:p>
      <w:pPr>
        <w:pStyle w:val=""/>
        <w:jc w:val="left"/>
      </w:pPr>
      <w:r>
        <w:rPr>
          <w:rFonts w:ascii="" w:hAnsi="" w:cs="" w:eastAsia=""/>
          <w:b w:val="true"/>
          <w:i w:val="false"/>
          <w:strike w:val="false"/>
          <w:color w:val=""/>
        </w:rPr>
        <w:t xml:space="preserve">Section 6-4(a)(c) </w:t>
      </w:r>
      <w:r>
        <w:rPr>
          <w:rFonts w:ascii="" w:hAnsi="" w:cs="" w:eastAsia=""/>
          <w:b w:val="false"/>
          <w:i w:val="false"/>
          <w:strike w:val="false"/>
          <w:color w:val=""/>
        </w:rPr>
        <w:t xml:space="preserve"> Unsafe Buildings: the Building Official has deemed this structure unsafe due to lack of inspections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2, LT 15, DUCK KEY, PLATATION ISLAND, SEC 3, PT 2, TOMS HARBOR</w:t>
      </w:r>
    </w:p>
    <w:p>
      <w:pPr>
        <w:pStyle w:val=""/>
        <w:jc w:val="left"/>
      </w:pPr>
      <w:r>
        <w:rPr>
          <w:rFonts w:ascii="" w:hAnsi="" w:cs="" w:eastAsia=""/>
          <w:b w:val="false"/>
          <w:i w:val="false"/>
          <w:strike w:val="false"/>
          <w:color w:val=""/>
        </w:rPr>
        <w:t>RE#</w:t>
      </w:r>
      <w:r>
        <w:rPr>
          <w:rFonts w:ascii="" w:hAnsi="" w:cs="" w:eastAsia=""/>
          <w:b w:val="false"/>
          <w:i w:val="false"/>
          <w:strike w:val="false"/>
          <w:color w:val=""/>
        </w:rPr>
        <w:t>00382800-000000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31</w:t>
      </w:r>
      <w:r>
        <w:rPr>
          <w:rFonts w:ascii="" w:hAnsi="" w:cs="" w:eastAsia=""/>
          <w:b w:val="false"/>
          <w:i w:val="false"/>
          <w:strike w:val="false"/>
          <w:color w:val=""/>
        </w:rPr>
        <w:t>st</w:t>
      </w:r>
      <w:r>
        <w:rPr>
          <w:rFonts w:ascii="" w:hAnsi="" w:cs="" w:eastAsia=""/>
          <w:b w:val="false"/>
          <w:i w:val="false"/>
          <w:strike w:val="false"/>
          <w:color w:val=""/>
        </w:rPr>
        <w:t xml:space="preserve"> 2008, Finding of Violation, $100.00 costs levied, Reserved on fines. </w:t>
      </w:r>
    </w:p>
    <w:p>
      <w:pPr>
        <w:pStyle w:val=""/>
        <w:jc w:val="left"/>
      </w:pPr>
      <w:r>
        <w:rPr>
          <w:rFonts w:ascii="" w:hAnsi="" w:cs="" w:eastAsia=""/>
          <w:b w:val="true"/>
          <w:i w:val="false"/>
          <w:strike w:val="false"/>
          <w:color w:val=""/>
        </w:rPr>
        <w:t xml:space="preserve">73.  </w:t>
      </w:r>
      <w:r>
        <w:rPr>
          <w:rFonts w:ascii="" w:hAnsi="" w:cs="" w:eastAsia=""/>
          <w:b w:val="true"/>
          <w:i w:val="false"/>
          <w:strike w:val="false"/>
          <w:color w:val=""/>
        </w:rPr>
        <w:t xml:space="preserve">CE06100060 </w:t>
      </w:r>
      <w:r>
        <w:rPr>
          <w:rFonts w:ascii="" w:hAnsi="" w:cs="" w:eastAsia=""/>
          <w:b w:val="true"/>
          <w:i w:val="false"/>
          <w:strike w:val="false"/>
          <w:color w:val=""/>
        </w:rPr>
        <w:t>KATHLEEN W. RICH</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The Building Official has deemed the structure unsafe due to excessive spalling and the expansion of your deck without benefit of permit and inspections.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spalling repairs, the expansion of the deck and the handicap ramp.</w:t>
      </w:r>
    </w:p>
    <w:p>
      <w:pPr>
        <w:pStyle w:val=""/>
        <w:jc w:val="left"/>
      </w:pPr>
      <w:r>
        <w:rPr>
          <w:rFonts w:ascii="" w:hAnsi="" w:cs="" w:eastAsia=""/>
          <w:b w:val="false"/>
          <w:i w:val="false"/>
          <w:strike w:val="false"/>
          <w:color w:val=""/>
        </w:rPr>
        <w:t>LOCATION:</w:t>
      </w:r>
      <w:r>
        <w:rPr>
          <w:rFonts w:ascii="" w:hAnsi="" w:cs="" w:eastAsia=""/>
          <w:b w:val="false"/>
          <w:i w:val="false"/>
          <w:strike w:val="false"/>
          <w:color w:val=""/>
        </w:rPr>
        <w:t>BIG PINE KEY ACRES, BIG PINE KEY, TRACT SH</w:t>
      </w:r>
    </w:p>
    <w:p>
      <w:pPr>
        <w:pStyle w:val=""/>
        <w:jc w:val="left"/>
      </w:pPr>
      <w:r>
        <w:rPr>
          <w:rFonts w:ascii="" w:hAnsi="" w:cs="" w:eastAsia=""/>
          <w:b w:val="false"/>
          <w:i w:val="false"/>
          <w:strike w:val="false"/>
          <w:color w:val=""/>
        </w:rPr>
        <w:t>RE#</w:t>
      </w:r>
      <w:r>
        <w:rPr>
          <w:rFonts w:ascii="" w:hAnsi="" w:cs="" w:eastAsia=""/>
          <w:b w:val="false"/>
          <w:i w:val="false"/>
          <w:strike w:val="false"/>
          <w:color w:val=""/>
        </w:rPr>
        <w:t>00111075-007000</w:t>
      </w:r>
    </w:p>
    <w:p>
      <w:pPr>
        <w:pStyle w:val=""/>
        <w:jc w:val="left"/>
      </w:pPr>
      <w:r>
        <w:rPr>
          <w:rFonts w:ascii="" w:hAnsi="" w:cs="" w:eastAsia=""/>
          <w:b w:val="false"/>
          <w:i w:val="false"/>
          <w:strike w:val="false"/>
          <w:color w:val=""/>
        </w:rPr>
        <w:t>ACTION:</w:t>
      </w:r>
      <w:r>
        <w:rPr>
          <w:rFonts w:ascii="" w:hAnsi="" w:cs="" w:eastAsia=""/>
          <w:b w:val="false"/>
          <w:i w:val="false"/>
          <w:strike w:val="false"/>
          <w:color w:val=""/>
        </w:rPr>
        <w:t>January 25</w:t>
      </w:r>
      <w:r>
        <w:rPr>
          <w:rFonts w:ascii="" w:hAnsi="" w:cs="" w:eastAsia=""/>
          <w:b w:val="false"/>
          <w:i w:val="false"/>
          <w:strike w:val="false"/>
          <w:color w:val=""/>
        </w:rPr>
        <w:t>th</w:t>
      </w:r>
      <w:r>
        <w:rPr>
          <w:rFonts w:ascii="" w:hAnsi="" w:cs="" w:eastAsia=""/>
          <w:b w:val="false"/>
          <w:i w:val="false"/>
          <w:strike w:val="false"/>
          <w:color w:val=""/>
        </w:rPr>
        <w:t xml:space="preserve"> 2007, Finding of Violation, $100.00 levied for </w:t>
      </w:r>
    </w:p>
    <w:p>
      <w:pPr>
        <w:pStyle w:val=""/>
        <w:jc w:val="left"/>
      </w:pPr>
      <w:r>
        <w:rPr>
          <w:rFonts w:ascii="" w:hAnsi="" w:cs="" w:eastAsia=""/>
          <w:b w:val="false"/>
          <w:i w:val="false"/>
          <w:strike w:val="false"/>
          <w:color w:val=""/>
        </w:rPr>
        <w:t>costs.  Reserved on fines.</w:t>
      </w:r>
      <w:r>
        <w:rPr>
          <w:rFonts w:ascii="" w:hAnsi="" w:cs="" w:eastAsia=""/>
          <w:b w:val="false"/>
          <w:i w:val="false"/>
          <w:strike w:val="false"/>
          <w:color w:val=""/>
        </w:rPr>
        <w:t xml:space="preserve"> Directed by the Special Magistrate to </w:t>
      </w:r>
    </w:p>
    <w:p>
      <w:pPr>
        <w:pStyle w:val=""/>
        <w:jc w:val="left"/>
      </w:pPr>
      <w:r>
        <w:rPr>
          <w:rFonts w:ascii="" w:hAnsi="" w:cs="" w:eastAsia=""/>
          <w:b w:val="false"/>
          <w:i w:val="false"/>
          <w:strike w:val="false"/>
          <w:color w:val=""/>
        </w:rPr>
        <w:t>obtain permit and have inspections.</w:t>
      </w:r>
    </w:p>
    <w:p>
      <w:pPr>
        <w:pStyle w:val=""/>
        <w:jc w:val="left"/>
      </w:pPr>
      <w:r>
        <w:rPr>
          <w:rFonts w:ascii="" w:hAnsi="" w:cs="" w:eastAsia=""/>
          <w:b w:val="true"/>
          <w:i w:val="false"/>
          <w:strike w:val="false"/>
          <w:color w:val=""/>
        </w:rPr>
        <w:t xml:space="preserve">74.  </w:t>
      </w:r>
      <w:r>
        <w:rPr>
          <w:rFonts w:ascii="" w:hAnsi="" w:cs="" w:eastAsia=""/>
          <w:b w:val="true"/>
          <w:i w:val="false"/>
          <w:strike w:val="false"/>
          <w:color w:val=""/>
        </w:rPr>
        <w:t>C</w:t>
      </w:r>
      <w:r>
        <w:rPr>
          <w:rFonts w:ascii="" w:hAnsi="" w:cs="" w:eastAsia=""/>
          <w:b w:val="true"/>
          <w:i w:val="false"/>
          <w:strike w:val="false"/>
          <w:color w:val=""/>
        </w:rPr>
        <w:t>E06060139</w:t>
      </w:r>
      <w:r>
        <w:rPr>
          <w:rFonts w:ascii="" w:hAnsi="" w:cs="" w:eastAsia=""/>
          <w:b w:val="true"/>
          <w:i w:val="false"/>
          <w:strike w:val="false"/>
          <w:color w:val=""/>
        </w:rPr>
        <w:t xml:space="preserve"> </w:t>
      </w:r>
      <w:r>
        <w:rPr>
          <w:rFonts w:ascii="" w:hAnsi="" w:cs="" w:eastAsia=""/>
          <w:b w:val="true"/>
          <w:i w:val="false"/>
          <w:strike w:val="false"/>
          <w:color w:val=""/>
        </w:rPr>
        <w:t>ROBE</w:t>
      </w:r>
      <w:r>
        <w:rPr>
          <w:rFonts w:ascii="" w:hAnsi="" w:cs="" w:eastAsia=""/>
          <w:b w:val="true"/>
          <w:i w:val="false"/>
          <w:strike w:val="false"/>
          <w:color w:val=""/>
        </w:rPr>
        <w:t>RT B. CARPENTER</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9.5-317(a)(8)</w:t>
      </w:r>
      <w:r>
        <w:rPr>
          <w:rFonts w:ascii="" w:hAnsi="" w:cs="" w:eastAsia=""/>
          <w:b w:val="true"/>
          <w:i w:val="false"/>
          <w:strike w:val="false"/>
          <w:color w:val=""/>
        </w:rPr>
        <w:t xml:space="preserve"> </w:t>
      </w:r>
      <w:r>
        <w:rPr>
          <w:rFonts w:ascii="" w:hAnsi="" w:cs="" w:eastAsia=""/>
          <w:b w:val="false"/>
          <w:i w:val="false"/>
          <w:strike w:val="false"/>
          <w:color w:val=""/>
        </w:rPr>
        <w:t xml:space="preserve">No building permit for proposed construction within an area of special flood hazard shall be granted unless the proposed construction is in compliance with the standards set forth in this division.  </w:t>
      </w:r>
      <w:r>
        <w:rPr>
          <w:rFonts w:ascii="" w:hAnsi="" w:cs="" w:eastAsia=""/>
          <w:b w:val="false"/>
          <w:i w:val="false"/>
          <w:strike w:val="false"/>
          <w:color w:val=""/>
        </w:rPr>
        <w:t xml:space="preserve"> </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Deemed unsafe by the building official, lack of Certificate of Occupancy, lack of properly installed utilities, non-complaint building materials.</w:t>
      </w:r>
    </w:p>
    <w:p>
      <w:pPr>
        <w:pStyle w:val=""/>
        <w:jc w:val="left"/>
      </w:pPr>
      <w:r>
        <w:rPr>
          <w:rFonts w:ascii="Times New Roman" w:hAnsi="Times New Roman" w:cs="Times New Roman" w:eastAsia="Times New Roman"/>
          <w:b w:val="true"/>
          <w:i w:val="false"/>
          <w:strike w:val="false"/>
          <w:color w:val=""/>
        </w:rPr>
        <w:t xml:space="preserve">Section 6.6-6 (a) </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true"/>
          <w:i w:val="false"/>
          <w:strike w:val="false"/>
          <w:color w:val=""/>
        </w:rPr>
        <w:t>Fire safety codes adopted</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dock.</w:t>
      </w:r>
    </w:p>
    <w:p>
      <w:pPr>
        <w:pStyle w:val="BodyTextIndent"/>
        <w:jc w:val="left"/>
      </w:pPr>
      <w:r>
        <w:rPr>
          <w:rFonts w:ascii="" w:hAnsi="" w:cs="" w:eastAsia=""/>
          <w:b w:val="true"/>
          <w:i w:val="false"/>
          <w:strike w:val="false"/>
          <w:color w:val=""/>
        </w:rPr>
        <w:t xml:space="preserve">Section 6-41(a) formerly cited as </w:t>
      </w:r>
      <w:r>
        <w:rPr>
          <w:rFonts w:ascii="" w:hAnsi="" w:cs="" w:eastAsia=""/>
          <w:b w:val="true"/>
          <w:i w:val="false"/>
          <w:strike w:val="false"/>
          <w:color w:val=""/>
        </w:rPr>
        <w:t xml:space="preserve">Section 9.5-117(a) </w:t>
      </w:r>
      <w:r>
        <w:rPr>
          <w:rFonts w:ascii="" w:hAnsi="" w:cs="" w:eastAsia=""/>
          <w:b w:val="true"/>
          <w:i w:val="false"/>
          <w:strike w:val="false"/>
          <w:color w:val=""/>
        </w:rPr>
        <w:t xml:space="preserve"> </w:t>
      </w:r>
      <w:r>
        <w:rPr>
          <w:rFonts w:ascii="" w:hAnsi="" w:cs="" w:eastAsia=""/>
          <w:b w:val="true"/>
          <w:i w:val="true"/>
          <w:strike w:val="false"/>
          <w:color w:val=""/>
        </w:rPr>
        <w:t>Certificate of Occupancy Required</w:t>
      </w:r>
      <w:r>
        <w:rPr>
          <w:rFonts w:ascii="" w:hAnsi="" w:cs="" w:eastAsia=""/>
          <w:b w:val="true"/>
          <w:i w:val="true"/>
          <w:strike w:val="false"/>
          <w:color w:val=""/>
        </w:rPr>
        <w:t>:</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VACANT </w:t>
      </w:r>
      <w:r>
        <w:rPr>
          <w:rFonts w:ascii="" w:hAnsi="" w:cs="" w:eastAsia=""/>
          <w:b w:val="false"/>
          <w:i w:val="false"/>
          <w:strike w:val="false"/>
          <w:color w:val=""/>
        </w:rPr>
        <w:t>LOT</w:t>
      </w:r>
      <w:r>
        <w:rPr>
          <w:rFonts w:ascii="" w:hAnsi="" w:cs="" w:eastAsia=""/>
          <w:b w:val="false"/>
          <w:i w:val="false"/>
          <w:strike w:val="false"/>
          <w:color w:val=""/>
        </w:rPr>
        <w:t xml:space="preserve"> 13, </w:t>
      </w:r>
      <w:r>
        <w:rPr>
          <w:rFonts w:ascii="" w:hAnsi="" w:cs="" w:eastAsia=""/>
          <w:b w:val="false"/>
          <w:i w:val="false"/>
          <w:strike w:val="false"/>
          <w:color w:val=""/>
        </w:rPr>
        <w:t>PIRATES ROAD</w:t>
      </w:r>
      <w:r>
        <w:rPr>
          <w:rFonts w:ascii="" w:hAnsi="" w:cs="" w:eastAsia=""/>
          <w:b w:val="false"/>
          <w:i w:val="false"/>
          <w:strike w:val="false"/>
          <w:color w:val=""/>
        </w:rPr>
        <w:t>,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00217830-000100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 – Finding of Violation - $100.00 costs, reserved on fines. September 27</w:t>
      </w:r>
      <w:r>
        <w:rPr>
          <w:rFonts w:ascii="" w:hAnsi="" w:cs="" w:eastAsia=""/>
          <w:b w:val="false"/>
          <w:i w:val="false"/>
          <w:strike w:val="false"/>
          <w:color w:val=""/>
        </w:rPr>
        <w:t>th</w:t>
      </w:r>
      <w:r>
        <w:rPr>
          <w:rFonts w:ascii="" w:hAnsi="" w:cs="" w:eastAsia=""/>
          <w:b w:val="false"/>
          <w:i w:val="false"/>
          <w:strike w:val="false"/>
          <w:color w:val=""/>
        </w:rPr>
        <w:t xml:space="preserve"> 2007- fines imposed - $250.00 per count, per day as of August 24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to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75.  </w:t>
      </w:r>
      <w:r>
        <w:rPr>
          <w:rFonts w:ascii="" w:hAnsi="" w:cs="" w:eastAsia=""/>
          <w:b w:val="true"/>
          <w:i w:val="false"/>
          <w:strike w:val="false"/>
          <w:color w:val=""/>
        </w:rPr>
        <w:t xml:space="preserve">CE05090228  </w:t>
      </w:r>
      <w:r>
        <w:rPr>
          <w:rFonts w:ascii="" w:hAnsi="" w:cs="" w:eastAsia=""/>
          <w:b w:val="true"/>
          <w:i w:val="false"/>
          <w:strike w:val="false"/>
          <w:color w:val=""/>
        </w:rPr>
        <w:t>SOUTH POINT, INC. (formerly cited as JEREMY SHARP)</w:t>
      </w:r>
    </w:p>
    <w:p>
      <w:pPr>
        <w:pStyle w:val=""/>
        <w:jc w:val="left"/>
      </w:pPr>
      <w:r>
        <w:rPr>
          <w:rFonts w:ascii="" w:hAnsi="" w:cs="" w:eastAsia=""/>
          <w:b w:val="true"/>
          <w:i w:val="false"/>
          <w:strike w:val="false"/>
          <w:color w:val=""/>
        </w:rPr>
        <w:t xml:space="preserve"> (formerly cited as Ray Sharp, LLC)</w:t>
      </w:r>
    </w:p>
    <w:p>
      <w:pPr>
        <w:pStyle w:val=""/>
        <w:jc w:val="left"/>
      </w:pPr>
      <w:r>
        <w:rPr>
          <w:rFonts w:ascii="" w:hAnsi="" w:cs="" w:eastAsia=""/>
          <w:b w:val="true"/>
          <w:i w:val="false"/>
          <w:strike w:val="false"/>
          <w:color w:val=""/>
        </w:rPr>
        <w:t xml:space="preserve">   *THIS IS AN ALLEDGED REPEAT VIOLATION*</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Structure has been deemed unsafe by the Building Official </w:t>
      </w:r>
    </w:p>
    <w:p>
      <w:pPr>
        <w:pStyle w:val="BodyTextIndent2"/>
        <w:jc w:val="both"/>
      </w:pPr>
      <w:r>
        <w:rPr>
          <w:rFonts w:ascii="" w:hAnsi="" w:cs="" w:eastAsia=""/>
          <w:b w:val="false"/>
          <w:i w:val="false"/>
          <w:strike w:val="false"/>
          <w:color w:val=""/>
        </w:rPr>
        <w:t>Section 9.5-111(1</w:t>
      </w:r>
      <w:r>
        <w:rPr>
          <w:rFonts w:ascii="" w:hAnsi="" w:cs="" w:eastAsia=""/>
          <w:b w:val="false"/>
          <w:i w:val="false"/>
          <w:strike w:val="false"/>
          <w:color w:val=""/>
        </w:rPr>
        <w:t xml:space="preserve">)– an after the fact permit is required for </w:t>
      </w:r>
      <w:r>
        <w:rPr>
          <w:rFonts w:ascii="" w:hAnsi="" w:cs="" w:eastAsia=""/>
          <w:b w:val="false"/>
          <w:i w:val="false"/>
          <w:strike w:val="false"/>
          <w:color w:val=""/>
        </w:rPr>
        <w:t>hurricane repair and structural changes.</w:t>
      </w:r>
    </w:p>
    <w:p>
      <w:pPr>
        <w:pStyle w:val=""/>
        <w:jc w:val="left"/>
      </w:pPr>
      <w:r>
        <w:rPr>
          <w:rFonts w:ascii="" w:hAnsi="" w:cs="" w:eastAsia=""/>
          <w:b w:val="false"/>
          <w:i w:val="false"/>
          <w:strike w:val="false"/>
          <w:color w:val=""/>
        </w:rPr>
        <w:t>LOCATION:</w:t>
      </w:r>
      <w:r>
        <w:rPr>
          <w:rFonts w:ascii="" w:hAnsi="" w:cs="" w:eastAsia=""/>
          <w:b w:val="false"/>
          <w:i w:val="false"/>
          <w:strike w:val="false"/>
          <w:color w:val=""/>
        </w:rPr>
        <w:t>1287 WEST SHORE DRIVE</w:t>
      </w:r>
      <w:r>
        <w:rPr>
          <w:rFonts w:ascii="" w:hAnsi="" w:cs="" w:eastAsia=""/>
          <w:b w:val="false"/>
          <w:i w:val="false"/>
          <w:strike w:val="false"/>
          <w:color w:val=""/>
        </w:rPr>
        <w:t>,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p>
    <w:p>
      <w:pPr>
        <w:pStyle w:val=""/>
        <w:jc w:val="left"/>
      </w:pPr>
      <w:r>
        <w:rPr>
          <w:rFonts w:ascii="" w:hAnsi="" w:cs="" w:eastAsia=""/>
          <w:b w:val="false"/>
          <w:i w:val="false"/>
          <w:strike w:val="false"/>
          <w:color w:val=""/>
        </w:rPr>
        <w:t xml:space="preserve"> ACTION:</w:t>
      </w:r>
      <w:r>
        <w:rPr>
          <w:rFonts w:ascii="" w:hAnsi="" w:cs="" w:eastAsia=""/>
          <w:b w:val="false"/>
          <w:i w:val="false"/>
          <w:strike w:val="false"/>
          <w:color w:val=""/>
        </w:rPr>
        <w:t>September 28</w:t>
      </w:r>
      <w:r>
        <w:rPr>
          <w:rFonts w:ascii="" w:hAnsi="" w:cs="" w:eastAsia=""/>
          <w:b w:val="false"/>
          <w:i w:val="false"/>
          <w:strike w:val="false"/>
          <w:color w:val=""/>
        </w:rPr>
        <w:t>th</w:t>
      </w:r>
      <w:r>
        <w:rPr>
          <w:rFonts w:ascii="" w:hAnsi="" w:cs="" w:eastAsia=""/>
          <w:b w:val="false"/>
          <w:i w:val="false"/>
          <w:strike w:val="false"/>
          <w:color w:val=""/>
        </w:rPr>
        <w:t xml:space="preserve"> 2006- finding of violation. $100.00 costs levied, </w:t>
      </w:r>
    </w:p>
    <w:p>
      <w:pPr>
        <w:pStyle w:val=""/>
        <w:jc w:val="left"/>
      </w:pPr>
      <w:r>
        <w:rPr>
          <w:rFonts w:ascii="" w:hAnsi="" w:cs="" w:eastAsia=""/>
          <w:b w:val="false"/>
          <w:i w:val="false"/>
          <w:strike w:val="false"/>
          <w:color w:val=""/>
        </w:rPr>
        <w:t>reserved on fines.  January 25</w:t>
      </w:r>
      <w:r>
        <w:rPr>
          <w:rFonts w:ascii="" w:hAnsi="" w:cs="" w:eastAsia=""/>
          <w:b w:val="false"/>
          <w:i w:val="false"/>
          <w:strike w:val="false"/>
          <w:color w:val=""/>
        </w:rPr>
        <w:t>th</w:t>
      </w:r>
      <w:r>
        <w:rPr>
          <w:rFonts w:ascii="" w:hAnsi="" w:cs="" w:eastAsia=""/>
          <w:b w:val="false"/>
          <w:i w:val="false"/>
          <w:strike w:val="false"/>
          <w:color w:val=""/>
        </w:rPr>
        <w:t xml:space="preserve"> 2007 -fines imposed - $250.00 per day, per count as of January 19</w:t>
      </w:r>
      <w:r>
        <w:rPr>
          <w:rFonts w:ascii="" w:hAnsi="" w:cs="" w:eastAsia=""/>
          <w:b w:val="false"/>
          <w:i w:val="false"/>
          <w:strike w:val="false"/>
          <w:color w:val=""/>
        </w:rPr>
        <w:t>th</w:t>
      </w:r>
      <w:r>
        <w:rPr>
          <w:rFonts w:ascii="" w:hAnsi="" w:cs="" w:eastAsia=""/>
          <w:b w:val="false"/>
          <w:i w:val="false"/>
          <w:strike w:val="false"/>
          <w:color w:val=""/>
        </w:rPr>
        <w:t xml:space="preserve"> 2007.  February 22</w:t>
      </w:r>
      <w:r>
        <w:rPr>
          <w:rFonts w:ascii="" w:hAnsi="" w:cs="" w:eastAsia=""/>
          <w:b w:val="false"/>
          <w:i w:val="false"/>
          <w:strike w:val="false"/>
          <w:color w:val=""/>
        </w:rPr>
        <w:t>nd</w:t>
      </w:r>
      <w:r>
        <w:rPr>
          <w:rFonts w:ascii="" w:hAnsi="" w:cs="" w:eastAsia=""/>
          <w:b w:val="false"/>
          <w:i w:val="false"/>
          <w:strike w:val="false"/>
          <w:color w:val=""/>
        </w:rPr>
        <w:t xml:space="preserve"> 2007, lien imposed.  Lien recorded May 7</w:t>
      </w:r>
      <w:r>
        <w:rPr>
          <w:rFonts w:ascii="" w:hAnsi="" w:cs="" w:eastAsia=""/>
          <w:b w:val="false"/>
          <w:i w:val="false"/>
          <w:strike w:val="false"/>
          <w:color w:val=""/>
        </w:rPr>
        <w:t>th</w:t>
      </w:r>
      <w:r>
        <w:rPr>
          <w:rFonts w:ascii="" w:hAnsi="" w:cs="" w:eastAsia=""/>
          <w:b w:val="false"/>
          <w:i w:val="false"/>
          <w:strike w:val="false"/>
          <w:color w:val=""/>
        </w:rPr>
        <w:t xml:space="preserve"> 2007.  Property purchased by new owner on September 14</w:t>
      </w:r>
      <w:r>
        <w:rPr>
          <w:rFonts w:ascii="" w:hAnsi="" w:cs="" w:eastAsia=""/>
          <w:b w:val="false"/>
          <w:i w:val="false"/>
          <w:strike w:val="false"/>
          <w:color w:val=""/>
        </w:rPr>
        <w:t>th</w:t>
      </w:r>
      <w:r>
        <w:rPr>
          <w:rFonts w:ascii="" w:hAnsi="" w:cs="" w:eastAsia=""/>
          <w:b w:val="false"/>
          <w:i w:val="false"/>
          <w:strike w:val="false"/>
          <w:color w:val=""/>
        </w:rPr>
        <w:t xml:space="preserve"> 2007. November 29</w:t>
      </w:r>
      <w:r>
        <w:rPr>
          <w:rFonts w:ascii="" w:hAnsi="" w:cs="" w:eastAsia=""/>
          <w:b w:val="false"/>
          <w:i w:val="false"/>
          <w:strike w:val="false"/>
          <w:color w:val=""/>
        </w:rPr>
        <w:t>th</w:t>
      </w:r>
      <w:r>
        <w:rPr>
          <w:rFonts w:ascii="" w:hAnsi="" w:cs="" w:eastAsia=""/>
          <w:b w:val="false"/>
          <w:i w:val="false"/>
          <w:strike w:val="false"/>
          <w:color w:val=""/>
        </w:rPr>
        <w:t xml:space="preserve"> 2007, fines stayed until January 31</w:t>
      </w:r>
      <w:r>
        <w:rPr>
          <w:rFonts w:ascii="" w:hAnsi="" w:cs="" w:eastAsia=""/>
          <w:b w:val="false"/>
          <w:i w:val="false"/>
          <w:strike w:val="false"/>
          <w:color w:val=""/>
        </w:rPr>
        <w:t>st</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76.  </w:t>
      </w:r>
      <w:r>
        <w:rPr>
          <w:rFonts w:ascii="" w:hAnsi="" w:cs="" w:eastAsia=""/>
          <w:b w:val="true"/>
          <w:i w:val="false"/>
          <w:strike w:val="false"/>
          <w:color w:val=""/>
        </w:rPr>
        <w:t xml:space="preserve">CE06100073  </w:t>
      </w:r>
      <w:r>
        <w:rPr>
          <w:rFonts w:ascii="" w:hAnsi="" w:cs="" w:eastAsia=""/>
          <w:b w:val="true"/>
          <w:i w:val="false"/>
          <w:strike w:val="false"/>
          <w:color w:val=""/>
        </w:rPr>
        <w:t>SOUTH POINT, INC (formerly cited as JEREMY SHARP)</w:t>
      </w:r>
    </w:p>
    <w:p>
      <w:pPr>
        <w:pStyle w:val=""/>
        <w:jc w:val="left"/>
      </w:pPr>
      <w:r>
        <w:rPr>
          <w:rFonts w:ascii="" w:hAnsi="" w:cs="" w:eastAsia=""/>
          <w:b w:val="false"/>
          <w:i w:val="false"/>
          <w:strike w:val="false"/>
          <w:color w:val=""/>
        </w:rPr>
        <w:t xml:space="preserve">    </w:t>
      </w:r>
      <w:r>
        <w:rPr>
          <w:rFonts w:ascii="" w:hAnsi="" w:cs="" w:eastAsia=""/>
          <w:b w:val="true"/>
          <w:i w:val="false"/>
          <w:strike w:val="false"/>
          <w:color w:val=""/>
        </w:rPr>
        <w:t>*THIS IS AN ALLEDGED REPEAT VIOLATION*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an after the fact permit is required for a </w:t>
      </w:r>
    </w:p>
    <w:p>
      <w:pPr>
        <w:pStyle w:val=""/>
        <w:jc w:val="left"/>
      </w:pPr>
      <w:r>
        <w:rPr>
          <w:rFonts w:ascii="" w:hAnsi="" w:cs="" w:eastAsia=""/>
          <w:b w:val="false"/>
          <w:i w:val="false"/>
          <w:strike w:val="false"/>
          <w:color w:val=""/>
        </w:rPr>
        <w:t>wooden fence.</w:t>
      </w:r>
    </w:p>
    <w:p>
      <w:pPr>
        <w:pStyle w:val=""/>
        <w:jc w:val="both"/>
      </w:pPr>
      <w:r>
        <w:rPr>
          <w:rFonts w:ascii="" w:hAnsi="" w:cs="" w:eastAsia=""/>
          <w:b w:val="true"/>
          <w:i w:val="false"/>
          <w:strike w:val="false"/>
          <w:color w:val=""/>
        </w:rPr>
        <w:t>Section 9.5-309(g)</w:t>
      </w:r>
      <w:r>
        <w:rPr>
          <w:rFonts w:ascii="" w:hAnsi="" w:cs="" w:eastAsia=""/>
          <w:b w:val="false"/>
          <w:i w:val="false"/>
          <w:strike w:val="false"/>
          <w:color w:val=""/>
        </w:rPr>
        <w:t xml:space="preserve"> </w:t>
      </w:r>
      <w:r>
        <w:rPr>
          <w:rFonts w:ascii="" w:hAnsi="" w:cs="" w:eastAsia=""/>
          <w:b w:val="false"/>
          <w:i w:val="true"/>
          <w:strike w:val="false"/>
          <w:color w:val=""/>
        </w:rPr>
        <w:t xml:space="preserve">Required Permit: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BK 7, LT 1, </w:t>
      </w:r>
      <w:r>
        <w:rPr>
          <w:rFonts w:ascii="" w:hAnsi="" w:cs="" w:eastAsia=""/>
          <w:b w:val="false"/>
          <w:i w:val="false"/>
          <w:strike w:val="false"/>
          <w:color w:val=""/>
        </w:rPr>
        <w:t>EDEN</w:t>
      </w:r>
      <w:r>
        <w:rPr>
          <w:rFonts w:ascii="" w:hAnsi="" w:cs="" w:eastAsia=""/>
          <w:b w:val="false"/>
          <w:i w:val="false"/>
          <w:strike w:val="false"/>
          <w:color w:val=""/>
        </w:rPr>
        <w:t xml:space="preserve"> PINES COLONY, 1</w:t>
      </w:r>
      <w:r>
        <w:rPr>
          <w:rFonts w:ascii="" w:hAnsi="" w:cs="" w:eastAsia=""/>
          <w:b w:val="false"/>
          <w:i w:val="false"/>
          <w:strike w:val="false"/>
          <w:color w:val=""/>
        </w:rPr>
        <w:t>ST</w:t>
      </w:r>
      <w:r>
        <w:rPr>
          <w:rFonts w:ascii="" w:hAnsi="" w:cs="" w:eastAsia=""/>
          <w:b w:val="false"/>
          <w:i w:val="false"/>
          <w:strike w:val="false"/>
          <w:color w:val=""/>
        </w:rPr>
        <w:t xml:space="preserve"> ADDN, BIG PINE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00269880-000000</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w:t>
      </w:r>
      <w:r>
        <w:rPr>
          <w:rFonts w:ascii="" w:hAnsi="" w:cs="" w:eastAsia=""/>
          <w:b w:val="false"/>
          <w:i w:val="false"/>
          <w:strike w:val="false"/>
          <w:color w:val=""/>
        </w:rPr>
        <w:t>December 15</w:t>
      </w:r>
      <w:r>
        <w:rPr>
          <w:rFonts w:ascii="" w:hAnsi="" w:cs="" w:eastAsia=""/>
          <w:b w:val="false"/>
          <w:i w:val="false"/>
          <w:strike w:val="false"/>
          <w:color w:val=""/>
        </w:rPr>
        <w:t>th</w:t>
      </w:r>
      <w:r>
        <w:rPr>
          <w:rFonts w:ascii="" w:hAnsi="" w:cs="" w:eastAsia=""/>
          <w:b w:val="false"/>
          <w:i w:val="false"/>
          <w:strike w:val="false"/>
          <w:color w:val=""/>
        </w:rPr>
        <w:t xml:space="preserve"> 2006</w:t>
      </w:r>
      <w:r>
        <w:rPr>
          <w:rFonts w:ascii="" w:hAnsi="" w:cs="" w:eastAsia=""/>
          <w:b w:val="false"/>
          <w:i w:val="false"/>
          <w:strike w:val="false"/>
          <w:color w:val=""/>
        </w:rPr>
        <w:t xml:space="preserve">- </w:t>
      </w:r>
      <w:r>
        <w:rPr>
          <w:rFonts w:ascii="" w:hAnsi="" w:cs="" w:eastAsia=""/>
          <w:b w:val="false"/>
          <w:i w:val="false"/>
          <w:strike w:val="false"/>
          <w:color w:val=""/>
        </w:rPr>
        <w:t xml:space="preserve"> Finding of Violation $100.00 costs, </w:t>
      </w:r>
    </w:p>
    <w:p>
      <w:pPr>
        <w:pStyle w:val=""/>
        <w:jc w:val="left"/>
      </w:pPr>
      <w:r>
        <w:rPr>
          <w:rFonts w:ascii="" w:hAnsi="" w:cs="" w:eastAsia=""/>
          <w:b w:val="false"/>
          <w:i w:val="false"/>
          <w:strike w:val="false"/>
          <w:color w:val=""/>
        </w:rPr>
        <w:t>$250.00 per count per day. February 22</w:t>
      </w:r>
      <w:r>
        <w:rPr>
          <w:rFonts w:ascii="" w:hAnsi="" w:cs="" w:eastAsia=""/>
          <w:b w:val="false"/>
          <w:i w:val="false"/>
          <w:strike w:val="false"/>
          <w:color w:val=""/>
        </w:rPr>
        <w:t>nd</w:t>
      </w:r>
      <w:r>
        <w:rPr>
          <w:rFonts w:ascii="" w:hAnsi="" w:cs="" w:eastAsia=""/>
          <w:b w:val="false"/>
          <w:i w:val="false"/>
          <w:strike w:val="false"/>
          <w:color w:val=""/>
        </w:rPr>
        <w:t xml:space="preserve"> 2007, fines imposed, Lien imposed.  May 7</w:t>
      </w:r>
      <w:r>
        <w:rPr>
          <w:rFonts w:ascii="" w:hAnsi="" w:cs="" w:eastAsia=""/>
          <w:b w:val="false"/>
          <w:i w:val="false"/>
          <w:strike w:val="false"/>
          <w:color w:val=""/>
        </w:rPr>
        <w:t>th</w:t>
      </w:r>
      <w:r>
        <w:rPr>
          <w:rFonts w:ascii="" w:hAnsi="" w:cs="" w:eastAsia=""/>
          <w:b w:val="false"/>
          <w:i w:val="false"/>
          <w:strike w:val="false"/>
          <w:color w:val=""/>
        </w:rPr>
        <w:t xml:space="preserve"> 2007, lien recorded.  September 14</w:t>
      </w:r>
      <w:r>
        <w:rPr>
          <w:rFonts w:ascii="" w:hAnsi="" w:cs="" w:eastAsia=""/>
          <w:b w:val="false"/>
          <w:i w:val="false"/>
          <w:strike w:val="false"/>
          <w:color w:val=""/>
        </w:rPr>
        <w:t>th</w:t>
      </w:r>
      <w:r>
        <w:rPr>
          <w:rFonts w:ascii="" w:hAnsi="" w:cs="" w:eastAsia=""/>
          <w:b w:val="false"/>
          <w:i w:val="false"/>
          <w:strike w:val="false"/>
          <w:color w:val=""/>
        </w:rPr>
        <w:t xml:space="preserve"> 2007, property purchased by South Point, Inc.  Compliant on October 2, 2007.  Amount due in fines $291,000.00, plus $100.00 costs, plus $18.50 recordation fees.  </w:t>
      </w:r>
    </w:p>
    <w:p>
      <w:pPr>
        <w:pStyle w:val=""/>
        <w:jc w:val="left"/>
      </w:pPr>
      <w:r>
        <w:rPr>
          <w:rFonts w:ascii="" w:hAnsi="" w:cs="" w:eastAsia=""/>
          <w:b w:val="true"/>
          <w:i w:val="false"/>
          <w:strike w:val="false"/>
          <w:color w:val=""/>
        </w:rPr>
        <w:t xml:space="preserve">77.  </w:t>
      </w:r>
      <w:r>
        <w:rPr>
          <w:rFonts w:ascii="" w:hAnsi="" w:cs="" w:eastAsia=""/>
          <w:b w:val="true"/>
          <w:i w:val="false"/>
          <w:strike w:val="false"/>
          <w:color w:val=""/>
        </w:rPr>
        <w:t xml:space="preserve">CE06120133 </w:t>
      </w:r>
      <w:r>
        <w:rPr>
          <w:rFonts w:ascii="" w:hAnsi="" w:cs="" w:eastAsia=""/>
          <w:b w:val="true"/>
          <w:i w:val="false"/>
          <w:strike w:val="false"/>
          <w:color w:val=""/>
        </w:rPr>
        <w:t xml:space="preserve">RALPH R. LESTER &amp; </w:t>
      </w:r>
      <w:r>
        <w:rPr>
          <w:rFonts w:ascii="" w:hAnsi="" w:cs="" w:eastAsia=""/>
          <w:b w:val="true"/>
          <w:i w:val="false"/>
          <w:strike w:val="false"/>
          <w:color w:val=""/>
        </w:rPr>
        <w:t>MARY</w:t>
      </w:r>
      <w:r>
        <w:rPr>
          <w:rFonts w:ascii="" w:hAnsi="" w:cs="" w:eastAsia=""/>
          <w:b w:val="true"/>
          <w:i w:val="false"/>
          <w:strike w:val="false"/>
          <w:color w:val=""/>
        </w:rPr>
        <w:t xml:space="preserve"> </w:t>
      </w:r>
      <w:r>
        <w:rPr>
          <w:rFonts w:ascii="" w:hAnsi="" w:cs="" w:eastAsia=""/>
          <w:b w:val="true"/>
          <w:i w:val="false"/>
          <w:strike w:val="false"/>
          <w:color w:val=""/>
        </w:rPr>
        <w:t>BROOKS</w:t>
      </w:r>
    </w:p>
    <w:p>
      <w:pPr>
        <w:pStyle w:val=""/>
        <w:jc w:val="both"/>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Final Inspections required</w:t>
      </w:r>
    </w:p>
    <w:p>
      <w:pPr>
        <w:pStyle w:val=""/>
        <w:jc w:val="both"/>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The Building Official has deemed this structure unsafe due to lack of inspections. </w:t>
      </w:r>
    </w:p>
    <w:p>
      <w:pPr>
        <w:pStyle w:val=""/>
        <w:jc w:val="both"/>
      </w:pPr>
      <w:r>
        <w:rPr>
          <w:rFonts w:ascii="" w:hAnsi="" w:cs="" w:eastAsia=""/>
          <w:b w:val="true"/>
          <w:i w:val="false"/>
          <w:strike w:val="false"/>
          <w:color w:val=""/>
        </w:rPr>
        <w:t>Section 9.5-242(a)(5)</w:t>
      </w:r>
      <w:r>
        <w:rPr>
          <w:rFonts w:ascii="" w:hAnsi="" w:cs="" w:eastAsia=""/>
          <w:b w:val="false"/>
          <w:i w:val="false"/>
          <w:strike w:val="false"/>
          <w:color w:val=""/>
        </w:rPr>
        <w:t>- accessory use without principal use or structure.</w:t>
      </w:r>
    </w:p>
    <w:p>
      <w:pPr>
        <w:pStyle w:val=""/>
        <w:jc w:val="left"/>
      </w:pPr>
      <w:r>
        <w:rPr>
          <w:rFonts w:ascii="" w:hAnsi="" w:cs="" w:eastAsia=""/>
          <w:b w:val="false"/>
          <w:i w:val="false"/>
          <w:strike w:val="false"/>
          <w:color w:val=""/>
        </w:rPr>
        <w:t>LOCATION:</w:t>
      </w:r>
      <w:r>
        <w:rPr>
          <w:rFonts w:ascii="" w:hAnsi="" w:cs="" w:eastAsia=""/>
          <w:b w:val="false"/>
          <w:i w:val="false"/>
          <w:strike w:val="false"/>
          <w:color w:val=""/>
        </w:rPr>
        <w:t>TORCHWOOD PB2-133, LITTLE TORCH KEY</w:t>
      </w:r>
    </w:p>
    <w:p>
      <w:pPr>
        <w:pStyle w:val=""/>
        <w:jc w:val="left"/>
      </w:pPr>
      <w:r>
        <w:rPr>
          <w:rFonts w:ascii="" w:hAnsi="" w:cs="" w:eastAsia=""/>
          <w:b w:val="false"/>
          <w:i w:val="false"/>
          <w:strike w:val="false"/>
          <w:color w:val=""/>
        </w:rPr>
        <w:t>RE#</w:t>
      </w:r>
      <w:r>
        <w:rPr>
          <w:rFonts w:ascii="" w:hAnsi="" w:cs="" w:eastAsia=""/>
          <w:b w:val="false"/>
          <w:i w:val="false"/>
          <w:strike w:val="false"/>
          <w:color w:val=""/>
        </w:rPr>
        <w:t>00214910-000500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 Finding of violation – $100.00 costs, reserved </w:t>
      </w:r>
    </w:p>
    <w:p>
      <w:pPr>
        <w:pStyle w:val=""/>
        <w:jc w:val="left"/>
      </w:pPr>
      <w:r>
        <w:rPr>
          <w:rFonts w:ascii="" w:hAnsi="" w:cs="" w:eastAsia=""/>
          <w:b w:val="false"/>
          <w:i w:val="false"/>
          <w:strike w:val="false"/>
          <w:color w:val=""/>
        </w:rPr>
        <w:t>on fines.</w:t>
      </w:r>
    </w:p>
    <w:p>
      <w:pPr>
        <w:pStyle w:val=""/>
        <w:jc w:val="left"/>
      </w:pPr>
      <w:r>
        <w:rPr>
          <w:rFonts w:ascii="" w:hAnsi="" w:cs="" w:eastAsia=""/>
          <w:b w:val="true"/>
          <w:i w:val="false"/>
          <w:strike w:val="false"/>
          <w:color w:val=""/>
        </w:rPr>
        <w:t xml:space="preserve">78.  </w:t>
      </w:r>
      <w:r>
        <w:rPr>
          <w:rFonts w:ascii="" w:hAnsi="" w:cs="" w:eastAsia=""/>
          <w:b w:val="true"/>
          <w:i w:val="false"/>
          <w:strike w:val="false"/>
          <w:color w:val=""/>
        </w:rPr>
        <w:t xml:space="preserve">CE07040116 </w:t>
      </w:r>
      <w:r>
        <w:rPr>
          <w:rFonts w:ascii="" w:hAnsi="" w:cs="" w:eastAsia=""/>
          <w:b w:val="true"/>
          <w:i w:val="false"/>
          <w:strike w:val="false"/>
          <w:color w:val=""/>
        </w:rPr>
        <w:t>EDITH CROCKET &amp; GERHARDT SCHMITZ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w:t>
      </w:r>
      <w:r>
        <w:rPr>
          <w:rFonts w:ascii="" w:hAnsi="" w:cs="" w:eastAsia=""/>
          <w:b w:val="false"/>
          <w:i w:val="false"/>
          <w:strike w:val="false"/>
          <w:color w:val=""/>
        </w:rPr>
        <w:t xml:space="preserve">Unsafe buildings.  The building official has </w:t>
      </w:r>
    </w:p>
    <w:p>
      <w:pPr>
        <w:pStyle w:val=""/>
        <w:jc w:val="left"/>
      </w:pPr>
      <w:r>
        <w:rPr>
          <w:rFonts w:ascii="" w:hAnsi="" w:cs="" w:eastAsia=""/>
          <w:b w:val="false"/>
          <w:i w:val="false"/>
          <w:strike w:val="false"/>
          <w:color w:val=""/>
        </w:rPr>
        <w:t>deemed this structure  unsafe due to its compromised integrity.</w:t>
      </w:r>
    </w:p>
    <w:p>
      <w:pPr>
        <w:pStyle w:val=""/>
        <w:jc w:val="both"/>
      </w:pP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this property into compliance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BK 18, LT 3, PALM VILLA,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00281040-000000</w:t>
      </w:r>
    </w:p>
    <w:p>
      <w:pPr>
        <w:pStyle w:val=""/>
        <w:jc w:val="left"/>
      </w:pPr>
      <w:r>
        <w:rPr>
          <w:rFonts w:ascii="" w:hAnsi="" w:cs="" w:eastAsia=""/>
          <w:b w:val="false"/>
          <w:i w:val="false"/>
          <w:strike w:val="false"/>
          <w:color w:val=""/>
        </w:rPr>
        <w:t xml:space="preserve">ACTION: </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for the costs of prosecution, reserved on fines.</w:t>
      </w:r>
    </w:p>
    <w:p>
      <w:pPr>
        <w:pStyle w:val=""/>
        <w:jc w:val="left"/>
      </w:pPr>
      <w:r>
        <w:rPr>
          <w:rFonts w:ascii="" w:hAnsi="" w:cs="" w:eastAsia=""/>
          <w:b w:val="true"/>
          <w:i w:val="false"/>
          <w:strike w:val="false"/>
          <w:color w:val=""/>
        </w:rPr>
        <w:t xml:space="preserve">79.  </w:t>
      </w:r>
      <w:r>
        <w:rPr>
          <w:rFonts w:ascii="" w:hAnsi="" w:cs="" w:eastAsia=""/>
          <w:b w:val="true"/>
          <w:i w:val="false"/>
          <w:strike w:val="false"/>
          <w:color w:val=""/>
        </w:rPr>
        <w:t>CE06110245</w:t>
      </w:r>
      <w:r>
        <w:rPr>
          <w:rFonts w:ascii="" w:hAnsi="" w:cs="" w:eastAsia=""/>
          <w:b w:val="true"/>
          <w:i w:val="false"/>
          <w:strike w:val="false"/>
          <w:color w:val=""/>
        </w:rPr>
        <w:t>JORGE NEWBERY</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 xml:space="preserve">Section 6-39 (g)(1)(2) </w:t>
      </w:r>
      <w:r>
        <w:rPr>
          <w:rFonts w:ascii="" w:hAnsi="" w:cs="" w:eastAsia=""/>
          <w:b w:val="false"/>
          <w:i w:val="false"/>
          <w:strike w:val="false"/>
          <w:color w:val=""/>
        </w:rPr>
        <w:t xml:space="preserve"> </w:t>
      </w:r>
      <w:r>
        <w:rPr>
          <w:rFonts w:ascii="" w:hAnsi="" w:cs="" w:eastAsia=""/>
          <w:b w:val="false"/>
          <w:i w:val="false"/>
          <w:strike w:val="false"/>
          <w:color w:val=""/>
        </w:rPr>
        <w:t>Final inspection requirements:</w:t>
      </w:r>
    </w:p>
    <w:p>
      <w:pPr>
        <w:pStyle w:val=""/>
        <w:jc w:val="both"/>
      </w:pPr>
      <w:r>
        <w:rPr>
          <w:rFonts w:ascii="" w:hAnsi="" w:cs="" w:eastAsia=""/>
          <w:b w:val="true"/>
          <w:i w:val="false"/>
          <w:strike w:val="false"/>
          <w:color w:val=""/>
        </w:rPr>
        <w:t>Section 8-17(a)</w:t>
      </w:r>
      <w:r>
        <w:rPr>
          <w:rFonts w:ascii="" w:hAnsi="" w:cs="" w:eastAsia=""/>
          <w:b w:val="false"/>
          <w:i w:val="false"/>
          <w:strike w:val="false"/>
          <w:color w:val=""/>
        </w:rPr>
        <w:t xml:space="preserve"> – Premises to be cleaned and mowed</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structure on side of the house constructed without benefit of permit or inspections.</w:t>
      </w:r>
    </w:p>
    <w:p>
      <w:pPr>
        <w:pStyle w:val="BodyTextIndent"/>
        <w:jc w:val="left"/>
      </w:pPr>
      <w:r>
        <w:rPr>
          <w:rFonts w:ascii="" w:hAnsi="" w:cs="" w:eastAsia=""/>
          <w:b w:val="true"/>
          <w:i w:val="false"/>
          <w:strike w:val="false"/>
          <w:color w:val=""/>
        </w:rPr>
        <w:t>Section 9.5-281 – Minimum yard setback</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BK 9, LT 3, CAHILL PINES &amp; PALMS, BIG PINE KEY</w:t>
      </w:r>
    </w:p>
    <w:p>
      <w:pPr>
        <w:pStyle w:val=""/>
        <w:jc w:val="left"/>
      </w:pPr>
      <w:r>
        <w:rPr>
          <w:rFonts w:ascii="" w:hAnsi="" w:cs="" w:eastAsia=""/>
          <w:b w:val="false"/>
          <w:i w:val="false"/>
          <w:strike w:val="false"/>
          <w:color w:val=""/>
        </w:rPr>
        <w:t>RE#</w:t>
      </w:r>
      <w:r>
        <w:rPr>
          <w:rFonts w:ascii="" w:hAnsi="" w:cs="" w:eastAsia=""/>
          <w:b w:val="false"/>
          <w:i w:val="false"/>
          <w:strike w:val="false"/>
          <w:color w:val=""/>
        </w:rPr>
        <w:t>00245730-000000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September 27</w:t>
      </w:r>
      <w:r>
        <w:rPr>
          <w:rFonts w:ascii="" w:hAnsi="" w:cs="" w:eastAsia=""/>
          <w:b w:val="false"/>
          <w:i w:val="false"/>
          <w:strike w:val="false"/>
          <w:color w:val=""/>
        </w:rPr>
        <w:t>th</w:t>
      </w:r>
      <w:r>
        <w:rPr>
          <w:rFonts w:ascii="" w:hAnsi="" w:cs="" w:eastAsia=""/>
          <w:b w:val="false"/>
          <w:i w:val="false"/>
          <w:strike w:val="false"/>
          <w:color w:val=""/>
        </w:rPr>
        <w:t xml:space="preserve"> 2007 - Finding of Violation $100.00 Costs. Fines </w:t>
      </w:r>
      <w:r>
        <w:rPr>
          <w:rFonts w:ascii="" w:hAnsi="" w:cs="" w:eastAsia=""/>
          <w:b w:val="false"/>
          <w:i w:val="false"/>
          <w:strike w:val="false"/>
          <w:color w:val=""/>
        </w:rPr>
        <w:t>reserved. Continued to November 29</w:t>
      </w:r>
      <w:r>
        <w:rPr>
          <w:rFonts w:ascii="" w:hAnsi="" w:cs="" w:eastAsia=""/>
          <w:b w:val="false"/>
          <w:i w:val="false"/>
          <w:strike w:val="false"/>
          <w:color w:val=""/>
        </w:rPr>
        <w:t>th</w:t>
      </w:r>
      <w:r>
        <w:rPr>
          <w:rFonts w:ascii="" w:hAnsi="" w:cs="" w:eastAsia=""/>
          <w:b w:val="false"/>
          <w:i w:val="false"/>
          <w:strike w:val="false"/>
          <w:color w:val=""/>
        </w:rPr>
        <w:t xml:space="preserve"> 2007. Charges of §12.1-1, </w:t>
      </w:r>
      <w:r>
        <w:rPr>
          <w:rFonts w:ascii="" w:hAnsi="" w:cs="" w:eastAsia=""/>
          <w:b w:val="false"/>
          <w:i w:val="false"/>
          <w:strike w:val="false"/>
          <w:color w:val=""/>
        </w:rPr>
        <w:t>§8-18(a),§9.5-349(m)(1) dismissed. November 29</w:t>
      </w:r>
      <w:r>
        <w:rPr>
          <w:rFonts w:ascii="" w:hAnsi="" w:cs="" w:eastAsia=""/>
          <w:b w:val="false"/>
          <w:i w:val="false"/>
          <w:strike w:val="false"/>
          <w:color w:val=""/>
        </w:rPr>
        <w:t>th</w:t>
      </w:r>
      <w:r>
        <w:rPr>
          <w:rFonts w:ascii="" w:hAnsi="" w:cs="" w:eastAsia=""/>
          <w:b w:val="false"/>
          <w:i w:val="false"/>
          <w:strike w:val="false"/>
          <w:color w:val=""/>
        </w:rPr>
        <w:t xml:space="preserve"> 2007, fines in </w:t>
      </w:r>
    </w:p>
    <w:p>
      <w:pPr>
        <w:pStyle w:val=""/>
        <w:jc w:val="left"/>
      </w:pPr>
      <w:r>
        <w:rPr>
          <w:rFonts w:ascii="" w:hAnsi="" w:cs="" w:eastAsia=""/>
          <w:b w:val="false"/>
          <w:i w:val="false"/>
          <w:strike w:val="false"/>
          <w:color w:val=""/>
        </w:rPr>
        <w:t>the amount of $25.00 per count</w:t>
      </w:r>
      <w:r>
        <w:rPr>
          <w:rFonts w:ascii="" w:hAnsi="" w:cs="" w:eastAsia=""/>
          <w:b w:val="false"/>
          <w:i w:val="false"/>
          <w:strike w:val="false"/>
          <w:color w:val=""/>
        </w:rPr>
        <w:t>,</w:t>
      </w:r>
      <w:r>
        <w:rPr>
          <w:rFonts w:ascii="" w:hAnsi="" w:cs="" w:eastAsia=""/>
          <w:b w:val="false"/>
          <w:i w:val="false"/>
          <w:strike w:val="false"/>
          <w:color w:val=""/>
        </w:rPr>
        <w:t xml:space="preserve"> per day imposed beginning </w:t>
      </w:r>
    </w:p>
    <w:p>
      <w:pPr>
        <w:pStyle w:val=""/>
        <w:jc w:val="left"/>
      </w:pPr>
      <w:r>
        <w:rPr>
          <w:rFonts w:ascii="" w:hAnsi="" w:cs="" w:eastAsia=""/>
          <w:b w:val="false"/>
          <w:i w:val="false"/>
          <w:strike w:val="false"/>
          <w:color w:val=""/>
        </w:rPr>
        <w:t>November 22</w:t>
      </w:r>
      <w:r>
        <w:rPr>
          <w:rFonts w:ascii="" w:hAnsi="" w:cs="" w:eastAsia=""/>
          <w:b w:val="false"/>
          <w:i w:val="false"/>
          <w:strike w:val="false"/>
          <w:color w:val=""/>
        </w:rPr>
        <w:t>nd</w:t>
      </w:r>
      <w:r>
        <w:rPr>
          <w:rFonts w:ascii="" w:hAnsi="" w:cs="" w:eastAsia=""/>
          <w:b w:val="false"/>
          <w:i w:val="false"/>
          <w:strike w:val="false"/>
          <w:color w:val=""/>
        </w:rPr>
        <w:t xml:space="preserve"> 2007.</w:t>
      </w:r>
    </w:p>
    <w:p>
      <w:pPr>
        <w:pStyle w:val=""/>
        <w:jc w:val="left"/>
      </w:pPr>
      <w:r>
        <w:rPr>
          <w:rFonts w:ascii="" w:hAnsi="" w:cs="" w:eastAsia=""/>
          <w:b w:val="true"/>
          <w:i w:val="false"/>
          <w:strike w:val="false"/>
          <w:color w:val=""/>
        </w:rPr>
        <w:t xml:space="preserve">80.  </w:t>
      </w:r>
      <w:r>
        <w:rPr>
          <w:rFonts w:ascii="" w:hAnsi="" w:cs="" w:eastAsia=""/>
          <w:b w:val="true"/>
          <w:i w:val="false"/>
          <w:strike w:val="false"/>
          <w:color w:val=""/>
        </w:rPr>
        <w:t>CE06010141</w:t>
      </w:r>
      <w:r>
        <w:rPr>
          <w:rFonts w:ascii="" w:hAnsi="" w:cs="" w:eastAsia=""/>
          <w:b w:val="true"/>
          <w:i w:val="false"/>
          <w:strike w:val="false"/>
          <w:color w:val=""/>
        </w:rPr>
        <w:t>CELIA MORRIS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9.5-111(1)</w:t>
      </w:r>
      <w:r>
        <w:rPr>
          <w:rFonts w:ascii="" w:hAnsi="" w:cs="" w:eastAsia=""/>
          <w:b w:val="false"/>
          <w:i w:val="false"/>
          <w:strike w:val="false"/>
          <w:color w:val=""/>
        </w:rPr>
        <w:t xml:space="preserve"> -  a permit and inspections are required to bring the structure into compliance.</w:t>
      </w:r>
      <w:r>
        <w:rPr>
          <w:rFonts w:ascii="" w:hAnsi="" w:cs="" w:eastAsia=""/>
          <w:b w:val="tru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LT 7, DOLPHIN ESTATES, NO NAME KEY</w:t>
      </w:r>
    </w:p>
    <w:p>
      <w:pPr>
        <w:pStyle w:val=""/>
        <w:jc w:val="left"/>
      </w:pPr>
      <w:r>
        <w:rPr>
          <w:rFonts w:ascii="" w:hAnsi="" w:cs="" w:eastAsia=""/>
          <w:b w:val="false"/>
          <w:i w:val="false"/>
          <w:strike w:val="false"/>
          <w:color w:val=""/>
        </w:rPr>
        <w:t>RE#</w:t>
      </w:r>
      <w:r>
        <w:rPr>
          <w:rFonts w:ascii="" w:hAnsi="" w:cs="" w:eastAsia=""/>
          <w:b w:val="false"/>
          <w:i w:val="false"/>
          <w:strike w:val="false"/>
          <w:color w:val=""/>
        </w:rPr>
        <w:t>00319493-000700</w:t>
      </w:r>
    </w:p>
    <w:p>
      <w:pPr>
        <w:pStyle w:val=""/>
        <w:jc w:val="left"/>
      </w:pPr>
      <w:r>
        <w:rPr>
          <w:rFonts w:ascii="" w:hAnsi="" w:cs="" w:eastAsia=""/>
          <w:b w:val="false"/>
          <w:i w:val="false"/>
          <w:strike w:val="false"/>
          <w:color w:val=""/>
        </w:rPr>
        <w:t>ACTION:</w:t>
      </w:r>
      <w:r>
        <w:rPr>
          <w:rFonts w:ascii="" w:hAnsi="" w:cs="" w:eastAsia=""/>
          <w:b w:val="false"/>
          <w:i w:val="false"/>
          <w:strike w:val="false"/>
          <w:color w:val=""/>
        </w:rPr>
        <w:t>May 31</w:t>
      </w:r>
      <w:r>
        <w:rPr>
          <w:rFonts w:ascii="" w:hAnsi="" w:cs="" w:eastAsia=""/>
          <w:b w:val="false"/>
          <w:i w:val="false"/>
          <w:strike w:val="false"/>
          <w:color w:val=""/>
        </w:rPr>
        <w:t>st</w:t>
      </w:r>
      <w:r>
        <w:rPr>
          <w:rFonts w:ascii="" w:hAnsi="" w:cs="" w:eastAsia=""/>
          <w:b w:val="false"/>
          <w:i w:val="false"/>
          <w:strike w:val="false"/>
          <w:color w:val=""/>
        </w:rPr>
        <w:t xml:space="preserve"> 2007- finding of violation, $100.00 costs, reserved on fines.</w:t>
      </w:r>
    </w:p>
    <w:p>
      <w:pPr>
        <w:pStyle w:val=""/>
        <w:jc w:val="left"/>
      </w:pPr>
      <w:r>
        <w:rPr>
          <w:rFonts w:ascii="" w:hAnsi="" w:cs="" w:eastAsia=""/>
          <w:b w:val="true"/>
          <w:i w:val="false"/>
          <w:strike w:val="false"/>
          <w:color w:val=""/>
        </w:rPr>
        <w:t xml:space="preserve">81.  </w:t>
      </w:r>
      <w:r>
        <w:rPr>
          <w:rFonts w:ascii="" w:hAnsi="" w:cs="" w:eastAsia=""/>
          <w:b w:val="true"/>
          <w:i w:val="false"/>
          <w:strike w:val="false"/>
          <w:color w:val=""/>
        </w:rPr>
        <w:t>CE06050189</w:t>
      </w:r>
      <w:r>
        <w:rPr>
          <w:rFonts w:ascii="" w:hAnsi="" w:cs="" w:eastAsia=""/>
          <w:b w:val="true"/>
          <w:i w:val="false"/>
          <w:strike w:val="false"/>
          <w:color w:val=""/>
        </w:rPr>
        <w:t>BIG TIME ENTERPRISES, INC/HAROLD GUPPY</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8-17(a)</w:t>
      </w:r>
      <w:r>
        <w:rPr>
          <w:rFonts w:ascii="" w:hAnsi="" w:cs="" w:eastAsia=""/>
          <w:b w:val="false"/>
          <w:i w:val="false"/>
          <w:strike w:val="false"/>
          <w:color w:val=""/>
        </w:rPr>
        <w:t xml:space="preserve"> </w:t>
      </w:r>
      <w:r>
        <w:rPr>
          <w:rFonts w:ascii="Times New Roman" w:hAnsi="Times New Roman" w:cs="Times New Roman" w:eastAsia="Times New Roman"/>
          <w:b w:val="false"/>
          <w:i w:val="false"/>
          <w:strike w:val="false"/>
          <w:color w:val=""/>
        </w:rPr>
        <w:t xml:space="preserve">– </w:t>
      </w:r>
      <w:r>
        <w:rPr>
          <w:rFonts w:ascii="Times New Roman" w:hAnsi="Times New Roman" w:cs="Times New Roman" w:eastAsia="Times New Roman"/>
          <w:b w:val="false"/>
          <w:i w:val="false"/>
          <w:strike w:val="false"/>
          <w:color w:val=""/>
        </w:rPr>
        <w:t>Premises to be cleaned and mowed.</w:t>
      </w:r>
    </w:p>
    <w:p>
      <w:pPr>
        <w:pStyle w:val="BodyTextIndent"/>
        <w:jc w:val="left"/>
      </w:pPr>
      <w:r>
        <w:rPr>
          <w:rFonts w:ascii="" w:hAnsi="" w:cs="" w:eastAsia=""/>
          <w:b w:val="true"/>
          <w:i w:val="false"/>
          <w:strike w:val="false"/>
          <w:color w:val=""/>
        </w:rPr>
        <w:t>Section 9.5-111(1)–</w:t>
      </w:r>
      <w:r>
        <w:rPr>
          <w:rFonts w:ascii="" w:hAnsi="" w:cs="" w:eastAsia=""/>
          <w:b w:val="true"/>
          <w:i w:val="false"/>
          <w:strike w:val="false"/>
          <w:color w:val=""/>
        </w:rPr>
        <w:t xml:space="preserve"> </w:t>
      </w:r>
      <w:r>
        <w:rPr>
          <w:rFonts w:ascii="" w:hAnsi="" w:cs="" w:eastAsia=""/>
          <w:b w:val="true"/>
          <w:i w:val="false"/>
          <w:strike w:val="false"/>
          <w:color w:val=""/>
        </w:rPr>
        <w:t xml:space="preserve"> </w:t>
      </w:r>
      <w:r>
        <w:rPr>
          <w:rFonts w:ascii="" w:hAnsi="" w:cs="" w:eastAsia=""/>
          <w:b w:val="false"/>
          <w:i w:val="false"/>
          <w:strike w:val="false"/>
          <w:color w:val=""/>
        </w:rPr>
        <w:t>structures, buildings, canopies, signs, antennas, loud speakers and light fixtures placed on site without benefit of permit or inspections.</w:t>
      </w:r>
    </w:p>
    <w:p>
      <w:pPr>
        <w:pStyle w:val="BodyTextIndent2"/>
        <w:jc w:val="both"/>
      </w:pPr>
      <w:r>
        <w:rPr>
          <w:rFonts w:ascii="" w:hAnsi="" w:cs="" w:eastAsia=""/>
          <w:b w:val="false"/>
          <w:i w:val="false"/>
          <w:strike w:val="false"/>
          <w:color w:val=""/>
        </w:rPr>
        <w:t>Section 9.5-111</w:t>
      </w:r>
      <w:r>
        <w:rPr>
          <w:rFonts w:ascii="CG Times (W1)" w:hAnsi="CG Times (W1)" w:cs="CG Times (W1)" w:eastAsia="CG Times (W1)"/>
          <w:b w:val="false"/>
          <w:i w:val="false"/>
          <w:strike w:val="false"/>
          <w:color w:val=""/>
        </w:rPr>
        <w:t>(2)</w:t>
      </w:r>
      <w:r>
        <w:rPr>
          <w:rFonts w:ascii="CG Times (W1)" w:hAnsi="CG Times (W1)" w:cs="CG Times (W1)" w:eastAsia="CG Times (W1)"/>
          <w:b w:val="false"/>
          <w:i w:val="false"/>
          <w:strike w:val="false"/>
          <w:color w:val=""/>
        </w:rPr>
        <w:t xml:space="preserve"> </w:t>
      </w:r>
      <w:r>
        <w:rPr>
          <w:rFonts w:ascii="CG Times (W1)" w:hAnsi="CG Times (W1)" w:cs="CG Times (W1)" w:eastAsia="CG Times (W1)"/>
          <w:b w:val="false"/>
          <w:i w:val="false"/>
          <w:strike w:val="false"/>
          <w:color w:val=""/>
        </w:rPr>
        <w:t>Additional businesses and commercial expansion require approval and permits.</w:t>
      </w:r>
    </w:p>
    <w:p>
      <w:pPr>
        <w:pStyle w:val=""/>
        <w:jc w:val="both"/>
      </w:pPr>
      <w:r>
        <w:rPr>
          <w:rFonts w:ascii="" w:hAnsi="" w:cs="" w:eastAsia=""/>
          <w:b w:val="true"/>
          <w:i w:val="false"/>
          <w:strike w:val="false"/>
          <w:color w:val=""/>
        </w:rPr>
        <w:t>Section 9.5-235(b)(7)</w:t>
      </w:r>
      <w:r>
        <w:rPr>
          <w:rFonts w:ascii="" w:hAnsi="" w:cs="" w:eastAsia=""/>
          <w:b w:val="false"/>
          <w:i w:val="false"/>
          <w:strike w:val="false"/>
          <w:color w:val=""/>
        </w:rPr>
        <w:t xml:space="preserve"> Any industrial use of this property requires a minor conditional use from the Monroe County Building Department.</w:t>
      </w:r>
    </w:p>
    <w:p>
      <w:pPr>
        <w:pStyle w:val="BodyTextIndent"/>
        <w:jc w:val="left"/>
      </w:pPr>
      <w:r>
        <w:rPr>
          <w:rFonts w:ascii="" w:hAnsi="" w:cs="" w:eastAsia=""/>
          <w:b w:val="true"/>
          <w:i w:val="false"/>
          <w:strike w:val="false"/>
          <w:color w:val=""/>
        </w:rPr>
        <w:t>Section 9.5-403(b)(1)</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Off Premise Signs - </w:t>
      </w:r>
      <w:r>
        <w:rPr>
          <w:rFonts w:ascii="" w:hAnsi="" w:cs="" w:eastAsia=""/>
          <w:b w:val="false"/>
          <w:i w:val="false"/>
          <w:strike w:val="false"/>
          <w:color w:val=""/>
        </w:rPr>
        <w:t>Signs advertising Bob Lomrance Terrazo, Don &amp; Son Fence, Aluminum Systems, Inc., All Keys Canvas &amp; Tropical Painting, LLC are all off premise signs.</w:t>
      </w:r>
    </w:p>
    <w:p>
      <w:pPr>
        <w:pStyle w:val="BodyTextIndent"/>
        <w:jc w:val="left"/>
      </w:pPr>
      <w:r>
        <w:rPr>
          <w:rFonts w:ascii="" w:hAnsi="" w:cs="" w:eastAsia=""/>
          <w:b w:val="true"/>
          <w:i w:val="false"/>
          <w:strike w:val="false"/>
          <w:color w:val=""/>
        </w:rPr>
        <w:t>Section 9.5-403(b)(9) -</w:t>
      </w:r>
      <w:r>
        <w:rPr>
          <w:rFonts w:ascii="" w:hAnsi="" w:cs="" w:eastAsia=""/>
          <w:b w:val="true"/>
          <w:i w:val="true"/>
          <w:strike w:val="false"/>
          <w:color w:val=""/>
        </w:rPr>
        <w:t>Prohibited signs</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Portable signs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CAHILL PINES &amp; PALMS PB3-94, BIG PINE KEY, PT </w:t>
      </w:r>
    </w:p>
    <w:p>
      <w:pPr>
        <w:pStyle w:val=""/>
        <w:jc w:val="left"/>
      </w:pPr>
      <w:r>
        <w:rPr>
          <w:rFonts w:ascii="" w:hAnsi="" w:cs="" w:eastAsia=""/>
          <w:b w:val="false"/>
          <w:i w:val="false"/>
          <w:strike w:val="false"/>
          <w:color w:val=""/>
        </w:rPr>
        <w:t xml:space="preserve">TRACT A &amp; PT SE ¼ F NE ¼ </w:t>
      </w:r>
    </w:p>
    <w:p>
      <w:pPr>
        <w:pStyle w:val=""/>
        <w:jc w:val="left"/>
      </w:pPr>
      <w:r>
        <w:rPr>
          <w:rFonts w:ascii="" w:hAnsi="" w:cs="" w:eastAsia=""/>
          <w:b w:val="false"/>
          <w:i w:val="false"/>
          <w:strike w:val="false"/>
          <w:color w:val=""/>
        </w:rPr>
        <w:t>RE#:</w:t>
      </w:r>
      <w:r>
        <w:rPr>
          <w:rFonts w:ascii="" w:hAnsi="" w:cs="" w:eastAsia=""/>
          <w:b w:val="false"/>
          <w:i w:val="false"/>
          <w:strike w:val="false"/>
          <w:color w:val=""/>
        </w:rPr>
        <w:t>00246132-000100</w:t>
      </w:r>
    </w:p>
    <w:p>
      <w:pPr>
        <w:pStyle w:val=""/>
        <w:jc w:val="left"/>
      </w:pPr>
      <w:r>
        <w:rPr>
          <w:rFonts w:ascii="" w:hAnsi="" w:cs="" w:eastAsia=""/>
          <w:b w:val="false"/>
          <w:i w:val="false"/>
          <w:strike w:val="false"/>
          <w:color w:val=""/>
        </w:rPr>
        <w:t>ACTION:</w:t>
      </w:r>
      <w:r>
        <w:rPr>
          <w:rFonts w:ascii="" w:hAnsi="" w:cs="" w:eastAsia=""/>
          <w:b w:val="false"/>
          <w:i w:val="false"/>
          <w:strike w:val="false"/>
          <w:color w:val=""/>
        </w:rPr>
        <w:t>October 25</w:t>
      </w:r>
      <w:r>
        <w:rPr>
          <w:rFonts w:ascii="" w:hAnsi="" w:cs="" w:eastAsia=""/>
          <w:b w:val="false"/>
          <w:i w:val="false"/>
          <w:strike w:val="false"/>
          <w:color w:val=""/>
        </w:rPr>
        <w:t>th</w:t>
      </w:r>
      <w:r>
        <w:rPr>
          <w:rFonts w:ascii="" w:hAnsi="" w:cs="" w:eastAsia=""/>
          <w:b w:val="false"/>
          <w:i w:val="false"/>
          <w:strike w:val="false"/>
          <w:color w:val=""/>
        </w:rPr>
        <w:t xml:space="preserve"> 2007, Finding of violation, costs in the amount of </w:t>
      </w:r>
    </w:p>
    <w:p>
      <w:pPr>
        <w:pStyle w:val=""/>
        <w:jc w:val="left"/>
      </w:pPr>
      <w:r>
        <w:rPr>
          <w:rFonts w:ascii="" w:hAnsi="" w:cs="" w:eastAsia=""/>
          <w:b w:val="false"/>
          <w:i w:val="false"/>
          <w:strike w:val="false"/>
          <w:color w:val=""/>
        </w:rPr>
        <w:t>$100.00 levied, Fines in the amount of $50.00 per count, per day as of October 25</w:t>
      </w:r>
      <w:r>
        <w:rPr>
          <w:rFonts w:ascii="" w:hAnsi="" w:cs="" w:eastAsia=""/>
          <w:b w:val="false"/>
          <w:i w:val="false"/>
          <w:strike w:val="false"/>
          <w:color w:val=""/>
        </w:rPr>
        <w:t>th</w:t>
      </w:r>
      <w:r>
        <w:rPr>
          <w:rFonts w:ascii="" w:hAnsi="" w:cs="" w:eastAsia=""/>
          <w:b w:val="false"/>
          <w:i w:val="false"/>
          <w:strike w:val="false"/>
          <w:color w:val=""/>
        </w:rPr>
        <w:t xml:space="preserve"> 2007.  Review February 28</w:t>
      </w:r>
      <w:r>
        <w:rPr>
          <w:rFonts w:ascii="" w:hAnsi="" w:cs="" w:eastAsia=""/>
          <w:b w:val="false"/>
          <w:i w:val="false"/>
          <w:strike w:val="false"/>
          <w:color w:val=""/>
        </w:rPr>
        <w:t>th</w:t>
      </w:r>
      <w:r>
        <w:rPr>
          <w:rFonts w:ascii="" w:hAnsi="" w:cs="" w:eastAsia=""/>
          <w:b w:val="false"/>
          <w:i w:val="false"/>
          <w:strike w:val="false"/>
          <w:color w:val=""/>
        </w:rPr>
        <w:t xml:space="preserve"> 2008.</w:t>
      </w:r>
    </w:p>
    <w:p>
      <w:pPr>
        <w:pStyle w:val=""/>
        <w:jc w:val="left"/>
      </w:pPr>
      <w:r>
        <w:rPr>
          <w:rFonts w:ascii="" w:hAnsi="" w:cs="" w:eastAsia=""/>
          <w:b w:val="true"/>
          <w:i w:val="false"/>
          <w:strike w:val="false"/>
          <w:color w:val=""/>
        </w:rPr>
        <w:t xml:space="preserve">82.  </w:t>
      </w:r>
      <w:r>
        <w:rPr>
          <w:rFonts w:ascii="" w:hAnsi="" w:cs="" w:eastAsia=""/>
          <w:b w:val="true"/>
          <w:i w:val="false"/>
          <w:strike w:val="false"/>
          <w:color w:val=""/>
        </w:rPr>
        <w:t xml:space="preserve">CE06120117 </w:t>
      </w:r>
      <w:r>
        <w:rPr>
          <w:rFonts w:ascii="" w:hAnsi="" w:cs="" w:eastAsia=""/>
          <w:b w:val="true"/>
          <w:i w:val="false"/>
          <w:strike w:val="false"/>
          <w:color w:val=""/>
        </w:rPr>
        <w:t>BOBBIE V. KIEBER</w:t>
      </w:r>
    </w:p>
    <w:p>
      <w:pPr>
        <w:pStyle w:val="BodyText"/>
        <w:jc w:val="left"/>
      </w:pPr>
      <w:r>
        <w:rPr>
          <w:rFonts w:ascii="" w:hAnsi="" w:cs="" w:eastAsia=""/>
          <w:b w:val="false"/>
          <w:i w:val="false"/>
          <w:strike w:val="false"/>
          <w:color w:val=""/>
        </w:rPr>
        <w:t>SUBJECT:</w:t>
      </w:r>
      <w:r>
        <w:rPr>
          <w:rFonts w:ascii="" w:hAnsi="" w:cs="" w:eastAsia=""/>
          <w:b w:val="true"/>
          <w:i w:val="false"/>
          <w:strike w:val="false"/>
          <w:color w:val=""/>
        </w:rPr>
        <w:t>Section 12.1-1</w:t>
      </w:r>
      <w:r>
        <w:rPr>
          <w:rFonts w:ascii="" w:hAnsi="" w:cs="" w:eastAsia=""/>
          <w:b w:val="true"/>
          <w:i w:val="false"/>
          <w:strike w:val="false"/>
          <w:color w:val=""/>
        </w:rPr>
        <w:t xml:space="preserve"> -</w:t>
      </w:r>
      <w:r>
        <w:rPr>
          <w:rFonts w:ascii="" w:hAnsi="" w:cs="" w:eastAsia=""/>
          <w:b w:val="false"/>
          <w:i w:val="false"/>
          <w:strike w:val="false"/>
          <w:color w:val=""/>
        </w:rPr>
        <w:t>B</w:t>
      </w:r>
      <w:r>
        <w:rPr>
          <w:rFonts w:ascii="" w:hAnsi="" w:cs="" w:eastAsia=""/>
          <w:b w:val="false"/>
          <w:i w:val="false"/>
          <w:strike w:val="false"/>
          <w:color w:val=""/>
        </w:rPr>
        <w:t>usiness Tax.</w:t>
      </w:r>
    </w:p>
    <w:p>
      <w:pPr>
        <w:pStyle w:val=""/>
        <w:jc w:val="left"/>
      </w:pPr>
      <w:r>
        <w:rPr>
          <w:rFonts w:ascii="" w:hAnsi="" w:cs="" w:eastAsia=""/>
          <w:b w:val="true"/>
          <w:i w:val="false"/>
          <w:strike w:val="false"/>
          <w:color w:val=""/>
        </w:rPr>
        <w:t>Section 6-4(a)(c)</w:t>
      </w:r>
      <w:r>
        <w:rPr>
          <w:rFonts w:ascii="" w:hAnsi="" w:cs="" w:eastAsia=""/>
          <w:b w:val="false"/>
          <w:i w:val="false"/>
          <w:strike w:val="false"/>
          <w:color w:val=""/>
        </w:rPr>
        <w:t xml:space="preserve"> Unsafe buildings.(a) </w:t>
      </w:r>
      <w:r>
        <w:rPr>
          <w:rFonts w:ascii="" w:hAnsi="" w:cs="" w:eastAsia=""/>
          <w:b w:val="false"/>
          <w:i w:val="true"/>
          <w:strike w:val="false"/>
          <w:color w:val=""/>
        </w:rPr>
        <w:t xml:space="preserve">Abatement Required: </w:t>
      </w:r>
      <w:r>
        <w:rPr>
          <w:rFonts w:ascii="" w:hAnsi="" w:cs="" w:eastAsia=""/>
          <w:b w:val="false"/>
          <w:i w:val="false"/>
          <w:strike w:val="false"/>
          <w:color w:val=""/>
        </w:rPr>
        <w:t xml:space="preserve"> Structure has been deemed unsafe by the Building Official due to lack of permits and inspections.</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true"/>
          <w:i w:val="true"/>
          <w:strike w:val="false"/>
          <w:color w:val=""/>
        </w:rPr>
        <w:t>Cer</w:t>
      </w:r>
      <w:r>
        <w:rPr>
          <w:rFonts w:ascii="" w:hAnsi="" w:cs="" w:eastAsia=""/>
          <w:b w:val="true"/>
          <w:i w:val="true"/>
          <w:strike w:val="false"/>
          <w:color w:val=""/>
        </w:rPr>
        <w:t>tificate of Occupancy Required</w:t>
      </w:r>
      <w:r>
        <w:rPr>
          <w:rFonts w:ascii="" w:hAnsi="" w:cs="" w:eastAsia=""/>
          <w:b w:val="true"/>
          <w:i w:val="true"/>
          <w:strike w:val="false"/>
          <w:color w:val=""/>
        </w:rPr>
        <w:t xml:space="preserve"> </w:t>
      </w:r>
      <w:r>
        <w:rPr>
          <w:rFonts w:ascii="" w:hAnsi="" w:cs="" w:eastAsia=""/>
          <w:b w:val="false"/>
          <w:i w:val="false"/>
          <w:strike w:val="false"/>
          <w:color w:val=""/>
        </w:rPr>
        <w:t xml:space="preserve"> </w:t>
      </w:r>
    </w:p>
    <w:p>
      <w:pPr>
        <w:pStyle w:val="BodyTextIndent"/>
        <w:jc w:val="left"/>
      </w:pPr>
      <w:r>
        <w:rPr>
          <w:rFonts w:ascii="" w:hAnsi="" w:cs="" w:eastAsia=""/>
          <w:b w:val="true"/>
          <w:i w:val="false"/>
          <w:strike w:val="false"/>
          <w:color w:val=""/>
        </w:rPr>
        <w:t>Section 9.5-111(1)</w:t>
      </w:r>
      <w:r>
        <w:rPr>
          <w:rFonts w:ascii="" w:hAnsi="" w:cs="" w:eastAsia=""/>
          <w:b w:val="false"/>
          <w:i w:val="false"/>
          <w:strike w:val="false"/>
          <w:color w:val=""/>
        </w:rPr>
        <w:t xml:space="preserve"> –  </w:t>
      </w:r>
      <w:r>
        <w:rPr>
          <w:rFonts w:ascii="" w:hAnsi="" w:cs="" w:eastAsia=""/>
          <w:b w:val="false"/>
          <w:i w:val="false"/>
          <w:strike w:val="false"/>
          <w:color w:val=""/>
        </w:rPr>
        <w:t>after the fact permits and inspections are required for additional business (Andy’s Auto Repair), the construction of two staircases and balconies, two residential dwelling units, signage, addition to first floor commercial space, and electrical.</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BIG PINE KEY, PT NW ¼ OF SW ¼ </w:t>
      </w:r>
    </w:p>
    <w:p>
      <w:pPr>
        <w:pStyle w:val=""/>
        <w:jc w:val="left"/>
      </w:pPr>
      <w:r>
        <w:rPr>
          <w:rFonts w:ascii="" w:hAnsi="" w:cs="" w:eastAsia=""/>
          <w:b w:val="false"/>
          <w:i w:val="false"/>
          <w:strike w:val="false"/>
          <w:color w:val=""/>
        </w:rPr>
        <w:t>RE#</w:t>
      </w:r>
      <w:r>
        <w:rPr>
          <w:rFonts w:ascii="" w:hAnsi="" w:cs="" w:eastAsia=""/>
          <w:b w:val="false"/>
          <w:i w:val="false"/>
          <w:strike w:val="false"/>
          <w:color w:val=""/>
        </w:rPr>
        <w:t>00110830-000103</w:t>
      </w:r>
    </w:p>
    <w:p>
      <w:pPr>
        <w:pStyle w:val=""/>
        <w:jc w:val="left"/>
      </w:pPr>
      <w:r>
        <w:rPr>
          <w:rFonts w:ascii="" w:hAnsi="" w:cs="" w:eastAsia=""/>
          <w:b w:val="false"/>
          <w:i w:val="false"/>
          <w:strike w:val="false"/>
          <w:color w:val=""/>
        </w:rPr>
        <w:t>ACTION:</w:t>
      </w:r>
      <w:r>
        <w:rPr>
          <w:rFonts w:ascii="" w:hAnsi="" w:cs="" w:eastAsia=""/>
          <w:b w:val="false"/>
          <w:i w:val="false"/>
          <w:strike w:val="false"/>
          <w:color w:val=""/>
        </w:rPr>
        <w:t xml:space="preserve"> May 31</w:t>
      </w:r>
      <w:r>
        <w:rPr>
          <w:rFonts w:ascii="" w:hAnsi="" w:cs="" w:eastAsia=""/>
          <w:b w:val="false"/>
          <w:i w:val="false"/>
          <w:strike w:val="false"/>
          <w:color w:val=""/>
        </w:rPr>
        <w:t>st</w:t>
      </w:r>
      <w:r>
        <w:rPr>
          <w:rFonts w:ascii="" w:hAnsi="" w:cs="" w:eastAsia=""/>
          <w:b w:val="false"/>
          <w:i w:val="false"/>
          <w:strike w:val="false"/>
          <w:color w:val=""/>
        </w:rPr>
        <w:t xml:space="preserve"> 2007- Finding of Violation;  Costs - $100.00 , reserved  on fines</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83.  </w:t>
      </w:r>
      <w:r>
        <w:rPr>
          <w:rFonts w:ascii="" w:hAnsi="" w:cs="" w:eastAsia=""/>
          <w:b w:val="true"/>
          <w:i w:val="false"/>
          <w:strike w:val="false"/>
          <w:color w:val=""/>
        </w:rPr>
        <w:t xml:space="preserve">CE06110035 </w:t>
      </w:r>
      <w:r>
        <w:rPr>
          <w:rFonts w:ascii="" w:hAnsi="" w:cs="" w:eastAsia=""/>
          <w:b w:val="true"/>
          <w:i w:val="false"/>
          <w:strike w:val="false"/>
          <w:color w:val=""/>
        </w:rPr>
        <w:t>J.T. O’ROCK &amp; SUSAN O’ROCK</w:t>
      </w:r>
    </w:p>
    <w:p>
      <w:pPr>
        <w:pStyle w:val=""/>
        <w:jc w:val="both"/>
      </w:pPr>
      <w:r>
        <w:rPr>
          <w:rFonts w:ascii="" w:hAnsi="" w:cs="" w:eastAsia=""/>
          <w:b w:val="false"/>
          <w:i w:val="false"/>
          <w:strike w:val="false"/>
          <w:color w:val=""/>
        </w:rPr>
        <w:t>SUBJECT:</w:t>
      </w:r>
      <w:r>
        <w:rPr>
          <w:rFonts w:ascii="" w:hAnsi="" w:cs="" w:eastAsia=""/>
          <w:b w:val="true"/>
          <w:i w:val="false"/>
          <w:strike w:val="false"/>
          <w:color w:val=""/>
        </w:rPr>
        <w:t>Section 6-4(a)(c)</w:t>
      </w:r>
      <w:r>
        <w:rPr>
          <w:rFonts w:ascii="" w:hAnsi="" w:cs="" w:eastAsia=""/>
          <w:b w:val="false"/>
          <w:i w:val="false"/>
          <w:strike w:val="false"/>
          <w:color w:val=""/>
        </w:rPr>
        <w:t xml:space="preserve"> Unsafe buildings. No permits or inspections, no certificate of Occupancy.</w:t>
      </w:r>
    </w:p>
    <w:p>
      <w:pPr>
        <w:pStyle w:val="BodyTextIndent"/>
        <w:jc w:val="left"/>
      </w:pPr>
      <w:r>
        <w:rPr>
          <w:rFonts w:ascii="" w:hAnsi="" w:cs="" w:eastAsia=""/>
          <w:b w:val="true"/>
          <w:i w:val="false"/>
          <w:strike w:val="false"/>
          <w:color w:val=""/>
        </w:rPr>
        <w:t>Section 6-41(a)</w:t>
      </w:r>
      <w:r>
        <w:rPr>
          <w:rFonts w:ascii="" w:hAnsi="" w:cs="" w:eastAsia=""/>
          <w:b w:val="true"/>
          <w:i w:val="false"/>
          <w:strike w:val="false"/>
          <w:color w:val=""/>
        </w:rPr>
        <w:t xml:space="preserve">  </w:t>
      </w:r>
      <w:r>
        <w:rPr>
          <w:rFonts w:ascii="" w:hAnsi="" w:cs="" w:eastAsia=""/>
          <w:b w:val="false"/>
          <w:i w:val="false"/>
          <w:strike w:val="false"/>
          <w:color w:val=""/>
        </w:rPr>
        <w:t>C</w:t>
      </w:r>
      <w:r>
        <w:rPr>
          <w:rFonts w:ascii="" w:hAnsi="" w:cs="" w:eastAsia=""/>
          <w:b w:val="false"/>
          <w:i w:val="true"/>
          <w:strike w:val="false"/>
          <w:color w:val=""/>
        </w:rPr>
        <w:t xml:space="preserve">ertificate of Occupancy Required:  </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an after the fact permit </w:t>
      </w:r>
      <w:r>
        <w:rPr>
          <w:rFonts w:ascii="" w:hAnsi="" w:cs="" w:eastAsia=""/>
          <w:b w:val="false"/>
          <w:i w:val="false"/>
          <w:strike w:val="false"/>
          <w:color w:val=""/>
        </w:rPr>
        <w:t xml:space="preserve">and inspections are </w:t>
      </w:r>
      <w:r>
        <w:rPr>
          <w:rFonts w:ascii="" w:hAnsi="" w:cs="" w:eastAsia=""/>
          <w:b w:val="false"/>
          <w:i w:val="false"/>
          <w:strike w:val="false"/>
          <w:color w:val=""/>
        </w:rPr>
        <w:t xml:space="preserve"> required for the structure which was converted </w:t>
      </w:r>
      <w:r>
        <w:rPr>
          <w:rFonts w:ascii="" w:hAnsi="" w:cs="" w:eastAsia=""/>
          <w:b w:val="false"/>
          <w:i w:val="false"/>
          <w:strike w:val="false"/>
          <w:color w:val=""/>
        </w:rPr>
        <w:t>f</w:t>
      </w:r>
      <w:r>
        <w:rPr>
          <w:rFonts w:ascii="" w:hAnsi="" w:cs="" w:eastAsia=""/>
          <w:b w:val="false"/>
          <w:i w:val="false"/>
          <w:strike w:val="false"/>
          <w:color w:val=""/>
        </w:rPr>
        <w:t>rom a carport to a single family residence, including plumbing and electrical.</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TORCHWOOD, LITTLE TORCH KEY, PT </w:t>
      </w:r>
      <w:r>
        <w:rPr>
          <w:rFonts w:ascii="" w:hAnsi="" w:cs="" w:eastAsia=""/>
          <w:b w:val="false"/>
          <w:i w:val="false"/>
          <w:strike w:val="false"/>
          <w:color w:val=""/>
        </w:rPr>
        <w:t>LOT</w:t>
      </w:r>
      <w:r>
        <w:rPr>
          <w:rFonts w:ascii="" w:hAnsi="" w:cs="" w:eastAsia=""/>
          <w:b w:val="false"/>
          <w:i w:val="false"/>
          <w:strike w:val="false"/>
          <w:color w:val=""/>
        </w:rPr>
        <w:t xml:space="preserve"> 12 &amp; </w:t>
      </w:r>
    </w:p>
    <w:p>
      <w:pPr>
        <w:pStyle w:val=""/>
        <w:jc w:val="left"/>
      </w:pPr>
      <w:r>
        <w:rPr>
          <w:rFonts w:ascii="" w:hAnsi="" w:cs="" w:eastAsia=""/>
          <w:b w:val="false"/>
          <w:i w:val="false"/>
          <w:strike w:val="false"/>
          <w:color w:val=""/>
        </w:rPr>
        <w:t xml:space="preserve">PT LOT 13 &amp; ALL </w:t>
      </w:r>
      <w:r>
        <w:rPr>
          <w:rFonts w:ascii="" w:hAnsi="" w:cs="" w:eastAsia=""/>
          <w:b w:val="false"/>
          <w:i w:val="false"/>
          <w:strike w:val="false"/>
          <w:color w:val=""/>
        </w:rPr>
        <w:t>LOT</w:t>
      </w:r>
      <w:r>
        <w:rPr>
          <w:rFonts w:ascii="" w:hAnsi="" w:cs="" w:eastAsia=""/>
          <w:b w:val="false"/>
          <w:i w:val="false"/>
          <w:strike w:val="false"/>
          <w:color w:val=""/>
        </w:rPr>
        <w:t xml:space="preserve"> 14, BK 3 &amp; PT RESERVED FOR </w:t>
      </w:r>
    </w:p>
    <w:p>
      <w:pPr>
        <w:pStyle w:val=""/>
        <w:jc w:val="left"/>
      </w:pPr>
      <w:r>
        <w:rPr>
          <w:rFonts w:ascii="" w:hAnsi="" w:cs="" w:eastAsia=""/>
          <w:b w:val="false"/>
          <w:i w:val="false"/>
          <w:strike w:val="false"/>
          <w:color w:val=""/>
        </w:rPr>
        <w:t>LAKE</w:t>
      </w:r>
      <w:r>
        <w:rPr>
          <w:rFonts w:ascii="" w:hAnsi="" w:cs="" w:eastAsia=""/>
          <w:b w:val="false"/>
          <w:i w:val="false"/>
          <w:strike w:val="false"/>
          <w:color w:val=""/>
        </w:rPr>
        <w:t xml:space="preserve"> </w:t>
      </w:r>
      <w:r>
        <w:rPr>
          <w:rFonts w:ascii="" w:hAnsi="" w:cs="" w:eastAsia=""/>
          <w:b w:val="false"/>
          <w:i w:val="false"/>
          <w:strike w:val="false"/>
          <w:color w:val=""/>
        </w:rPr>
        <w:t>IMPROVEMENT</w:t>
      </w:r>
    </w:p>
    <w:p>
      <w:pPr>
        <w:pStyle w:val=""/>
        <w:jc w:val="left"/>
      </w:pPr>
      <w:r>
        <w:rPr>
          <w:rFonts w:ascii="" w:hAnsi="" w:cs="" w:eastAsia=""/>
          <w:b w:val="false"/>
          <w:i w:val="false"/>
          <w:strike w:val="false"/>
          <w:color w:val=""/>
        </w:rPr>
        <w:t>RE#</w:t>
      </w:r>
      <w:r>
        <w:rPr>
          <w:rFonts w:ascii="" w:hAnsi="" w:cs="" w:eastAsia=""/>
          <w:b w:val="false"/>
          <w:i w:val="false"/>
          <w:strike w:val="false"/>
          <w:color w:val=""/>
        </w:rPr>
        <w:t>00214890-000000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27</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fines.</w:t>
      </w: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84.  </w:t>
      </w:r>
      <w:r>
        <w:rPr>
          <w:rFonts w:ascii="" w:hAnsi="" w:cs="" w:eastAsia=""/>
          <w:b w:val="true"/>
          <w:i w:val="false"/>
          <w:strike w:val="false"/>
          <w:color w:val=""/>
        </w:rPr>
        <w:t>CE05110210</w:t>
      </w:r>
      <w:r>
        <w:rPr>
          <w:rFonts w:ascii="" w:hAnsi="" w:cs="" w:eastAsia=""/>
          <w:b w:val="true"/>
          <w:i w:val="false"/>
          <w:strike w:val="false"/>
          <w:color w:val=""/>
        </w:rPr>
        <w:t>ALYCE MCCAFFERY</w:t>
      </w:r>
    </w:p>
    <w:p>
      <w:pPr>
        <w:pStyle w:val=""/>
        <w:jc w:val="left"/>
      </w:pPr>
      <w:r>
        <w:rPr>
          <w:rFonts w:ascii="" w:hAnsi="" w:cs="" w:eastAsia=""/>
          <w:b w:val="false"/>
          <w:i w:val="false"/>
          <w:strike w:val="false"/>
          <w:color w:val=""/>
        </w:rPr>
        <w:t>SUBJECT:</w:t>
      </w:r>
      <w:r>
        <w:rPr>
          <w:rFonts w:ascii="" w:hAnsi="" w:cs="" w:eastAsia=""/>
          <w:b w:val="true"/>
          <w:i w:val="false"/>
          <w:strike w:val="false"/>
          <w:color w:val=""/>
        </w:rPr>
        <w:t xml:space="preserve">Section 6-20(d) - </w:t>
      </w:r>
      <w:r>
        <w:rPr>
          <w:rFonts w:ascii="" w:hAnsi="" w:cs="" w:eastAsia=""/>
          <w:b w:val="false"/>
          <w:i w:val="false"/>
          <w:strike w:val="false"/>
          <w:color w:val=""/>
        </w:rPr>
        <w:t xml:space="preserve"> failure to obtain inspections.</w:t>
      </w:r>
    </w:p>
    <w:p>
      <w:pPr>
        <w:pStyle w:val=""/>
        <w:jc w:val="left"/>
      </w:pPr>
      <w:r>
        <w:rPr>
          <w:rFonts w:ascii="" w:hAnsi="" w:cs="" w:eastAsia=""/>
          <w:b w:val="true"/>
          <w:i w:val="false"/>
          <w:strike w:val="false"/>
          <w:color w:val=""/>
        </w:rPr>
        <w:t xml:space="preserve">Section 9.5-111(1) - </w:t>
      </w:r>
      <w:r>
        <w:rPr>
          <w:rFonts w:ascii="" w:hAnsi="" w:cs="" w:eastAsia=""/>
          <w:b w:val="false"/>
          <w:i w:val="false"/>
          <w:strike w:val="false"/>
          <w:color w:val=""/>
        </w:rPr>
        <w:t xml:space="preserve"> stairs, rails, windows, addition with glass, </w:t>
      </w:r>
    </w:p>
    <w:p>
      <w:pPr>
        <w:pStyle w:val=""/>
        <w:jc w:val="left"/>
      </w:pPr>
      <w:r>
        <w:rPr>
          <w:rFonts w:ascii="" w:hAnsi="" w:cs="" w:eastAsia=""/>
          <w:b w:val="false"/>
          <w:i w:val="false"/>
          <w:strike w:val="false"/>
          <w:color w:val=""/>
        </w:rPr>
        <w:t>roof and concrete work without benefit of permit or inspections.</w:t>
      </w:r>
    </w:p>
    <w:p>
      <w:pPr>
        <w:pStyle w:val=""/>
        <w:jc w:val="left"/>
      </w:pPr>
      <w:r>
        <w:rPr>
          <w:rFonts w:ascii="" w:hAnsi="" w:cs="" w:eastAsia=""/>
          <w:b w:val="false"/>
          <w:i w:val="false"/>
          <w:strike w:val="false"/>
          <w:color w:val=""/>
        </w:rPr>
        <w:t>LOCATION:</w:t>
      </w:r>
      <w:r>
        <w:rPr>
          <w:rFonts w:ascii="" w:hAnsi="" w:cs="" w:eastAsia=""/>
          <w:b w:val="false"/>
          <w:i w:val="false"/>
          <w:strike w:val="false"/>
          <w:color w:val=""/>
        </w:rPr>
        <w:t>BK 3, LT 24, BIG PINE KEY, INC</w:t>
      </w:r>
    </w:p>
    <w:p>
      <w:pPr>
        <w:pStyle w:val=""/>
        <w:jc w:val="left"/>
      </w:pPr>
      <w:r>
        <w:rPr>
          <w:rFonts w:ascii="" w:hAnsi="" w:cs="" w:eastAsia=""/>
          <w:b w:val="false"/>
          <w:i w:val="false"/>
          <w:strike w:val="false"/>
          <w:color w:val=""/>
        </w:rPr>
        <w:t>RE#</w:t>
      </w:r>
      <w:r>
        <w:rPr>
          <w:rFonts w:ascii="" w:hAnsi="" w:cs="" w:eastAsia=""/>
          <w:b w:val="false"/>
          <w:i w:val="false"/>
          <w:strike w:val="false"/>
          <w:color w:val=""/>
        </w:rPr>
        <w:t>00256880-000000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$100.00 costs, $100.00 per </w:t>
      </w:r>
    </w:p>
    <w:p>
      <w:pPr>
        <w:pStyle w:val=""/>
        <w:jc w:val="left"/>
      </w:pPr>
      <w:r>
        <w:rPr>
          <w:rFonts w:ascii="" w:hAnsi="" w:cs="" w:eastAsia=""/>
          <w:b w:val="false"/>
          <w:i w:val="false"/>
          <w:strike w:val="false"/>
          <w:color w:val=""/>
        </w:rPr>
        <w:t>count, per day if not compliant by April 19</w:t>
      </w:r>
      <w:r>
        <w:rPr>
          <w:rFonts w:ascii="" w:hAnsi="" w:cs="" w:eastAsia=""/>
          <w:b w:val="false"/>
          <w:i w:val="false"/>
          <w:strike w:val="false"/>
          <w:color w:val=""/>
        </w:rPr>
        <w:t>th</w:t>
      </w:r>
      <w:r>
        <w:rPr>
          <w:rFonts w:ascii="" w:hAnsi="" w:cs="" w:eastAsia=""/>
          <w:b w:val="false"/>
          <w:i w:val="false"/>
          <w:strike w:val="false"/>
          <w:color w:val=""/>
        </w:rPr>
        <w:t xml:space="preserve"> 2007.  Fines began accruing April 20</w:t>
      </w:r>
      <w:r>
        <w:rPr>
          <w:rFonts w:ascii="" w:hAnsi="" w:cs="" w:eastAsia=""/>
          <w:b w:val="false"/>
          <w:i w:val="false"/>
          <w:strike w:val="false"/>
          <w:color w:val=""/>
        </w:rPr>
        <w:t>th</w:t>
      </w:r>
      <w:r>
        <w:rPr>
          <w:rFonts w:ascii="" w:hAnsi="" w:cs="" w:eastAsia=""/>
          <w:b w:val="false"/>
          <w:i w:val="false"/>
          <w:strike w:val="false"/>
          <w:color w:val=""/>
        </w:rPr>
        <w:t xml:space="preserve"> 2007. Lien imposed on May 31</w:t>
      </w:r>
      <w:r>
        <w:rPr>
          <w:rFonts w:ascii="" w:hAnsi="" w:cs="" w:eastAsia=""/>
          <w:b w:val="false"/>
          <w:i w:val="false"/>
          <w:strike w:val="false"/>
          <w:color w:val=""/>
        </w:rPr>
        <w:t>st</w:t>
      </w:r>
      <w:r>
        <w:rPr>
          <w:rFonts w:ascii="" w:hAnsi="" w:cs="" w:eastAsia=""/>
          <w:b w:val="false"/>
          <w:i w:val="false"/>
          <w:strike w:val="false"/>
          <w:color w:val=""/>
        </w:rPr>
        <w:t xml:space="preserve"> 2007.  Lien recorded on  August 17</w:t>
      </w:r>
      <w:r>
        <w:rPr>
          <w:rFonts w:ascii="" w:hAnsi="" w:cs="" w:eastAsia=""/>
          <w:b w:val="false"/>
          <w:i w:val="false"/>
          <w:strike w:val="false"/>
          <w:color w:val=""/>
        </w:rPr>
        <w:t>th</w:t>
      </w:r>
      <w:r>
        <w:rPr>
          <w:rFonts w:ascii="" w:hAnsi="" w:cs="" w:eastAsia=""/>
          <w:b w:val="false"/>
          <w:i w:val="false"/>
          <w:strike w:val="false"/>
          <w:color w:val=""/>
        </w:rPr>
        <w:t xml:space="preserve"> 2007. Fines continue to accrue.  To be moved forward for collections.</w:t>
      </w:r>
    </w:p>
    <w:p>
      <w:pPr>
        <w:pStyle w:val=""/>
        <w:jc w:val="left"/>
      </w:pPr>
      <w:r>
        <w:rPr>
          <w:rFonts w:ascii="" w:hAnsi="" w:cs="" w:eastAsia=""/>
          <w:b w:val="true"/>
          <w:i w:val="false"/>
          <w:strike w:val="false"/>
          <w:color w:val=""/>
        </w:rPr>
        <w:t>NEW CASES DIRECTOR NORMAN:</w:t>
      </w:r>
    </w:p>
    <w:p>
      <w:pPr>
        <w:pStyle w:val=""/>
        <w:jc w:val="left"/>
      </w:pPr>
      <w:r>
        <w:rPr>
          <w:rFonts w:ascii="" w:hAnsi="" w:cs="" w:eastAsia=""/>
          <w:b w:val="true"/>
          <w:i w:val="false"/>
          <w:strike w:val="false"/>
          <w:color w:val=""/>
        </w:rPr>
        <w:t xml:space="preserve">85.  </w:t>
      </w:r>
      <w:r>
        <w:rPr>
          <w:rFonts w:ascii="" w:hAnsi="" w:cs="" w:eastAsia=""/>
          <w:b w:val="true"/>
          <w:i w:val="false"/>
          <w:strike w:val="false"/>
          <w:color w:val=""/>
        </w:rPr>
        <w:t xml:space="preserve">CE04060047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r>
        <w:rPr>
          <w:rFonts w:ascii="" w:hAnsi="" w:cs="" w:eastAsia=""/>
          <w:b w:val="tru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 xml:space="preserve">A building permit is required prior to the </w:t>
      </w:r>
    </w:p>
    <w:p>
      <w:pPr>
        <w:pStyle w:val="BodyTextIndent2"/>
        <w:jc w:val="both"/>
      </w:pPr>
      <w:r>
        <w:rPr>
          <w:rFonts w:ascii="" w:hAnsi="" w:cs="" w:eastAsia=""/>
          <w:b w:val="false"/>
          <w:i w:val="false"/>
          <w:strike w:val="false"/>
          <w:color w:val=""/>
        </w:rPr>
        <w:t xml:space="preserve">following:  (1)Any work specified in chapter 6.0; an after the fact </w:t>
      </w:r>
    </w:p>
    <w:p>
      <w:pPr>
        <w:pStyle w:val="BodyTextIndent2"/>
        <w:jc w:val="both"/>
      </w:pPr>
      <w:r>
        <w:rPr>
          <w:rFonts w:ascii="" w:hAnsi="" w:cs="" w:eastAsia=""/>
          <w:b w:val="false"/>
          <w:i w:val="false"/>
          <w:strike w:val="false"/>
          <w:color w:val=""/>
        </w:rPr>
        <w:t>permit is required for the following: plumbing and electrical, including plumbing and electrical for washer &amp; dryers placed on first &amp; third floors, and plumbing and electrical for spa, placement of a double propane tank, electrical in connection with lighting outside in back (prohibited, turtle beach).</w:t>
      </w:r>
      <w:r>
        <w:rPr>
          <w:rFonts w:ascii="" w:hAnsi="" w:cs="" w:eastAsia=""/>
          <w:b w:val="false"/>
          <w:i w:val="false"/>
          <w:strike w:val="false"/>
          <w:color w:val=""/>
        </w:rPr>
        <w:t xml:space="preserve">  </w:t>
      </w:r>
    </w:p>
    <w:p>
      <w:pPr>
        <w:pStyle w:val="BodyTextIndent2"/>
        <w:jc w:val="both"/>
      </w:pPr>
      <w:r>
        <w:rPr>
          <w:rFonts w:ascii="" w:hAnsi="" w:cs="" w:eastAsia=""/>
          <w:b w:val="false"/>
          <w:i w:val="false"/>
          <w:strike w:val="false"/>
          <w:color w:val=""/>
        </w:rPr>
        <w:t>Section 9.5-111(</w:t>
      </w:r>
      <w:r>
        <w:rPr>
          <w:rFonts w:ascii="" w:hAnsi="" w:cs="" w:eastAsia=""/>
          <w:b w:val="false"/>
          <w:i w:val="false"/>
          <w:strike w:val="false"/>
          <w:color w:val=""/>
        </w:rPr>
        <w:t>1) (formerly cited as 9.5-111(a)</w:t>
      </w:r>
      <w:r>
        <w:rPr>
          <w:rFonts w:ascii="" w:hAnsi="" w:cs="" w:eastAsia=""/>
          <w:b w:val="false"/>
          <w:i w:val="false"/>
          <w:strike w:val="false"/>
          <w:color w:val=""/>
        </w:rPr>
        <w:t xml:space="preserve"> – an after the act </w:t>
      </w:r>
    </w:p>
    <w:p>
      <w:pPr>
        <w:pStyle w:val="BodyTextIndent2"/>
        <w:jc w:val="both"/>
      </w:pPr>
      <w:r>
        <w:rPr>
          <w:rFonts w:ascii="" w:hAnsi="" w:cs="" w:eastAsia=""/>
          <w:b w:val="false"/>
          <w:i w:val="false"/>
          <w:strike w:val="false"/>
          <w:color w:val=""/>
        </w:rPr>
        <w:t xml:space="preserve">permit is required for removal of native trees and placement of </w:t>
      </w:r>
    </w:p>
    <w:p>
      <w:pPr>
        <w:pStyle w:val="BodyTextIndent2"/>
        <w:jc w:val="both"/>
      </w:pPr>
      <w:r>
        <w:rPr>
          <w:rFonts w:ascii="" w:hAnsi="" w:cs="" w:eastAsia=""/>
          <w:b w:val="false"/>
          <w:i w:val="false"/>
          <w:strike w:val="false"/>
          <w:color w:val=""/>
        </w:rPr>
        <w:t>pavers.</w:t>
      </w:r>
    </w:p>
    <w:p>
      <w:pPr>
        <w:pStyle w:val=""/>
        <w:jc w:val="both"/>
      </w:pPr>
      <w:r>
        <w:rPr>
          <w:rFonts w:ascii="Times New Roman" w:hAnsi="Times New Roman" w:cs="Times New Roman" w:eastAsia="Times New Roman"/>
          <w:b w:val="true"/>
          <w:i w:val="false"/>
          <w:strike w:val="false"/>
          <w:color w:val=""/>
        </w:rPr>
        <w:t>Section 9.5-391. Outdoor lighting.</w:t>
      </w:r>
      <w:r>
        <w:rPr>
          <w:rFonts w:ascii="Times New Roman" w:hAnsi="Times New Roman" w:cs="Times New Roman" w:eastAsia="Times New Roman"/>
          <w:b w:val="true"/>
          <w:i w:val="false"/>
          <w:strike w:val="false"/>
          <w:color w:val=""/>
        </w:rPr>
        <w:t xml:space="preserve">  </w:t>
      </w:r>
      <w:r>
        <w:rPr>
          <w:rFonts w:ascii="Times New Roman" w:hAnsi="Times New Roman" w:cs="Times New Roman" w:eastAsia="Times New Roman"/>
          <w:b w:val="false"/>
          <w:i w:val="false"/>
          <w:strike w:val="false"/>
          <w:color w:val=""/>
        </w:rPr>
        <w:t xml:space="preserve">Lighting must conform to </w:t>
      </w:r>
      <w:r>
        <w:rPr>
          <w:rFonts w:ascii="Times New Roman" w:hAnsi="Times New Roman" w:cs="Times New Roman" w:eastAsia="Times New Roman"/>
          <w:b w:val="false"/>
          <w:i w:val="false"/>
          <w:strike w:val="false"/>
          <w:color w:val=""/>
        </w:rPr>
        <w:t>c</w:t>
      </w:r>
      <w:r>
        <w:rPr>
          <w:rFonts w:ascii="" w:hAnsi="" w:cs="" w:eastAsia=""/>
          <w:b w:val="false"/>
          <w:i w:val="false"/>
          <w:strike w:val="false"/>
          <w:color w:val=""/>
        </w:rPr>
        <w:t xml:space="preserve">hapter 13, article IV (Sea Turtle Protection), unless otherwise </w:t>
      </w:r>
      <w:r>
        <w:rPr>
          <w:rFonts w:ascii="" w:hAnsi="" w:cs="" w:eastAsia=""/>
          <w:b w:val="false"/>
          <w:i w:val="false"/>
          <w:strike w:val="false"/>
          <w:color w:val=""/>
        </w:rPr>
        <w:t>specified within this chapter.</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
        <w:jc w:val="left"/>
      </w:pPr>
      <w:r>
        <w:rPr>
          <w:rFonts w:ascii="" w:hAnsi="" w:cs="" w:eastAsia=""/>
          <w:b w:val="true"/>
          <w:i w:val="false"/>
          <w:strike w:val="false"/>
          <w:color w:val=""/>
        </w:rPr>
        <w:t>REVIEW CASES DIRECTOR NORMAN:</w:t>
      </w:r>
    </w:p>
    <w:p>
      <w:pPr>
        <w:pStyle w:val=""/>
        <w:jc w:val="left"/>
      </w:pPr>
      <w:r>
        <w:rPr>
          <w:rFonts w:ascii="" w:hAnsi="" w:cs="" w:eastAsia=""/>
          <w:b w:val="true"/>
          <w:i w:val="false"/>
          <w:strike w:val="false"/>
          <w:color w:val=""/>
        </w:rPr>
        <w:t xml:space="preserve">86.  </w:t>
      </w:r>
      <w:r>
        <w:rPr>
          <w:rFonts w:ascii="" w:hAnsi="" w:cs="" w:eastAsia=""/>
          <w:b w:val="true"/>
          <w:i w:val="false"/>
          <w:strike w:val="false"/>
          <w:color w:val=""/>
        </w:rPr>
        <w:t xml:space="preserve">CE05050377 </w:t>
      </w:r>
      <w:r>
        <w:rPr>
          <w:rFonts w:ascii="" w:hAnsi="" w:cs="" w:eastAsia=""/>
          <w:b w:val="true"/>
          <w:i w:val="false"/>
          <w:strike w:val="false"/>
          <w:color w:val=""/>
        </w:rPr>
        <w:t xml:space="preserve">GARABET KHATCHIKIAN (OWNER) &amp; </w:t>
      </w:r>
    </w:p>
    <w:p>
      <w:pPr>
        <w:pStyle w:val=""/>
        <w:jc w:val="left"/>
      </w:pPr>
      <w:r>
        <w:rPr>
          <w:rFonts w:ascii="" w:hAnsi="" w:cs="" w:eastAsia=""/>
          <w:b w:val="true"/>
          <w:i w:val="false"/>
          <w:strike w:val="false"/>
          <w:color w:val=""/>
        </w:rPr>
        <w:t>MARCIA TURNER (TENANT)</w:t>
      </w:r>
    </w:p>
    <w:p>
      <w:pPr>
        <w:pStyle w:val="BodyTextIndent2"/>
        <w:jc w:val="both"/>
      </w:pPr>
      <w:r>
        <w:rPr>
          <w:rFonts w:ascii="" w:hAnsi="" w:cs="" w:eastAsia=""/>
          <w:b w:val="false"/>
          <w:i w:val="false"/>
          <w:strike w:val="false"/>
          <w:color w:val=""/>
        </w:rPr>
        <w:t>SUBJECT:</w:t>
      </w:r>
      <w:r>
        <w:rPr>
          <w:rFonts w:ascii="" w:hAnsi="" w:cs="" w:eastAsia=""/>
          <w:b w:val="false"/>
          <w:i w:val="false"/>
          <w:strike w:val="false"/>
          <w:color w:val=""/>
        </w:rPr>
        <w:t>Section 9.5-111(1)–</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 xml:space="preserve"> an after the fact permit is required for </w:t>
      </w:r>
    </w:p>
    <w:p>
      <w:pPr>
        <w:pStyle w:val="BodyTextIndent2"/>
        <w:jc w:val="both"/>
      </w:pPr>
      <w:r>
        <w:rPr>
          <w:rFonts w:ascii="" w:hAnsi="" w:cs="" w:eastAsia=""/>
          <w:b w:val="false"/>
          <w:i w:val="false"/>
          <w:strike w:val="false"/>
          <w:color w:val=""/>
        </w:rPr>
        <w:t xml:space="preserve">installation of a waterfall at the pool, and placement of a shed </w:t>
      </w:r>
    </w:p>
    <w:p>
      <w:pPr>
        <w:pStyle w:val="BodyTextIndent2"/>
        <w:jc w:val="both"/>
      </w:pPr>
      <w:r>
        <w:rPr>
          <w:rFonts w:ascii="" w:hAnsi="" w:cs="" w:eastAsia=""/>
          <w:b w:val="false"/>
          <w:i w:val="false"/>
          <w:strike w:val="false"/>
          <w:color w:val=""/>
        </w:rPr>
        <w:t>greater than 100 sq. feet.</w:t>
      </w:r>
    </w:p>
    <w:p>
      <w:pPr>
        <w:pStyle w:val="BodyTextIndent"/>
        <w:jc w:val="left"/>
      </w:pPr>
      <w:r>
        <w:rPr>
          <w:rFonts w:ascii="" w:hAnsi="" w:cs="" w:eastAsia=""/>
          <w:b w:val="true"/>
          <w:i w:val="false"/>
          <w:strike w:val="false"/>
          <w:color w:val=""/>
        </w:rPr>
        <w:t>Section 9.5-281</w:t>
      </w:r>
      <w:r>
        <w:rPr>
          <w:rFonts w:ascii="" w:hAnsi="" w:cs="" w:eastAsia=""/>
          <w:b w:val="true"/>
          <w:i w:val="false"/>
          <w:strike w:val="false"/>
          <w:color w:val=""/>
        </w:rPr>
        <w:t xml:space="preserve"> </w:t>
      </w:r>
      <w:r>
        <w:rPr>
          <w:rFonts w:ascii="" w:hAnsi="" w:cs="" w:eastAsia=""/>
          <w:b w:val="false"/>
          <w:i w:val="false"/>
          <w:strike w:val="false"/>
          <w:color w:val=""/>
        </w:rPr>
        <w:t>Minimum Yards (Setbacks</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65890 OVERSEAS HIGHWAY, LONG KEY</w:t>
      </w:r>
    </w:p>
    <w:p>
      <w:pPr>
        <w:pStyle w:val=""/>
        <w:jc w:val="left"/>
      </w:pPr>
      <w:r>
        <w:rPr>
          <w:rFonts w:ascii="" w:hAnsi="" w:cs="" w:eastAsia=""/>
          <w:b w:val="false"/>
          <w:i w:val="false"/>
          <w:strike w:val="false"/>
          <w:color w:val=""/>
        </w:rPr>
        <w:t>RE#</w:t>
      </w:r>
      <w:r>
        <w:rPr>
          <w:rFonts w:ascii="" w:hAnsi="" w:cs="" w:eastAsia=""/>
          <w:b w:val="false"/>
          <w:i w:val="false"/>
          <w:strike w:val="false"/>
          <w:color w:val=""/>
        </w:rPr>
        <w:t>00386450-000000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March 29</w:t>
      </w:r>
      <w:r>
        <w:rPr>
          <w:rFonts w:ascii="" w:hAnsi="" w:cs="" w:eastAsia=""/>
          <w:b w:val="false"/>
          <w:i w:val="false"/>
          <w:strike w:val="false"/>
          <w:color w:val=""/>
        </w:rPr>
        <w:t>th</w:t>
      </w:r>
      <w:r>
        <w:rPr>
          <w:rFonts w:ascii="" w:hAnsi="" w:cs="" w:eastAsia=""/>
          <w:b w:val="false"/>
          <w:i w:val="false"/>
          <w:strike w:val="false"/>
          <w:color w:val=""/>
        </w:rPr>
        <w:t xml:space="preserve"> 2007- Finding of violation- reserved on costs and </w:t>
      </w:r>
    </w:p>
    <w:p>
      <w:pPr>
        <w:pStyle w:val=""/>
        <w:jc w:val="left"/>
      </w:pPr>
      <w:r>
        <w:rPr>
          <w:rFonts w:ascii="" w:hAnsi="" w:cs="" w:eastAsia=""/>
          <w:b w:val="false"/>
          <w:i w:val="false"/>
          <w:strike w:val="false"/>
          <w:color w:val=""/>
        </w:rPr>
        <w:t>fines.  Continued</w:t>
      </w:r>
    </w:p>
    <w:p>
      <w:pPr>
        <w:pStyle w:val=""/>
        <w:jc w:val="left"/>
      </w:pPr>
      <w:r>
        <w:rPr>
          <w:rFonts w:ascii="" w:hAnsi="" w:cs="" w:eastAsia=""/>
          <w:b w:val="true"/>
          <w:i w:val="false"/>
          <w:strike w:val="false"/>
          <w:color w:val=""/>
        </w:rPr>
        <w:t xml:space="preserve">87.  </w:t>
      </w:r>
      <w:r>
        <w:rPr>
          <w:rFonts w:ascii="" w:hAnsi="" w:cs="" w:eastAsia=""/>
          <w:b w:val="true"/>
          <w:i w:val="false"/>
          <w:strike w:val="false"/>
          <w:color w:val=""/>
        </w:rPr>
        <w:t xml:space="preserve">CE03070106 </w:t>
      </w:r>
      <w:r>
        <w:rPr>
          <w:rFonts w:ascii="" w:hAnsi="" w:cs="" w:eastAsia=""/>
          <w:b w:val="true"/>
          <w:i w:val="false"/>
          <w:strike w:val="false"/>
          <w:color w:val=""/>
        </w:rPr>
        <w:t>ROBIN HODGES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An after the fact </w:t>
      </w:r>
      <w:r>
        <w:rPr>
          <w:rFonts w:ascii="" w:hAnsi="" w:cs="" w:eastAsia=""/>
          <w:b w:val="false"/>
          <w:i w:val="false"/>
          <w:strike w:val="false"/>
          <w:color w:val=""/>
        </w:rPr>
        <w:t xml:space="preserve">permit </w:t>
      </w:r>
      <w:r>
        <w:rPr>
          <w:rFonts w:ascii="" w:hAnsi="" w:cs="" w:eastAsia=""/>
          <w:b w:val="false"/>
          <w:i w:val="false"/>
          <w:strike w:val="false"/>
          <w:color w:val=""/>
        </w:rPr>
        <w:t>and inspections are</w:t>
      </w:r>
      <w:r>
        <w:rPr>
          <w:rFonts w:ascii="" w:hAnsi="" w:cs="" w:eastAsia=""/>
          <w:b w:val="false"/>
          <w:i w:val="false"/>
          <w:strike w:val="false"/>
          <w:color w:val=""/>
        </w:rPr>
        <w:t xml:space="preserve"> required for a dock and wood shelter.</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3860 Gillott </w:t>
      </w:r>
      <w:r>
        <w:rPr>
          <w:rFonts w:ascii="" w:hAnsi="" w:cs="" w:eastAsia=""/>
          <w:b w:val="false"/>
          <w:i w:val="false"/>
          <w:strike w:val="false"/>
          <w:color w:val=""/>
        </w:rPr>
        <w:t>Road</w:t>
      </w:r>
      <w:r>
        <w:rPr>
          <w:rFonts w:ascii="" w:hAnsi="" w:cs="" w:eastAsia=""/>
          <w:b w:val="false"/>
          <w:i w:val="false"/>
          <w:strike w:val="false"/>
          <w:color w:val=""/>
        </w:rPr>
        <w:t xml:space="preserve">, Big Pine </w:t>
      </w:r>
      <w:r>
        <w:rPr>
          <w:rFonts w:ascii="" w:hAnsi="" w:cs="" w:eastAsia=""/>
          <w:b w:val="false"/>
          <w:i w:val="false"/>
          <w:strike w:val="false"/>
          <w:color w:val=""/>
        </w:rPr>
        <w:t>Key</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00290560-000000</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October 30</w:t>
      </w:r>
      <w:r>
        <w:rPr>
          <w:rFonts w:ascii="" w:hAnsi="" w:cs="" w:eastAsia=""/>
          <w:b w:val="false"/>
          <w:i w:val="false"/>
          <w:strike w:val="false"/>
          <w:color w:val=""/>
        </w:rPr>
        <w:t>th</w:t>
      </w:r>
      <w:r>
        <w:rPr>
          <w:rFonts w:ascii="" w:hAnsi="" w:cs="" w:eastAsia=""/>
          <w:b w:val="false"/>
          <w:i w:val="false"/>
          <w:strike w:val="false"/>
          <w:color w:val=""/>
        </w:rPr>
        <w:t xml:space="preserve"> 2003, Finding of Violation, $100.00 levied for costs.</w:t>
      </w:r>
    </w:p>
    <w:p>
      <w:pPr>
        <w:pStyle w:val=""/>
        <w:jc w:val="left"/>
      </w:pPr>
      <w:r>
        <w:rPr>
          <w:rFonts w:ascii="" w:hAnsi="" w:cs="" w:eastAsia=""/>
          <w:b w:val="true"/>
          <w:i w:val="false"/>
          <w:strike w:val="false"/>
          <w:color w:val=""/>
        </w:rPr>
        <w:t xml:space="preserve"> </w:t>
      </w:r>
    </w:p>
    <w:p>
      <w:pPr>
        <w:pStyle w:val=""/>
        <w:jc w:val="left"/>
      </w:pPr>
      <w:r>
        <w:rPr>
          <w:rFonts w:ascii="" w:hAnsi="" w:cs="" w:eastAsia=""/>
          <w:b w:val="true"/>
          <w:i w:val="false"/>
          <w:strike w:val="false"/>
          <w:color w:val=""/>
        </w:rPr>
        <w:t xml:space="preserve">88.  </w:t>
      </w:r>
      <w:r>
        <w:rPr>
          <w:rFonts w:ascii="" w:hAnsi="" w:cs="" w:eastAsia=""/>
          <w:b w:val="true"/>
          <w:i w:val="false"/>
          <w:strike w:val="false"/>
          <w:color w:val=""/>
        </w:rPr>
        <w:t xml:space="preserve">CE04030102 </w:t>
      </w:r>
      <w:r>
        <w:rPr>
          <w:rFonts w:ascii="" w:hAnsi="" w:cs="" w:eastAsia=""/>
          <w:b w:val="true"/>
          <w:i w:val="false"/>
          <w:strike w:val="false"/>
          <w:color w:val=""/>
        </w:rPr>
        <w:t xml:space="preserve">INTERSTATE ENTERPRISE GROUP, INC/ </w:t>
      </w:r>
    </w:p>
    <w:p>
      <w:pPr>
        <w:pStyle w:val=""/>
        <w:jc w:val="left"/>
      </w:pPr>
      <w:r>
        <w:rPr>
          <w:rFonts w:ascii="" w:hAnsi="" w:cs="" w:eastAsia=""/>
          <w:b w:val="true"/>
          <w:i w:val="false"/>
          <w:strike w:val="false"/>
          <w:color w:val=""/>
        </w:rPr>
        <w:t xml:space="preserve"> </w:t>
      </w:r>
      <w:r>
        <w:rPr>
          <w:rFonts w:ascii="" w:hAnsi="" w:cs="" w:eastAsia=""/>
          <w:b w:val="true"/>
          <w:i w:val="false"/>
          <w:strike w:val="false"/>
          <w:color w:val=""/>
        </w:rPr>
        <w:t>DAVID ROY, R/A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9.5-73 Amendments to permits for conditional uses</w:t>
      </w:r>
      <w:r>
        <w:rPr>
          <w:rFonts w:ascii="" w:hAnsi="" w:cs="" w:eastAsia=""/>
          <w:b w:val="false"/>
          <w:i w:val="false"/>
          <w:strike w:val="false"/>
          <w:color w:val=""/>
        </w:rPr>
        <w:t xml:space="preserve">.     Deviation from Minor Conditional Use permit #15-90.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24326 OVERSEAS HIGHWAY, OLD </w:t>
      </w:r>
      <w:r>
        <w:rPr>
          <w:rFonts w:ascii="" w:hAnsi="" w:cs="" w:eastAsia=""/>
          <w:b w:val="false"/>
          <w:i w:val="false"/>
          <w:strike w:val="false"/>
          <w:color w:val=""/>
        </w:rPr>
        <w:t>SHERMAN</w:t>
      </w:r>
      <w:r>
        <w:rPr>
          <w:rFonts w:ascii="" w:hAnsi="" w:cs="" w:eastAsia=""/>
          <w:b w:val="false"/>
          <w:i w:val="false"/>
          <w:strike w:val="false"/>
          <w:color w:val=""/>
        </w:rPr>
        <w:t xml:space="preserve">’S BLDG, </w:t>
      </w:r>
    </w:p>
    <w:p>
      <w:pPr>
        <w:pStyle w:val=""/>
        <w:jc w:val="left"/>
      </w:pPr>
      <w:r>
        <w:rPr>
          <w:rFonts w:ascii="" w:hAnsi="" w:cs="" w:eastAsia=""/>
          <w:b w:val="false"/>
          <w:i w:val="false"/>
          <w:strike w:val="false"/>
          <w:color w:val=""/>
        </w:rPr>
        <w:t xml:space="preserve">SUMMERLAND </w:t>
      </w:r>
      <w:r>
        <w:rPr>
          <w:rFonts w:ascii="" w:hAnsi="" w:cs="" w:eastAsia=""/>
          <w:b w:val="false"/>
          <w:i w:val="false"/>
          <w:strike w:val="false"/>
          <w:color w:val=""/>
        </w:rPr>
        <w:t>KEY</w:t>
      </w:r>
    </w:p>
    <w:p>
      <w:pPr>
        <w:pStyle w:val=""/>
        <w:jc w:val="left"/>
      </w:pPr>
      <w:r>
        <w:rPr>
          <w:rFonts w:ascii="" w:hAnsi="" w:cs="" w:eastAsia=""/>
          <w:b w:val="false"/>
          <w:i w:val="false"/>
          <w:strike w:val="false"/>
          <w:color w:val=""/>
        </w:rPr>
        <w:t>RE#</w:t>
      </w:r>
      <w:r>
        <w:rPr>
          <w:rFonts w:ascii="" w:hAnsi="" w:cs="" w:eastAsia=""/>
          <w:b w:val="false"/>
          <w:i w:val="false"/>
          <w:strike w:val="false"/>
          <w:color w:val=""/>
        </w:rPr>
        <w:t>00190830-000000</w:t>
      </w:r>
    </w:p>
    <w:p>
      <w:pPr>
        <w:pStyle w:val=""/>
        <w:jc w:val="left"/>
      </w:pPr>
      <w:r>
        <w:rPr>
          <w:rFonts w:ascii="" w:hAnsi="" w:cs="" w:eastAsia=""/>
          <w:b w:val="false"/>
          <w:i w:val="false"/>
          <w:strike w:val="false"/>
          <w:color w:val=""/>
        </w:rPr>
        <w:t>ACTION:</w:t>
      </w:r>
      <w:r>
        <w:rPr>
          <w:rFonts w:ascii="" w:hAnsi="" w:cs="" w:eastAsia=""/>
          <w:b w:val="false"/>
          <w:i w:val="false"/>
          <w:strike w:val="false"/>
          <w:color w:val=""/>
        </w:rPr>
        <w:t>July 28</w:t>
      </w:r>
      <w:r>
        <w:rPr>
          <w:rFonts w:ascii="" w:hAnsi="" w:cs="" w:eastAsia=""/>
          <w:b w:val="false"/>
          <w:i w:val="false"/>
          <w:strike w:val="false"/>
          <w:color w:val=""/>
        </w:rPr>
        <w:t>th</w:t>
      </w:r>
      <w:r>
        <w:rPr>
          <w:rFonts w:ascii="" w:hAnsi="" w:cs="" w:eastAsia=""/>
          <w:b w:val="false"/>
          <w:i w:val="false"/>
          <w:strike w:val="false"/>
          <w:color w:val=""/>
        </w:rPr>
        <w:t xml:space="preserve"> 2005 Finding of violation $100.00 costs, fines $300.00 per day.  March 30</w:t>
      </w:r>
      <w:r>
        <w:rPr>
          <w:rFonts w:ascii="" w:hAnsi="" w:cs="" w:eastAsia=""/>
          <w:b w:val="false"/>
          <w:i w:val="false"/>
          <w:strike w:val="false"/>
          <w:color w:val=""/>
        </w:rPr>
        <w:t>th</w:t>
      </w:r>
      <w:r>
        <w:rPr>
          <w:rFonts w:ascii="" w:hAnsi="" w:cs="" w:eastAsia=""/>
          <w:b w:val="false"/>
          <w:i w:val="false"/>
          <w:strike w:val="false"/>
          <w:color w:val=""/>
        </w:rPr>
        <w:t xml:space="preserve"> 2006 compliant, fines stayed.   September 28</w:t>
      </w:r>
      <w:r>
        <w:rPr>
          <w:rFonts w:ascii="" w:hAnsi="" w:cs="" w:eastAsia=""/>
          <w:b w:val="false"/>
          <w:i w:val="false"/>
          <w:strike w:val="false"/>
          <w:color w:val=""/>
        </w:rPr>
        <w:t>th</w:t>
      </w:r>
      <w:r>
        <w:rPr>
          <w:rFonts w:ascii="" w:hAnsi="" w:cs="" w:eastAsia=""/>
          <w:b w:val="false"/>
          <w:i w:val="false"/>
          <w:strike w:val="false"/>
          <w:color w:val=""/>
        </w:rPr>
        <w:t xml:space="preserve"> 2006, not compliant, fines begin again. Continue for s</w:t>
      </w:r>
      <w:r>
        <w:rPr>
          <w:rFonts w:ascii="" w:hAnsi="" w:cs="" w:eastAsia=""/>
          <w:b w:val="false"/>
          <w:i w:val="false"/>
          <w:strike w:val="false"/>
          <w:color w:val=""/>
        </w:rPr>
        <w:t>t</w:t>
      </w:r>
      <w:r>
        <w:rPr>
          <w:rFonts w:ascii="" w:hAnsi="" w:cs="" w:eastAsia=""/>
          <w:b w:val="false"/>
          <w:i w:val="false"/>
          <w:strike w:val="false"/>
          <w:color w:val=""/>
        </w:rPr>
        <w:t>atus.</w:t>
      </w:r>
    </w:p>
    <w:p>
      <w:pPr>
        <w:pStyle w:val=""/>
        <w:jc w:val="left"/>
      </w:pPr>
      <w:r>
        <w:rPr>
          <w:rFonts w:ascii="" w:hAnsi="" w:cs="" w:eastAsia=""/>
          <w:b w:val="true"/>
          <w:i w:val="false"/>
          <w:strike w:val="false"/>
          <w:color w:val=""/>
        </w:rPr>
        <w:t xml:space="preserve">89.  </w:t>
      </w:r>
      <w:r>
        <w:rPr>
          <w:rFonts w:ascii="" w:hAnsi="" w:cs="" w:eastAsia=""/>
          <w:b w:val="true"/>
          <w:i w:val="false"/>
          <w:strike w:val="false"/>
          <w:color w:val=""/>
        </w:rPr>
        <w:t xml:space="preserve">CE03070057 </w:t>
      </w:r>
      <w:r>
        <w:rPr>
          <w:rFonts w:ascii="" w:hAnsi="" w:cs="" w:eastAsia=""/>
          <w:b w:val="true"/>
          <w:i w:val="false"/>
          <w:strike w:val="false"/>
          <w:color w:val=""/>
        </w:rPr>
        <w:t>CLARENCE J. KEEL, III</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9.5-111(1) –</w:t>
      </w:r>
      <w:r>
        <w:rPr>
          <w:rFonts w:ascii="" w:hAnsi="" w:cs="" w:eastAsia=""/>
          <w:b w:val="false"/>
          <w:i w:val="false"/>
          <w:strike w:val="false"/>
          <w:color w:val=""/>
        </w:rPr>
        <w:t>formerly cited as 9.5-111(a) –</w:t>
      </w:r>
    </w:p>
    <w:p>
      <w:pPr>
        <w:pStyle w:val="BodyTextIndent2"/>
        <w:jc w:val="both"/>
      </w:pPr>
      <w:r>
        <w:rPr>
          <w:rFonts w:ascii="" w:hAnsi="" w:cs="" w:eastAsia=""/>
          <w:b w:val="false"/>
          <w:i w:val="false"/>
          <w:strike w:val="false"/>
          <w:color w:val=""/>
        </w:rPr>
        <w:t xml:space="preserve"> </w:t>
      </w:r>
      <w:r>
        <w:rPr>
          <w:rFonts w:ascii="" w:hAnsi="" w:cs="" w:eastAsia=""/>
          <w:b w:val="false"/>
          <w:i w:val="false"/>
          <w:strike w:val="false"/>
          <w:color w:val=""/>
        </w:rPr>
        <w:t>An after the fact building permit is required for concrete drive-way, walkways, slab &amp; dock.</w:t>
      </w:r>
    </w:p>
    <w:p>
      <w:pPr>
        <w:pStyle w:val=""/>
        <w:jc w:val="left"/>
      </w:pPr>
      <w:r>
        <w:rPr>
          <w:rFonts w:ascii="" w:hAnsi="" w:cs="" w:eastAsia=""/>
          <w:b w:val="false"/>
          <w:i w:val="false"/>
          <w:strike w:val="false"/>
          <w:color w:val=""/>
        </w:rPr>
        <w:t>LOCATION:</w:t>
      </w:r>
      <w:r>
        <w:rPr>
          <w:rFonts w:ascii="" w:hAnsi="" w:cs="" w:eastAsia=""/>
          <w:b w:val="false"/>
          <w:i w:val="false"/>
          <w:strike w:val="false"/>
          <w:color w:val=""/>
        </w:rPr>
        <w:t>1981 JAMAICA LANE</w:t>
      </w:r>
      <w:r>
        <w:rPr>
          <w:rFonts w:ascii="" w:hAnsi="" w:cs="" w:eastAsia=""/>
          <w:b w:val="false"/>
          <w:i w:val="false"/>
          <w:strike w:val="false"/>
          <w:color w:val=""/>
        </w:rPr>
        <w:t xml:space="preserve"> (</w:t>
      </w:r>
      <w:r>
        <w:rPr>
          <w:rFonts w:ascii="" w:hAnsi="" w:cs="" w:eastAsia=""/>
          <w:b w:val="false"/>
          <w:i w:val="false"/>
          <w:strike w:val="false"/>
          <w:color w:val=""/>
        </w:rPr>
        <w:t>SUGARLOAF BLVD.</w:t>
      </w:r>
      <w:r>
        <w:rPr>
          <w:rFonts w:ascii="" w:hAnsi="" w:cs="" w:eastAsia=""/>
          <w:b w:val="false"/>
          <w:i w:val="false"/>
          <w:strike w:val="false"/>
          <w:color w:val=""/>
        </w:rPr>
        <w:t>)</w:t>
      </w:r>
    </w:p>
    <w:p>
      <w:pPr>
        <w:pStyle w:val=""/>
        <w:jc w:val="left"/>
      </w:pPr>
      <w:r>
        <w:rPr>
          <w:rFonts w:ascii="" w:hAnsi="" w:cs="" w:eastAsia=""/>
          <w:b w:val="false"/>
          <w:i w:val="false"/>
          <w:strike w:val="false"/>
          <w:color w:val=""/>
        </w:rPr>
        <w:t>RE#</w:t>
      </w:r>
      <w:r>
        <w:rPr>
          <w:rFonts w:ascii="" w:hAnsi="" w:cs="" w:eastAsia=""/>
          <w:b w:val="false"/>
          <w:i w:val="false"/>
          <w:strike w:val="false"/>
          <w:color w:val=""/>
        </w:rPr>
        <w:t>00166977-000200</w:t>
      </w:r>
    </w:p>
    <w:p>
      <w:pPr>
        <w:pStyle w:val=""/>
        <w:jc w:val="left"/>
      </w:pPr>
      <w:r>
        <w:rPr>
          <w:rFonts w:ascii="" w:hAnsi="" w:cs="" w:eastAsia=""/>
          <w:b w:val="false"/>
          <w:i w:val="false"/>
          <w:strike w:val="false"/>
          <w:color w:val=""/>
        </w:rPr>
        <w:t>ACTION:</w:t>
      </w:r>
      <w:r>
        <w:rPr>
          <w:rFonts w:ascii="" w:hAnsi="" w:cs="" w:eastAsia=""/>
          <w:b w:val="false"/>
          <w:i w:val="false"/>
          <w:strike w:val="false"/>
          <w:color w:val=""/>
        </w:rPr>
        <w:t>Continued</w:t>
      </w:r>
    </w:p>
    <w:p>
      <w:pPr>
        <w:pStyle w:val="BodyTextIndent"/>
        <w:jc w:val="left"/>
      </w:pPr>
      <w:r>
        <w:rPr>
          <w:rFonts w:ascii="" w:hAnsi="" w:cs="" w:eastAsia=""/>
          <w:b w:val="true"/>
          <w:i w:val="false"/>
          <w:strike w:val="false"/>
          <w:color w:val=""/>
        </w:rPr>
        <w:t xml:space="preserve">90.  </w:t>
      </w:r>
      <w:r>
        <w:rPr>
          <w:rFonts w:ascii="" w:hAnsi="" w:cs="" w:eastAsia=""/>
          <w:b w:val="true"/>
          <w:i w:val="false"/>
          <w:strike w:val="false"/>
          <w:color w:val=""/>
        </w:rPr>
        <w:t>CE04030057</w:t>
      </w:r>
      <w:r>
        <w:rPr>
          <w:rFonts w:ascii="" w:hAnsi="" w:cs="" w:eastAsia=""/>
          <w:b w:val="true"/>
          <w:i w:val="false"/>
          <w:strike w:val="false"/>
          <w:color w:val=""/>
        </w:rPr>
        <w:t>RICARDO CORRALES &amp; ALICIA CORRALES</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 -</w:t>
      </w:r>
      <w:r>
        <w:rPr>
          <w:rFonts w:ascii="" w:hAnsi="" w:cs="" w:eastAsia=""/>
          <w:b w:val="false"/>
          <w:i w:val="false"/>
          <w:strike w:val="false"/>
          <w:color w:val=""/>
        </w:rPr>
        <w:t xml:space="preserve"> </w:t>
      </w:r>
      <w:r>
        <w:rPr>
          <w:rFonts w:ascii="" w:hAnsi="" w:cs="" w:eastAsia=""/>
          <w:b w:val="false"/>
          <w:i w:val="false"/>
          <w:strike w:val="false"/>
          <w:color w:val=""/>
        </w:rPr>
        <w:t xml:space="preserve"> C</w:t>
      </w:r>
      <w:r>
        <w:rPr>
          <w:rFonts w:ascii="" w:hAnsi="" w:cs="" w:eastAsia=""/>
          <w:b w:val="false"/>
          <w:i w:val="false"/>
          <w:strike w:val="false"/>
          <w:color w:val=""/>
        </w:rPr>
        <w:t xml:space="preserve">onstruction and </w:t>
      </w:r>
      <w:r>
        <w:rPr>
          <w:rFonts w:ascii="" w:hAnsi="" w:cs="" w:eastAsia=""/>
          <w:b w:val="false"/>
          <w:i w:val="false"/>
          <w:strike w:val="false"/>
          <w:color w:val=""/>
        </w:rPr>
        <w:t>placement of a kitchen/bar, and a canvas shade structure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9.5-317(b)(3)b(ii)</w:t>
      </w:r>
      <w:r>
        <w:rPr>
          <w:rFonts w:ascii="" w:hAnsi="" w:cs="" w:eastAsia=""/>
          <w:b w:val="false"/>
          <w:i w:val="false"/>
          <w:strike w:val="false"/>
          <w:color w:val=""/>
        </w:rPr>
        <w:t xml:space="preserve"> </w:t>
      </w:r>
      <w:r>
        <w:rPr>
          <w:rFonts w:ascii="" w:hAnsi="" w:cs="" w:eastAsia=""/>
          <w:b w:val="false"/>
          <w:i w:val="false"/>
          <w:strike w:val="false"/>
          <w:color w:val=""/>
        </w:rPr>
        <w:t xml:space="preserve">-(b) </w:t>
      </w:r>
      <w:r>
        <w:rPr>
          <w:rFonts w:ascii="" w:hAnsi="" w:cs="" w:eastAsia=""/>
          <w:b w:val="false"/>
          <w:i w:val="true"/>
          <w:strike w:val="false"/>
          <w:color w:val=""/>
        </w:rPr>
        <w:t>Additional Standards</w:t>
      </w:r>
      <w:r>
        <w:rPr>
          <w:rFonts w:ascii="" w:hAnsi="" w:cs="" w:eastAsia=""/>
          <w:b w:val="false"/>
          <w:i w:val="tru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2"/>
        <w:jc w:val="both"/>
      </w:pPr>
      <w:r>
        <w:rPr>
          <w:rFonts w:ascii="" w:hAnsi="" w:cs="" w:eastAsia=""/>
          <w:b w:val="false"/>
          <w:i w:val="false"/>
          <w:strike w:val="false"/>
          <w:color w:val=""/>
        </w:rPr>
        <w:t>LOCATION:</w:t>
      </w:r>
      <w:r>
        <w:rPr>
          <w:rFonts w:ascii="" w:hAnsi="" w:cs="" w:eastAsia=""/>
          <w:b w:val="false"/>
          <w:i w:val="false"/>
          <w:strike w:val="false"/>
          <w:color w:val=""/>
        </w:rPr>
        <w:t xml:space="preserve">CALUSA CAMPGROUND, LOT #443,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2"/>
        <w:jc w:val="both"/>
      </w:pPr>
      <w:r>
        <w:rPr>
          <w:rFonts w:ascii="" w:hAnsi="" w:cs="" w:eastAsia=""/>
          <w:b w:val="false"/>
          <w:i w:val="false"/>
          <w:strike w:val="false"/>
          <w:color w:val=""/>
        </w:rPr>
        <w:t>RE#:</w:t>
      </w:r>
      <w:r>
        <w:rPr>
          <w:rFonts w:ascii="" w:hAnsi="" w:cs="" w:eastAsia=""/>
          <w:b w:val="false"/>
          <w:i w:val="false"/>
          <w:strike w:val="false"/>
          <w:color w:val=""/>
        </w:rPr>
        <w:t>00541810-000382</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91.  </w:t>
      </w:r>
      <w:r>
        <w:rPr>
          <w:rFonts w:ascii="" w:hAnsi="" w:cs="" w:eastAsia=""/>
          <w:b w:val="true"/>
          <w:i w:val="false"/>
          <w:strike w:val="false"/>
          <w:color w:val=""/>
        </w:rPr>
        <w:t>CE04030049</w:t>
      </w:r>
      <w:r>
        <w:rPr>
          <w:rFonts w:ascii="" w:hAnsi="" w:cs="" w:eastAsia=""/>
          <w:b w:val="true"/>
          <w:i w:val="false"/>
          <w:strike w:val="false"/>
          <w:color w:val=""/>
        </w:rPr>
        <w:t xml:space="preserve">ADOLFO LOPEZ &amp; SILVIA F. </w:t>
      </w:r>
      <w:r>
        <w:rPr>
          <w:rFonts w:ascii="" w:hAnsi="" w:cs="" w:eastAsia=""/>
          <w:b w:val="true"/>
          <w:i w:val="false"/>
          <w:strike w:val="false"/>
          <w:color w:val=""/>
        </w:rPr>
        <w:t>LOPEZ</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Enclosure and wood deck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401,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00541810-000340</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true"/>
          <w:i w:val="false"/>
          <w:strike w:val="false"/>
          <w:color w:val=""/>
        </w:rPr>
        <w:t xml:space="preserve">92.  </w:t>
      </w:r>
      <w:r>
        <w:rPr>
          <w:rFonts w:ascii="" w:hAnsi="" w:cs="" w:eastAsia=""/>
          <w:b w:val="true"/>
          <w:i w:val="false"/>
          <w:strike w:val="false"/>
          <w:color w:val=""/>
        </w:rPr>
        <w:t>CE03070151</w:t>
      </w:r>
      <w:r>
        <w:rPr>
          <w:rFonts w:ascii="" w:hAnsi="" w:cs="" w:eastAsia=""/>
          <w:b w:val="true"/>
          <w:i w:val="false"/>
          <w:strike w:val="false"/>
          <w:color w:val=""/>
        </w:rPr>
        <w:t xml:space="preserve">PEDRO A. </w:t>
      </w:r>
      <w:r>
        <w:rPr>
          <w:rFonts w:ascii="" w:hAnsi="" w:cs="" w:eastAsia=""/>
          <w:b w:val="true"/>
          <w:i w:val="false"/>
          <w:strike w:val="false"/>
          <w:color w:val=""/>
        </w:rPr>
        <w:t>OLIVA</w:t>
      </w:r>
      <w:r>
        <w:rPr>
          <w:rFonts w:ascii="" w:hAnsi="" w:cs="" w:eastAsia=""/>
          <w:b w:val="true"/>
          <w:i w:val="false"/>
          <w:strike w:val="false"/>
          <w:color w:val=""/>
        </w:rPr>
        <w:t xml:space="preserve"> &amp; </w:t>
      </w:r>
      <w:r>
        <w:rPr>
          <w:rFonts w:ascii="" w:hAnsi="" w:cs="" w:eastAsia=""/>
          <w:b w:val="true"/>
          <w:i w:val="false"/>
          <w:strike w:val="false"/>
          <w:color w:val=""/>
        </w:rPr>
        <w:t>SARA</w:t>
      </w:r>
      <w:r>
        <w:rPr>
          <w:rFonts w:ascii="" w:hAnsi="" w:cs="" w:eastAsia=""/>
          <w:b w:val="true"/>
          <w:i w:val="false"/>
          <w:strike w:val="false"/>
          <w:color w:val=""/>
        </w:rPr>
        <w:t xml:space="preserve">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SUBJECT:</w:t>
      </w: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9.5-317(b)(9)(i)(ii)-(b)</w:t>
      </w:r>
      <w:r>
        <w:rPr>
          <w:rFonts w:ascii="" w:hAnsi="" w:cs="" w:eastAsia=""/>
          <w:b w:val="false"/>
          <w:i w:val="false"/>
          <w:strike w:val="false"/>
          <w:color w:val=""/>
        </w:rPr>
        <w:t xml:space="preserve">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(9) Require </w:t>
      </w:r>
    </w:p>
    <w:p>
      <w:pPr>
        <w:pStyle w:val="BodyTextIndent"/>
        <w:jc w:val="left"/>
      </w:pPr>
      <w:r>
        <w:rPr>
          <w:rFonts w:ascii="" w:hAnsi="" w:cs="" w:eastAsia=""/>
          <w:b w:val="false"/>
          <w:i w:val="false"/>
          <w:strike w:val="false"/>
          <w:color w:val=""/>
        </w:rPr>
        <w:t xml:space="preserve">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(i) Be on the site for fewer than one hundered eighty (180) consecutive days and be fully licensed and ready for highway use; or (ii) Meet the permit requirements for subsection 9.5-317(b)(4).  </w:t>
      </w:r>
    </w:p>
    <w:p>
      <w:pPr>
        <w:pStyle w:val="BodyTextIndent"/>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r>
        <w:rPr>
          <w:rFonts w:ascii="" w:hAnsi="" w:cs="" w:eastAsia=""/>
          <w:b w:val="false"/>
          <w:i w:val="false"/>
          <w:strike w:val="false"/>
          <w:color w:val=""/>
        </w:rPr>
        <w:t xml:space="preserve"> </w:t>
      </w:r>
    </w:p>
    <w:p>
      <w:pPr>
        <w:pStyle w:val="BodyTextIndent"/>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93.  </w:t>
      </w:r>
      <w:r>
        <w:rPr>
          <w:rFonts w:ascii="" w:hAnsi="" w:cs="" w:eastAsia=""/>
          <w:b w:val="true"/>
          <w:i w:val="false"/>
          <w:strike w:val="false"/>
          <w:color w:val=""/>
        </w:rPr>
        <w:t>CE04050161</w:t>
      </w:r>
      <w:r>
        <w:rPr>
          <w:rFonts w:ascii="" w:hAnsi="" w:cs="" w:eastAsia=""/>
          <w:b w:val="true"/>
          <w:i w:val="false"/>
          <w:strike w:val="false"/>
          <w:color w:val=""/>
        </w:rPr>
        <w:t xml:space="preserve">PEDRO A. </w:t>
      </w:r>
      <w:r>
        <w:rPr>
          <w:rFonts w:ascii="" w:hAnsi="" w:cs="" w:eastAsia=""/>
          <w:b w:val="true"/>
          <w:i w:val="false"/>
          <w:strike w:val="false"/>
          <w:color w:val=""/>
        </w:rPr>
        <w:t>OLIVA</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 xml:space="preserve">  Enclosure with electric without benefit of </w:t>
      </w:r>
    </w:p>
    <w:p>
      <w:pPr>
        <w:pStyle w:val="BodyTextIndent"/>
        <w:jc w:val="left"/>
      </w:pPr>
      <w:r>
        <w:rPr>
          <w:rFonts w:ascii="" w:hAnsi="" w:cs="" w:eastAsia=""/>
          <w:b w:val="false"/>
          <w:i w:val="false"/>
          <w:strike w:val="false"/>
          <w:color w:val=""/>
        </w:rPr>
        <w:t>permit or inspections.</w:t>
      </w:r>
    </w:p>
    <w:p>
      <w:pPr>
        <w:pStyle w:val=""/>
        <w:jc w:val="both"/>
      </w:pPr>
      <w:r>
        <w:rPr>
          <w:rFonts w:ascii="" w:hAnsi="" w:cs="" w:eastAsia=""/>
          <w:b w:val="true"/>
          <w:i w:val="false"/>
          <w:strike w:val="false"/>
          <w:color w:val=""/>
        </w:rPr>
        <w:t>Section 9.5-316.2(a)</w:t>
      </w:r>
      <w:r>
        <w:rPr>
          <w:rFonts w:ascii="" w:hAnsi="" w:cs="" w:eastAsia=""/>
          <w:b w:val="false"/>
          <w:i w:val="false"/>
          <w:strike w:val="false"/>
          <w:color w:val=""/>
        </w:rPr>
        <w:t xml:space="preserve"> - The county building official shall require </w:t>
      </w:r>
      <w:r>
        <w:rPr>
          <w:rFonts w:ascii="" w:hAnsi="" w:cs="" w:eastAsia=""/>
          <w:b w:val="false"/>
          <w:i w:val="false"/>
          <w:strike w:val="false"/>
          <w:color w:val=""/>
        </w:rPr>
        <w:t>b</w:t>
      </w:r>
      <w:r>
        <w:rPr>
          <w:rFonts w:ascii="" w:hAnsi="" w:cs="" w:eastAsia=""/>
          <w:b w:val="false"/>
          <w:i w:val="false"/>
          <w:strike w:val="false"/>
          <w:color w:val=""/>
        </w:rPr>
        <w:t>uilding permits for all proposed construction or other improvements within areas of special flood hazard</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76,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00541810000162</w:t>
      </w:r>
    </w:p>
    <w:p>
      <w:pPr>
        <w:pStyle w:val="BodyTextIndent"/>
        <w:jc w:val="left"/>
      </w:pPr>
      <w:r>
        <w:rPr>
          <w:rFonts w:ascii="" w:hAnsi="" w:cs="" w:eastAsia=""/>
          <w:b w:val="false"/>
          <w:i w:val="false"/>
          <w:strike w:val="false"/>
          <w:color w:val=""/>
        </w:rPr>
        <w:t xml:space="preserve"> </w:t>
      </w: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BodyTextIndent"/>
        <w:jc w:val="left"/>
      </w:pPr>
      <w:r>
        <w:rPr>
          <w:rFonts w:ascii="" w:hAnsi="" w:cs="" w:eastAsia=""/>
          <w:b w:val="false"/>
          <w:i w:val="false"/>
          <w:strike w:val="false"/>
          <w:color w:val=""/>
        </w:rPr>
        <w:t xml:space="preserve"> </w:t>
      </w:r>
    </w:p>
    <w:p>
      <w:pPr>
        <w:pStyle w:val=""/>
        <w:jc w:val="left"/>
      </w:pPr>
      <w:r>
        <w:rPr>
          <w:rFonts w:ascii="" w:hAnsi="" w:cs="" w:eastAsia=""/>
          <w:b w:val="true"/>
          <w:i w:val="false"/>
          <w:strike w:val="false"/>
          <w:color w:val=""/>
        </w:rPr>
        <w:t xml:space="preserve">94.  </w:t>
      </w:r>
      <w:r>
        <w:rPr>
          <w:rFonts w:ascii="" w:hAnsi="" w:cs="" w:eastAsia=""/>
          <w:b w:val="true"/>
          <w:i w:val="false"/>
          <w:strike w:val="false"/>
          <w:color w:val=""/>
        </w:rPr>
        <w:t>CE04040246</w:t>
      </w:r>
      <w:r>
        <w:rPr>
          <w:rFonts w:ascii="" w:hAnsi="" w:cs="" w:eastAsia=""/>
          <w:b w:val="true"/>
          <w:i w:val="false"/>
          <w:strike w:val="false"/>
          <w:color w:val=""/>
        </w:rPr>
        <w:t xml:space="preserve">ALBERT A. </w:t>
      </w:r>
      <w:r>
        <w:rPr>
          <w:rFonts w:ascii="" w:hAnsi="" w:cs="" w:eastAsia=""/>
          <w:b w:val="true"/>
          <w:i w:val="false"/>
          <w:strike w:val="false"/>
          <w:color w:val=""/>
        </w:rPr>
        <w:t>DINICOLA</w:t>
      </w:r>
      <w:r>
        <w:rPr>
          <w:rFonts w:ascii="" w:hAnsi="" w:cs="" w:eastAsia=""/>
          <w:b w:val="true"/>
          <w:i w:val="false"/>
          <w:strike w:val="false"/>
          <w:color w:val=""/>
        </w:rPr>
        <w:t xml:space="preserve"> &amp; </w:t>
      </w:r>
      <w:r>
        <w:rPr>
          <w:rFonts w:ascii="" w:hAnsi="" w:cs="" w:eastAsia=""/>
          <w:b w:val="true"/>
          <w:i w:val="false"/>
          <w:strike w:val="false"/>
          <w:color w:val=""/>
        </w:rPr>
        <w:t>SHERRY</w:t>
      </w:r>
      <w:r>
        <w:rPr>
          <w:rFonts w:ascii="" w:hAnsi="" w:cs="" w:eastAsia=""/>
          <w:b w:val="true"/>
          <w:i w:val="false"/>
          <w:strike w:val="false"/>
          <w:color w:val=""/>
        </w:rPr>
        <w:t xml:space="preserve"> </w:t>
      </w:r>
      <w:r>
        <w:rPr>
          <w:rFonts w:ascii="" w:hAnsi="" w:cs="" w:eastAsia=""/>
          <w:b w:val="true"/>
          <w:i w:val="false"/>
          <w:strike w:val="false"/>
          <w:color w:val=""/>
        </w:rPr>
        <w:t>A.</w:t>
      </w:r>
      <w:r>
        <w:rPr>
          <w:rFonts w:ascii="" w:hAnsi="" w:cs="" w:eastAsia=""/>
          <w:b w:val="true"/>
          <w:i w:val="false"/>
          <w:strike w:val="false"/>
          <w:color w:val=""/>
        </w:rPr>
        <w:t xml:space="preserve"> </w:t>
      </w:r>
      <w:r>
        <w:rPr>
          <w:rFonts w:ascii="" w:hAnsi="" w:cs="" w:eastAsia=""/>
          <w:b w:val="true"/>
          <w:i w:val="false"/>
          <w:strike w:val="false"/>
          <w:color w:val=""/>
        </w:rPr>
        <w:t>DINICOLA</w:t>
      </w:r>
    </w:p>
    <w:p>
      <w:pPr>
        <w:pStyle w:val=""/>
        <w:jc w:val="left"/>
      </w:pPr>
      <w:r>
        <w:rPr>
          <w:rFonts w:ascii="" w:hAnsi="" w:cs="" w:eastAsia=""/>
          <w:b w:val="false"/>
          <w:i w:val="false"/>
          <w:strike w:val="false"/>
          <w:color w:val=""/>
        </w:rPr>
        <w:t xml:space="preserve">SUBJECT: </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 xml:space="preserve"> E</w:t>
      </w:r>
      <w:r>
        <w:rPr>
          <w:rFonts w:ascii="" w:hAnsi="" w:cs="" w:eastAsia=""/>
          <w:b w:val="false"/>
          <w:i w:val="false"/>
          <w:strike w:val="false"/>
          <w:color w:val=""/>
        </w:rPr>
        <w:t>lectrical wiring and plumbing within a storage shed,</w:t>
      </w:r>
      <w:r>
        <w:rPr>
          <w:rFonts w:ascii="" w:hAnsi="" w:cs="" w:eastAsia=""/>
          <w:b w:val="false"/>
          <w:i w:val="false"/>
          <w:strike w:val="false"/>
          <w:color w:val=""/>
        </w:rPr>
        <w:t xml:space="preserve"> and</w:t>
      </w:r>
      <w:r>
        <w:rPr>
          <w:rFonts w:ascii="" w:hAnsi="" w:cs="" w:eastAsia=""/>
          <w:b w:val="false"/>
          <w:i w:val="false"/>
          <w:strike w:val="false"/>
          <w:color w:val=""/>
        </w:rPr>
        <w:t xml:space="preserve"> placement of washer and dryer within shed.</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C</w:t>
      </w:r>
      <w:r>
        <w:rPr>
          <w:rFonts w:ascii="" w:hAnsi="" w:cs="" w:eastAsia=""/>
          <w:b w:val="false"/>
          <w:i w:val="false"/>
          <w:strike w:val="false"/>
          <w:color w:val=""/>
        </w:rPr>
        <w:t xml:space="preserve">ALUSA CAMPGROUND, </w:t>
      </w:r>
      <w:r>
        <w:rPr>
          <w:rFonts w:ascii="" w:hAnsi="" w:cs="" w:eastAsia=""/>
          <w:b w:val="false"/>
          <w:i w:val="false"/>
          <w:strike w:val="false"/>
          <w:color w:val=""/>
        </w:rPr>
        <w:t>UNIT</w:t>
      </w:r>
      <w:r>
        <w:rPr>
          <w:rFonts w:ascii="" w:hAnsi="" w:cs="" w:eastAsia=""/>
          <w:b w:val="false"/>
          <w:i w:val="false"/>
          <w:strike w:val="false"/>
          <w:color w:val=""/>
        </w:rPr>
        <w:t xml:space="preserve"> 422,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00541810-000361</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95.  </w:t>
      </w:r>
      <w:r>
        <w:rPr>
          <w:rFonts w:ascii="" w:hAnsi="" w:cs="" w:eastAsia=""/>
          <w:b w:val="true"/>
          <w:i w:val="false"/>
          <w:strike w:val="false"/>
          <w:color w:val=""/>
        </w:rPr>
        <w:t>CE04030036</w:t>
      </w:r>
      <w:r>
        <w:rPr>
          <w:rFonts w:ascii="" w:hAnsi="" w:cs="" w:eastAsia=""/>
          <w:b w:val="true"/>
          <w:i w:val="false"/>
          <w:strike w:val="false"/>
          <w:color w:val=""/>
        </w:rPr>
        <w:t>DALMA PEREZ &amp; ELIAN ROMAN</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false"/>
          <w:i w:val="false"/>
          <w:strike w:val="false"/>
          <w:color w:val=""/>
        </w:rPr>
        <w:t>Screen room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w:t>
      </w:r>
      <w:r>
        <w:rPr>
          <w:rFonts w:ascii="" w:hAnsi="" w:cs="" w:eastAsia=""/>
          <w:b w:val="false"/>
          <w:i w:val="false"/>
          <w:strike w:val="false"/>
          <w:color w:val=""/>
        </w:rPr>
        <w:t xml:space="preserve">six (6) months or more is prohibited.  Recreational vehicles may be stored but not occupied, for periods of six (6) months or greater only in approved  RV storage. </w:t>
      </w:r>
    </w:p>
    <w:p>
      <w:pPr>
        <w:pStyle w:val="BodyTextIndent"/>
        <w:jc w:val="left"/>
      </w:pPr>
      <w:r>
        <w:rPr>
          <w:rFonts w:ascii="" w:hAnsi="" w:cs="" w:eastAsia=""/>
          <w:b w:val="false"/>
          <w:i w:val="false"/>
          <w:strike w:val="false"/>
          <w:color w:val=""/>
        </w:rPr>
        <w:t>.</w:t>
      </w: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325 CALUSA STREET</w:t>
      </w:r>
      <w:r>
        <w:rPr>
          <w:rFonts w:ascii="" w:hAnsi="" w:cs="" w:eastAsia=""/>
          <w:b w:val="false"/>
          <w:i w:val="false"/>
          <w:strike w:val="false"/>
          <w:color w:val=""/>
        </w:rPr>
        <w:t xml:space="preserve">, </w:t>
      </w:r>
      <w:r>
        <w:rPr>
          <w:rFonts w:ascii="" w:hAnsi="" w:cs="" w:eastAsia=""/>
          <w:b w:val="false"/>
          <w:i w:val="false"/>
          <w:strike w:val="false"/>
          <w:color w:val=""/>
        </w:rPr>
        <w:t>UNIT</w:t>
      </w:r>
      <w:r>
        <w:rPr>
          <w:rFonts w:ascii="" w:hAnsi="" w:cs="" w:eastAsia=""/>
          <w:b w:val="false"/>
          <w:i w:val="false"/>
          <w:strike w:val="false"/>
          <w:color w:val=""/>
        </w:rPr>
        <w:t xml:space="preserve"> 354,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00541810-000299</w:t>
      </w:r>
    </w:p>
    <w:p>
      <w:pPr>
        <w:pStyle w:val="BodyTextIndent"/>
        <w:jc w:val="left"/>
      </w:pPr>
      <w:r>
        <w:rPr>
          <w:rFonts w:ascii="" w:hAnsi="" w:cs="" w:eastAsia=""/>
          <w:b w:val="false"/>
          <w:i w:val="false"/>
          <w:strike w:val="false"/>
          <w:color w:val=""/>
        </w:rPr>
        <w:t>A</w:t>
      </w:r>
      <w:r>
        <w:rPr>
          <w:rFonts w:ascii="" w:hAnsi="" w:cs="" w:eastAsia=""/>
          <w:b w:val="false"/>
          <w:i w:val="false"/>
          <w:strike w:val="false"/>
          <w:color w:val=""/>
        </w:rPr>
        <w:t>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96.  </w:t>
      </w:r>
      <w:r>
        <w:rPr>
          <w:rFonts w:ascii="" w:hAnsi="" w:cs="" w:eastAsia=""/>
          <w:b w:val="true"/>
          <w:i w:val="false"/>
          <w:strike w:val="false"/>
          <w:color w:val=""/>
        </w:rPr>
        <w:t>CE04030048</w:t>
      </w:r>
      <w:r>
        <w:rPr>
          <w:rFonts w:ascii="" w:hAnsi="" w:cs="" w:eastAsia=""/>
          <w:b w:val="true"/>
          <w:i w:val="false"/>
          <w:strike w:val="false"/>
          <w:color w:val=""/>
        </w:rPr>
        <w:t>EDUARDO GARCIA &amp; MIRYAN GARCIA</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false"/>
          <w:i w:val="false"/>
          <w:strike w:val="false"/>
          <w:color w:val=""/>
        </w:rPr>
        <w:t xml:space="preserve"> - </w:t>
      </w:r>
      <w:r>
        <w:rPr>
          <w:rFonts w:ascii="" w:hAnsi="" w:cs="" w:eastAsia=""/>
          <w:b w:val="true"/>
          <w:i w:val="false"/>
          <w:strike w:val="false"/>
          <w:color w:val=""/>
        </w:rPr>
        <w:t xml:space="preserve"> </w:t>
      </w:r>
      <w:r>
        <w:rPr>
          <w:rFonts w:ascii="" w:hAnsi="" w:cs="" w:eastAsia=""/>
          <w:b w:val="false"/>
          <w:i w:val="false"/>
          <w:strike w:val="false"/>
          <w:color w:val=""/>
        </w:rPr>
        <w:t>E</w:t>
      </w:r>
      <w:r>
        <w:rPr>
          <w:rFonts w:ascii="" w:hAnsi="" w:cs="" w:eastAsia=""/>
          <w:b w:val="false"/>
          <w:i w:val="false"/>
          <w:strike w:val="false"/>
          <w:color w:val=""/>
        </w:rPr>
        <w:t>xpansion or enlargement of aluminum roof</w:t>
      </w:r>
      <w:r>
        <w:rPr>
          <w:rFonts w:ascii="" w:hAnsi="" w:cs="" w:eastAsia=""/>
          <w:b w:val="false"/>
          <w:i w:val="false"/>
          <w:strike w:val="false"/>
          <w:color w:val=""/>
        </w:rPr>
        <w:t xml:space="preserve"> without benefit of permit or inspections</w:t>
      </w:r>
      <w:r>
        <w:rPr>
          <w:rFonts w:ascii="" w:hAnsi="" w:cs="" w:eastAsia=""/>
          <w:b w:val="false"/>
          <w:i w:val="false"/>
          <w:strike w:val="false"/>
          <w:color w:val=""/>
        </w:rPr>
        <w:t>.</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LOT 80, </w:t>
      </w:r>
      <w:r>
        <w:rPr>
          <w:rFonts w:ascii="" w:hAnsi="" w:cs="" w:eastAsia=""/>
          <w:b w:val="false"/>
          <w:i w:val="false"/>
          <w:strike w:val="false"/>
          <w:color w:val=""/>
        </w:rPr>
        <w:t>KEY</w:t>
      </w:r>
      <w:r>
        <w:rPr>
          <w:rFonts w:ascii="" w:hAnsi="" w:cs="" w:eastAsia=""/>
          <w:b w:val="false"/>
          <w:i w:val="false"/>
          <w:strike w:val="false"/>
          <w:color w:val=""/>
        </w:rPr>
        <w:t xml:space="preserve"> </w:t>
      </w: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00541810-000166</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97.  </w:t>
      </w:r>
      <w:r>
        <w:rPr>
          <w:rFonts w:ascii="" w:hAnsi="" w:cs="" w:eastAsia=""/>
          <w:b w:val="true"/>
          <w:i w:val="false"/>
          <w:strike w:val="false"/>
          <w:color w:val=""/>
        </w:rPr>
        <w:t>CE04030035</w:t>
      </w:r>
      <w:r>
        <w:rPr>
          <w:rFonts w:ascii="" w:hAnsi="" w:cs="" w:eastAsia=""/>
          <w:b w:val="true"/>
          <w:i w:val="false"/>
          <w:strike w:val="false"/>
          <w:color w:val=""/>
        </w:rPr>
        <w:t>JOSE BARRIOS &amp; DELFINA BARRIOS</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9.5-111(a)</w:t>
      </w:r>
      <w:r>
        <w:rPr>
          <w:rFonts w:ascii="" w:hAnsi="" w:cs="" w:eastAsia=""/>
          <w:b w:val="true"/>
          <w:i w:val="false"/>
          <w:strike w:val="false"/>
          <w:color w:val=""/>
        </w:rPr>
        <w:t xml:space="preserve"> - </w:t>
      </w:r>
      <w:r>
        <w:rPr>
          <w:rFonts w:ascii="" w:hAnsi="" w:cs="" w:eastAsia=""/>
          <w:b w:val="false"/>
          <w:i w:val="false"/>
          <w:strike w:val="false"/>
          <w:color w:val=""/>
        </w:rPr>
        <w:t>W</w:t>
      </w:r>
      <w:r>
        <w:rPr>
          <w:rFonts w:ascii="" w:hAnsi="" w:cs="" w:eastAsia=""/>
          <w:b w:val="false"/>
          <w:i w:val="false"/>
          <w:strike w:val="false"/>
          <w:color w:val=""/>
        </w:rPr>
        <w:t>ood deck and canvas awning</w:t>
      </w:r>
      <w:r>
        <w:rPr>
          <w:rFonts w:ascii="" w:hAnsi="" w:cs="" w:eastAsia=""/>
          <w:b w:val="false"/>
          <w:i w:val="false"/>
          <w:strike w:val="false"/>
          <w:color w:val=""/>
        </w:rPr>
        <w:t xml:space="preserve"> placed without benefit of permit or inspections.</w:t>
      </w:r>
    </w:p>
    <w:p>
      <w:pPr>
        <w:pStyle w:val="BodyTextIndent"/>
        <w:jc w:val="left"/>
      </w:pPr>
      <w:r>
        <w:rPr>
          <w:rFonts w:ascii="" w:hAnsi="" w:cs="" w:eastAsia=""/>
          <w:b w:val="true"/>
          <w:i w:val="false"/>
          <w:strike w:val="false"/>
          <w:color w:val=""/>
        </w:rPr>
        <w:t>Section 9.5-244(a)(1)</w:t>
      </w:r>
      <w:r>
        <w:rPr>
          <w:rFonts w:ascii="" w:hAnsi="" w:cs="" w:eastAsia=""/>
          <w:b w:val="false"/>
          <w:i w:val="false"/>
          <w:strike w:val="false"/>
          <w:color w:val=""/>
        </w:rPr>
        <w:t xml:space="preserve"> –  (1) RV spaces are intended for use by traveling recreational vehicles.  RV spaces may be leased, rented or occupied by a specific, individual recreational vehicle, for a term of less than twenty–eight (28) days, but placement of a </w:t>
      </w:r>
      <w:r>
        <w:rPr>
          <w:rFonts w:ascii="" w:hAnsi="" w:cs="" w:eastAsia=""/>
          <w:b w:val="false"/>
          <w:i w:val="false"/>
          <w:strike w:val="false"/>
          <w:color w:val=""/>
        </w:rPr>
        <w:t xml:space="preserve">specific, individual recreational vehicle (regardless of vehicle type or size) within a particular RV park for occupancies or tenancies of six (6) months or more is prohibited.  Recreational vehicles may be stored but not occupied, for periods of six (6) months or greater only in approved  RV storage. </w:t>
      </w:r>
    </w:p>
    <w:p>
      <w:pPr>
        <w:pStyle w:val=""/>
        <w:jc w:val="left"/>
      </w:pPr>
      <w:r>
        <w:rPr>
          <w:rFonts w:ascii="" w:hAnsi="" w:cs="" w:eastAsia=""/>
          <w:b w:val="true"/>
          <w:i w:val="false"/>
          <w:strike w:val="false"/>
          <w:color w:val=""/>
        </w:rPr>
        <w:t>Section 9.5-317(b)(3)b(ii)</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w:t>
      </w:r>
      <w:r>
        <w:rPr>
          <w:rFonts w:ascii="" w:hAnsi="" w:cs="" w:eastAsia=""/>
          <w:b w:val="false"/>
          <w:i w:val="false"/>
          <w:strike w:val="false"/>
          <w:color w:val=""/>
        </w:rPr>
        <w:t xml:space="preserve"> (ii)The use is restricted to limited storage and parking only;</w:t>
      </w:r>
    </w:p>
    <w:p>
      <w:pPr>
        <w:pStyle w:val="BodyTextIndent"/>
        <w:jc w:val="left"/>
      </w:pPr>
      <w:r>
        <w:rPr>
          <w:rFonts w:ascii="" w:hAnsi="" w:cs="" w:eastAsia=""/>
          <w:b w:val="true"/>
          <w:i w:val="false"/>
          <w:strike w:val="false"/>
          <w:color w:val=""/>
        </w:rPr>
        <w:t>Section 9.5-317(b)(9)(a)(b)</w:t>
      </w:r>
      <w:r>
        <w:rPr>
          <w:rFonts w:ascii="" w:hAnsi="" w:cs="" w:eastAsia=""/>
          <w:b w:val="false"/>
          <w:i w:val="false"/>
          <w:strike w:val="false"/>
          <w:color w:val=""/>
        </w:rPr>
        <w:t xml:space="preserve"> -(b) </w:t>
      </w:r>
      <w:r>
        <w:rPr>
          <w:rFonts w:ascii="" w:hAnsi="" w:cs="" w:eastAsia=""/>
          <w:b w:val="false"/>
          <w:i w:val="true"/>
          <w:strike w:val="false"/>
          <w:color w:val=""/>
        </w:rPr>
        <w:t xml:space="preserve">Additional Standards: </w:t>
      </w:r>
      <w:r>
        <w:rPr>
          <w:rFonts w:ascii="" w:hAnsi="" w:cs="" w:eastAsia=""/>
          <w:b w:val="false"/>
          <w:i w:val="false"/>
          <w:strike w:val="false"/>
          <w:color w:val=""/>
        </w:rPr>
        <w:t xml:space="preserve"> (9) Require that recreational vehicles placed on sites within zones A1-30, AH, and AE, V1-30, V and VE on the community </w:t>
      </w:r>
      <w:r>
        <w:rPr>
          <w:rFonts w:ascii="" w:hAnsi="" w:cs="" w:eastAsia=""/>
          <w:b w:val="false"/>
          <w:i w:val="false"/>
          <w:strike w:val="false"/>
          <w:color w:val=""/>
        </w:rPr>
        <w:t>FIRM</w:t>
      </w:r>
      <w:r>
        <w:rPr>
          <w:rFonts w:ascii="" w:hAnsi="" w:cs="" w:eastAsia=""/>
          <w:b w:val="false"/>
          <w:i w:val="false"/>
          <w:strike w:val="false"/>
          <w:color w:val=""/>
        </w:rPr>
        <w:t xml:space="preserve"> either: (a) Be on the site for fewer than one hundered eighty (180) consecutive days and be fully licensed and ready for highway use; or (b) Meet the permit requirements for subsection 9.5-317(b)(4).  </w:t>
      </w:r>
    </w:p>
    <w:p>
      <w:pPr>
        <w:pStyle w:val=""/>
        <w:jc w:val="left"/>
      </w:pPr>
      <w:r>
        <w:rPr>
          <w:rFonts w:ascii="" w:hAnsi="" w:cs="" w:eastAsia=""/>
          <w:b w:val="false"/>
          <w:i w:val="false"/>
          <w:strike w:val="false"/>
          <w:color w:val=""/>
        </w:rPr>
        <w:t>LOCATION:</w:t>
      </w:r>
      <w:r>
        <w:rPr>
          <w:rFonts w:ascii="" w:hAnsi="" w:cs="" w:eastAsia=""/>
          <w:b w:val="false"/>
          <w:i w:val="false"/>
          <w:strike w:val="false"/>
          <w:color w:val=""/>
        </w:rPr>
        <w:t xml:space="preserve">CALUSA CAMPGROUND, CONDO </w:t>
      </w:r>
      <w:r>
        <w:rPr>
          <w:rFonts w:ascii="" w:hAnsi="" w:cs="" w:eastAsia=""/>
          <w:b w:val="false"/>
          <w:i w:val="false"/>
          <w:strike w:val="false"/>
          <w:color w:val=""/>
        </w:rPr>
        <w:t>UNIT</w:t>
      </w:r>
      <w:r>
        <w:rPr>
          <w:rFonts w:ascii="" w:hAnsi="" w:cs="" w:eastAsia=""/>
          <w:b w:val="false"/>
          <w:i w:val="false"/>
          <w:strike w:val="false"/>
          <w:color w:val=""/>
        </w:rPr>
        <w:t xml:space="preserve"> #367, KEY</w:t>
      </w:r>
    </w:p>
    <w:p>
      <w:pPr>
        <w:pStyle w:val=""/>
        <w:jc w:val="left"/>
      </w:pPr>
      <w:r>
        <w:rPr>
          <w:rFonts w:ascii="" w:hAnsi="" w:cs="" w:eastAsia=""/>
          <w:b w:val="false"/>
          <w:i w:val="false"/>
          <w:strike w:val="false"/>
          <w:color w:val=""/>
        </w:rPr>
        <w:t>LARGO</w:t>
      </w:r>
    </w:p>
    <w:p>
      <w:pPr>
        <w:pStyle w:val=""/>
        <w:jc w:val="left"/>
      </w:pPr>
      <w:r>
        <w:rPr>
          <w:rFonts w:ascii="" w:hAnsi="" w:cs="" w:eastAsia=""/>
          <w:b w:val="false"/>
          <w:i w:val="false"/>
          <w:strike w:val="false"/>
          <w:color w:val=""/>
        </w:rPr>
        <w:t>RE#:</w:t>
      </w:r>
      <w:r>
        <w:rPr>
          <w:rFonts w:ascii="" w:hAnsi="" w:cs="" w:eastAsia=""/>
          <w:b w:val="false"/>
          <w:i w:val="false"/>
          <w:strike w:val="false"/>
          <w:color w:val=""/>
        </w:rPr>
        <w:t>00541810-000314</w:t>
      </w:r>
    </w:p>
    <w:p>
      <w:pPr>
        <w:pStyle w:val="BodyTextIndent"/>
        <w:jc w:val="left"/>
      </w:pPr>
      <w:r>
        <w:rPr>
          <w:rFonts w:ascii="" w:hAnsi="" w:cs="" w:eastAsia=""/>
          <w:b w:val="false"/>
          <w:i w:val="false"/>
          <w:strike w:val="false"/>
          <w:color w:val=""/>
        </w:rPr>
        <w:t>ACTION:</w:t>
      </w:r>
      <w:r>
        <w:rPr>
          <w:rFonts w:ascii="" w:hAnsi="" w:cs="" w:eastAsia=""/>
          <w:b w:val="false"/>
          <w:i w:val="false"/>
          <w:strike w:val="false"/>
          <w:color w:val=""/>
        </w:rPr>
        <w:t>August 25</w:t>
      </w:r>
      <w:r>
        <w:rPr>
          <w:rFonts w:ascii="" w:hAnsi="" w:cs="" w:eastAsia=""/>
          <w:b w:val="false"/>
          <w:i w:val="false"/>
          <w:strike w:val="false"/>
          <w:color w:val=""/>
        </w:rPr>
        <w:t>th</w:t>
      </w:r>
      <w:r>
        <w:rPr>
          <w:rFonts w:ascii="" w:hAnsi="" w:cs="" w:eastAsia=""/>
          <w:b w:val="false"/>
          <w:i w:val="false"/>
          <w:strike w:val="false"/>
          <w:color w:val=""/>
        </w:rPr>
        <w:t xml:space="preserve">   2004, Finding of Violation. The Special Magistrate </w:t>
      </w:r>
    </w:p>
    <w:p>
      <w:pPr>
        <w:pStyle w:val="BodyTextIndent"/>
        <w:jc w:val="left"/>
      </w:pPr>
      <w:r>
        <w:rPr>
          <w:rFonts w:ascii="" w:hAnsi="" w:cs="" w:eastAsia=""/>
          <w:b w:val="false"/>
          <w:i w:val="false"/>
          <w:strike w:val="false"/>
          <w:color w:val=""/>
        </w:rPr>
        <w:t xml:space="preserve">reserved ruling on daily fines and costs at this time.   </w:t>
      </w:r>
    </w:p>
    <w:p>
      <w:pPr>
        <w:pStyle w:val=""/>
        <w:jc w:val="left"/>
      </w:pPr>
      <w:r>
        <w:rPr>
          <w:rFonts w:ascii="" w:hAnsi="" w:cs="" w:eastAsia=""/>
          <w:b w:val="true"/>
          <w:i w:val="false"/>
          <w:strike w:val="false"/>
          <w:color w:val=""/>
        </w:rPr>
        <w:t xml:space="preserve">98.  </w:t>
      </w:r>
      <w:r>
        <w:rPr>
          <w:rFonts w:ascii="" w:hAnsi="" w:cs="" w:eastAsia=""/>
          <w:b w:val="true"/>
          <w:i w:val="false"/>
          <w:strike w:val="false"/>
          <w:color w:val=""/>
        </w:rPr>
        <w:t>CE04030040</w:t>
      </w:r>
      <w:r>
        <w:rPr>
          <w:rFonts w:ascii="" w:hAnsi="" w:cs="" w:eastAsia=""/>
          <w:b w:val="true"/>
          <w:i w:val="false"/>
          <w:strike w:val="false"/>
          <w:color w:val=""/>
        </w:rPr>
        <w:t>PEDRO GONZALEZ &amp; MEDELEINE GONZALEZ</w:t>
      </w:r>
    </w:p>
    <w:p>
      <w:pPr>
        <w:pStyle w:val=""/>
        <w:jc w:val="left"/>
      </w:pPr>
      <w:r>
        <w:rPr>
          <w:rFonts w:ascii="" w:hAnsi="" w:cs="" w:eastAsia=""/>
          <w:b w:val="false"/>
          <w:i w:val="false"/>
          <w:strike w:val="false"/>
          <w:color w:val=""/>
        </w:rPr>
        <w:t>SUBJECT:</w:t>
      </w:r>
      <w:r>
        <w:rPr>
          <w:rFonts w:ascii="" w:hAnsi="" w:cs="" w:eastAsia=""/>
          <w:b w:val="true"/>
          <w:i w:val="false"/>
          <w:strike w:val="false"/>
          <w:color w:val=""/>
        </w:rPr>
        <w:t>Section 9.5-111(</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2019-01-24T02:28:12Z</dcterms:created>
  <dc:creator>Apache POI</dc:creator>
</cp:coreProperties>
</file>