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bCopyright and DisclaimerThe State of South Care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