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417" w14:textId="77777777" w:rsidR="0095292B" w:rsidRDefault="0095292B" w:rsidP="0095292B">
      <w:pPr>
        <w:spacing w:after="0"/>
        <w:rPr>
          <w:lang w:val="en-US"/>
        </w:rPr>
      </w:pPr>
      <w:r>
        <w:rPr>
          <w:lang w:val="en-US"/>
        </w:rPr>
        <w:t>Bonus Assignment Questions</w:t>
      </w:r>
    </w:p>
    <w:p w14:paraId="4B258C14" w14:textId="77777777" w:rsidR="0095292B" w:rsidRDefault="0095292B" w:rsidP="0095292B">
      <w:pPr>
        <w:spacing w:after="0"/>
        <w:rPr>
          <w:lang w:val="en-US"/>
        </w:rPr>
      </w:pPr>
    </w:p>
    <w:p w14:paraId="478C9398" w14:textId="77777777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How many rows does your final query have? [1]</w:t>
      </w:r>
    </w:p>
    <w:p w14:paraId="0D9FC991" w14:textId="77777777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2. Knowing that power query is case sensitive, which of the following steps should you take prior to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filtering your subtotals to ensure your query will work when the underlying data is updated? [1]</w:t>
      </w:r>
    </w:p>
    <w:p w14:paraId="3715756C" w14:textId="77777777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What were the </w:t>
      </w:r>
      <w:r w:rsidRPr="0095292B">
        <w:rPr>
          <w:rFonts w:ascii="CIDFont+F1" w:hAnsi="CIDFont+F1" w:cs="CIDFont+F1"/>
          <w:color w:val="494C4E"/>
        </w:rPr>
        <w:t xml:space="preserve">DELIVERY </w:t>
      </w:r>
      <w:r w:rsidRPr="0095292B">
        <w:rPr>
          <w:rFonts w:ascii="CIDFont+F3" w:hAnsi="CIDFont+F3" w:cs="CIDFont+F3"/>
          <w:color w:val="494C4E"/>
        </w:rPr>
        <w:t xml:space="preserve">sales for </w:t>
      </w:r>
      <w:r w:rsidRPr="0095292B">
        <w:rPr>
          <w:rFonts w:ascii="CIDFont+F1" w:hAnsi="CIDFont+F1" w:cs="CIDFont+F1"/>
          <w:color w:val="494C4E"/>
        </w:rPr>
        <w:t xml:space="preserve">REGION C </w:t>
      </w:r>
      <w:r w:rsidRPr="0095292B">
        <w:rPr>
          <w:rFonts w:ascii="CIDFont+F3" w:hAnsi="CIDFont+F3" w:cs="CIDFont+F3"/>
          <w:color w:val="494C4E"/>
        </w:rPr>
        <w:t xml:space="preserve">for </w:t>
      </w:r>
      <w:r w:rsidRPr="0095292B">
        <w:rPr>
          <w:rFonts w:ascii="CIDFont+F1" w:hAnsi="CIDFont+F1" w:cs="CIDFont+F1"/>
          <w:color w:val="494C4E"/>
        </w:rPr>
        <w:t xml:space="preserve">BEEF BURGERS </w:t>
      </w:r>
      <w:r w:rsidRPr="0095292B">
        <w:rPr>
          <w:rFonts w:ascii="CIDFont+F3" w:hAnsi="CIDFont+F3" w:cs="CIDFont+F3"/>
          <w:color w:val="494C4E"/>
        </w:rPr>
        <w:t>(rounded to the nearest $)?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Do not include symbols or decimals in your answer. [1]</w:t>
      </w:r>
    </w:p>
    <w:p w14:paraId="56B8E2D3" w14:textId="77777777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3 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highlight your answer (</w:t>
      </w:r>
      <w:proofErr w:type="gramStart"/>
      <w:r w:rsidRPr="0095292B">
        <w:rPr>
          <w:rFonts w:ascii="CIDFont+F3" w:hAnsi="CIDFont+F3" w:cs="CIDFont+F3"/>
          <w:color w:val="000000"/>
        </w:rPr>
        <w:t>e.g.</w:t>
      </w:r>
      <w:proofErr w:type="gramEnd"/>
      <w:r w:rsidRPr="0095292B">
        <w:rPr>
          <w:rFonts w:ascii="CIDFont+F3" w:hAnsi="CIDFont+F3" w:cs="CIDFont+F3"/>
          <w:color w:val="000000"/>
        </w:rPr>
        <w:t xml:space="preserve"> the bottom value.) </w:t>
      </w:r>
      <w:r w:rsidRPr="0095292B">
        <w:rPr>
          <w:rFonts w:ascii="CIDFont+F3" w:hAnsi="CIDFont+F3" w:cs="CIDFont+F3"/>
          <w:color w:val="494C4E"/>
        </w:rPr>
        <w:t>[2]</w:t>
      </w:r>
    </w:p>
    <w:p w14:paraId="515ED0BF" w14:textId="77777777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Which CATEGORY contains the BURGER item with the </w:t>
      </w:r>
      <w:r w:rsidRPr="0095292B">
        <w:rPr>
          <w:rFonts w:ascii="CIDFont+F1" w:hAnsi="CIDFont+F1" w:cs="CIDFont+F1"/>
          <w:color w:val="494C4E"/>
        </w:rPr>
        <w:t xml:space="preserve">lowest percentage of Total Sales </w:t>
      </w:r>
      <w:r w:rsidRPr="0095292B">
        <w:rPr>
          <w:rFonts w:ascii="CIDFont+F3" w:hAnsi="CIDFont+F3" w:cs="CIDFont+F3"/>
          <w:color w:val="494C4E"/>
        </w:rPr>
        <w:t>in the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DRIVE THRU CHANNEL? [1]</w:t>
      </w:r>
    </w:p>
    <w:p w14:paraId="3B48AE84" w14:textId="77777777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 xml:space="preserve">Attach ONE pivot table that illustrates the answer to question </w:t>
      </w:r>
      <w:r w:rsidRPr="0095292B">
        <w:rPr>
          <w:rFonts w:ascii="CIDFont+F3" w:hAnsi="CIDFont+F3" w:cs="CIDFont+F3"/>
          <w:color w:val="494C4E"/>
        </w:rPr>
        <w:t xml:space="preserve">5, </w:t>
      </w:r>
      <w:r w:rsidRPr="0095292B">
        <w:rPr>
          <w:rFonts w:ascii="CIDFont+F3" w:hAnsi="CIDFont+F3" w:cs="CIDFont+F3"/>
          <w:color w:val="000000"/>
        </w:rPr>
        <w:t>and uses conditional formatting to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highlight your answer (</w:t>
      </w:r>
      <w:proofErr w:type="gramStart"/>
      <w:r w:rsidRPr="0095292B">
        <w:rPr>
          <w:rFonts w:ascii="CIDFont+F3" w:hAnsi="CIDFont+F3" w:cs="CIDFont+F3"/>
          <w:color w:val="000000"/>
        </w:rPr>
        <w:t>e.g.</w:t>
      </w:r>
      <w:proofErr w:type="gramEnd"/>
      <w:r w:rsidRPr="0095292B">
        <w:rPr>
          <w:rFonts w:ascii="CIDFont+F3" w:hAnsi="CIDFont+F3" w:cs="CIDFont+F3"/>
          <w:color w:val="000000"/>
        </w:rPr>
        <w:t xml:space="preserve"> the bottom value.) </w:t>
      </w:r>
      <w:r w:rsidRPr="0095292B">
        <w:rPr>
          <w:rFonts w:ascii="CIDFont+F3" w:hAnsi="CIDFont+F3" w:cs="CIDFont+F3"/>
          <w:color w:val="494C4E"/>
        </w:rPr>
        <w:t>Round your values to 1 decimal number. [2]</w:t>
      </w:r>
    </w:p>
    <w:p w14:paraId="4D7B7590" w14:textId="77777777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Build a pivot table to show the percentage distribution of total sales for all BURGER items by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CATEGORY &amp; SALES CHANNEL. Please show subtotals. What % of total sales (rounded to 0</w:t>
      </w:r>
      <w:r>
        <w:rPr>
          <w:rFonts w:ascii="CIDFont+F3" w:hAnsi="CIDFont+F3" w:cs="CIDFont+F3"/>
          <w:color w:val="494C4E"/>
        </w:rPr>
        <w:t xml:space="preserve"> </w:t>
      </w:r>
      <w:r w:rsidRPr="0095292B">
        <w:rPr>
          <w:rFonts w:ascii="CIDFont+F3" w:hAnsi="CIDFont+F3" w:cs="CIDFont+F3"/>
          <w:color w:val="494C4E"/>
        </w:rPr>
        <w:t>decimals) does the highest selling burger have? [1]</w:t>
      </w:r>
    </w:p>
    <w:p w14:paraId="1ECE1DF5" w14:textId="77777777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000000"/>
        </w:rPr>
        <w:t>Attach ONE pivot table that illustrates the answer to question 7, hiding field headers and renaming</w:t>
      </w:r>
      <w:r>
        <w:rPr>
          <w:rFonts w:ascii="CIDFont+F3" w:hAnsi="CIDFont+F3" w:cs="CIDFont+F3"/>
          <w:color w:val="000000"/>
        </w:rPr>
        <w:t xml:space="preserve"> </w:t>
      </w:r>
      <w:r w:rsidRPr="0095292B">
        <w:rPr>
          <w:rFonts w:ascii="CIDFont+F3" w:hAnsi="CIDFont+F3" w:cs="CIDFont+F3"/>
          <w:color w:val="000000"/>
        </w:rPr>
        <w:t>value to Sales by Burger. [2]</w:t>
      </w:r>
    </w:p>
    <w:p w14:paraId="50F86302" w14:textId="77777777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>W</w:t>
      </w:r>
      <w:r w:rsidRPr="0095292B">
        <w:rPr>
          <w:rFonts w:ascii="CIDFont+F3" w:hAnsi="CIDFont+F3" w:cs="CIDFont+F3"/>
          <w:color w:val="494C4E"/>
        </w:rPr>
        <w:t xml:space="preserve">hat combination of </w:t>
      </w:r>
      <w:r w:rsidRPr="0095292B">
        <w:rPr>
          <w:rFonts w:ascii="CIDFont+F1" w:hAnsi="CIDFont+F1" w:cs="CIDFont+F1"/>
          <w:color w:val="494C4E"/>
        </w:rPr>
        <w:t xml:space="preserve">REGION </w:t>
      </w:r>
      <w:r w:rsidRPr="0095292B">
        <w:rPr>
          <w:rFonts w:ascii="CIDFont+F3" w:hAnsi="CIDFont+F3" w:cs="CIDFont+F3"/>
          <w:color w:val="494C4E"/>
        </w:rPr>
        <w:t xml:space="preserve">and </w:t>
      </w:r>
      <w:r w:rsidRPr="0095292B">
        <w:rPr>
          <w:rFonts w:ascii="CIDFont+F1" w:hAnsi="CIDFont+F1" w:cs="CIDFont+F1"/>
          <w:color w:val="494C4E"/>
        </w:rPr>
        <w:t xml:space="preserve">SALES CHANNEL </w:t>
      </w:r>
      <w:r w:rsidRPr="0095292B">
        <w:rPr>
          <w:rFonts w:ascii="CIDFont+F3" w:hAnsi="CIDFont+F3" w:cs="CIDFont+F3"/>
          <w:color w:val="494C4E"/>
        </w:rPr>
        <w:t xml:space="preserve">has the highest sales of </w:t>
      </w:r>
      <w:r w:rsidRPr="0095292B">
        <w:rPr>
          <w:rFonts w:ascii="CIDFont+F1" w:hAnsi="CIDFont+F1" w:cs="CIDFont+F1"/>
          <w:color w:val="494C4E"/>
        </w:rPr>
        <w:t>BURGER 6</w:t>
      </w:r>
      <w:r w:rsidRPr="0095292B">
        <w:rPr>
          <w:rFonts w:ascii="CIDFont+F3" w:hAnsi="CIDFont+F3" w:cs="CIDFont+F3"/>
          <w:color w:val="494C4E"/>
        </w:rPr>
        <w:t>? [2]</w:t>
      </w:r>
    </w:p>
    <w:p w14:paraId="3C9ED086" w14:textId="509DCE19" w:rsidR="0095292B" w:rsidRPr="0095292B" w:rsidRDefault="0095292B" w:rsidP="0095292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5292B">
        <w:rPr>
          <w:rFonts w:ascii="CIDFont+F3" w:hAnsi="CIDFont+F3" w:cs="CIDFont+F3"/>
          <w:color w:val="494C4E"/>
        </w:rPr>
        <w:t xml:space="preserve">Upload an image file of a chart that illustrates your answer to question 9, showing </w:t>
      </w:r>
      <w:r w:rsidRPr="0095292B">
        <w:rPr>
          <w:rFonts w:ascii="CIDFont+F1" w:hAnsi="CIDFont+F1" w:cs="CIDFont+F1"/>
          <w:color w:val="494C4E"/>
        </w:rPr>
        <w:t>CHANNEL</w:t>
      </w:r>
    </w:p>
    <w:sectPr w:rsidR="0095292B" w:rsidRPr="00952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2245"/>
    <w:multiLevelType w:val="hybridMultilevel"/>
    <w:tmpl w:val="92D438F0"/>
    <w:lvl w:ilvl="0" w:tplc="7CC637F2">
      <w:start w:val="1"/>
      <w:numFmt w:val="decimal"/>
      <w:lvlText w:val="%1."/>
      <w:lvlJc w:val="left"/>
      <w:pPr>
        <w:ind w:left="720" w:hanging="360"/>
      </w:pPr>
      <w:rPr>
        <w:rFonts w:ascii="CIDFont+F3" w:hAnsi="CIDFont+F3" w:cs="CIDFont+F3" w:hint="default"/>
        <w:color w:val="494C4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B"/>
    <w:rsid w:val="008C769F"/>
    <w:rsid w:val="0095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0C55"/>
  <w15:chartTrackingRefBased/>
  <w15:docId w15:val="{C2DC19F7-42C9-45DA-8F7A-29B4F5A3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</cp:revision>
  <dcterms:created xsi:type="dcterms:W3CDTF">2022-02-20T17:40:00Z</dcterms:created>
  <dcterms:modified xsi:type="dcterms:W3CDTF">2022-02-20T17:43:00Z</dcterms:modified>
</cp:coreProperties>
</file>