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433"/>
        <w:gridCol w:w="2293"/>
        <w:gridCol w:w="2107"/>
      </w:tblGrid>
      <w:tr w:rsidR="00515B07" w14:paraId="508651DD" w14:textId="20A3B352" w:rsidTr="00515B07">
        <w:tc>
          <w:tcPr>
            <w:tcW w:w="2517" w:type="dxa"/>
          </w:tcPr>
          <w:p w14:paraId="7643EBA6" w14:textId="3DCC03CE" w:rsidR="00515B07" w:rsidRDefault="00515B07">
            <w:r>
              <w:t>Requirement</w:t>
            </w:r>
          </w:p>
        </w:tc>
        <w:tc>
          <w:tcPr>
            <w:tcW w:w="2433" w:type="dxa"/>
          </w:tcPr>
          <w:p w14:paraId="26B4256F" w14:textId="2745BCAA" w:rsidR="00515B07" w:rsidRDefault="00515B07">
            <w:r>
              <w:t>Comments</w:t>
            </w:r>
          </w:p>
        </w:tc>
        <w:tc>
          <w:tcPr>
            <w:tcW w:w="2293" w:type="dxa"/>
          </w:tcPr>
          <w:p w14:paraId="680CDCFA" w14:textId="17856D93" w:rsidR="00515B07" w:rsidRDefault="00515B07">
            <w:r>
              <w:t>Total marks</w:t>
            </w:r>
          </w:p>
        </w:tc>
        <w:tc>
          <w:tcPr>
            <w:tcW w:w="2107" w:type="dxa"/>
          </w:tcPr>
          <w:p w14:paraId="43231A98" w14:textId="56ADD385" w:rsidR="00515B07" w:rsidRDefault="00515B07">
            <w:r>
              <w:t>Your marks</w:t>
            </w:r>
          </w:p>
        </w:tc>
      </w:tr>
      <w:tr w:rsidR="00515B07" w14:paraId="75C1E918" w14:textId="34C00FD6" w:rsidTr="00515B07">
        <w:tc>
          <w:tcPr>
            <w:tcW w:w="2517" w:type="dxa"/>
          </w:tcPr>
          <w:p w14:paraId="09C49F67" w14:textId="751C8C5B" w:rsidR="00515B07" w:rsidRDefault="00515B07" w:rsidP="00515B07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your full name at the top of each file, using a Java Javadoc  </w:t>
            </w:r>
            <w:r>
              <w:rPr>
                <w:lang w:val="en-US"/>
              </w:rPr>
              <w:br/>
              <w:t xml:space="preserve">/** @author */ tag (for example: /** @author Jason </w:t>
            </w:r>
            <w:r w:rsidR="008D2D1B">
              <w:rPr>
                <w:lang w:val="en-US"/>
              </w:rPr>
              <w:t>Wilder</w:t>
            </w:r>
            <w:r>
              <w:rPr>
                <w:lang w:val="en-US"/>
              </w:rPr>
              <w:t xml:space="preserve"> */).</w:t>
            </w:r>
          </w:p>
          <w:p w14:paraId="4BFF6C77" w14:textId="426DCFAB" w:rsidR="00515B07" w:rsidRDefault="00515B07"/>
        </w:tc>
        <w:tc>
          <w:tcPr>
            <w:tcW w:w="2433" w:type="dxa"/>
          </w:tcPr>
          <w:p w14:paraId="20F101A0" w14:textId="77777777" w:rsidR="00515B07" w:rsidRDefault="00515B07"/>
        </w:tc>
        <w:tc>
          <w:tcPr>
            <w:tcW w:w="2293" w:type="dxa"/>
          </w:tcPr>
          <w:p w14:paraId="58D81C48" w14:textId="325280E5" w:rsidR="00515B07" w:rsidRDefault="00515B07">
            <w:r>
              <w:t>1</w:t>
            </w:r>
          </w:p>
        </w:tc>
        <w:tc>
          <w:tcPr>
            <w:tcW w:w="2107" w:type="dxa"/>
          </w:tcPr>
          <w:p w14:paraId="472C5DAF" w14:textId="77777777" w:rsidR="00515B07" w:rsidRDefault="00515B07"/>
        </w:tc>
      </w:tr>
      <w:tr w:rsidR="00515B07" w14:paraId="405EF563" w14:textId="0C12CD5B" w:rsidTr="00515B07">
        <w:tc>
          <w:tcPr>
            <w:tcW w:w="2517" w:type="dxa"/>
          </w:tcPr>
          <w:p w14:paraId="2B182FFC" w14:textId="16B319D1" w:rsidR="00515B07" w:rsidRDefault="00515B07">
            <w:r>
              <w:rPr>
                <w:lang w:val="en-US"/>
              </w:rPr>
              <w:t xml:space="preserve">use </w:t>
            </w:r>
            <w:r>
              <w:rPr>
                <w:lang w:val="en-US"/>
              </w:rPr>
              <w:br/>
              <w:t>/** Javadoc comments */ to comment all public classes, constructors, and methods (with the @author, @version, @return, and @param tags as appropriate).</w:t>
            </w:r>
          </w:p>
        </w:tc>
        <w:tc>
          <w:tcPr>
            <w:tcW w:w="2433" w:type="dxa"/>
          </w:tcPr>
          <w:p w14:paraId="59F5B089" w14:textId="77777777" w:rsidR="00515B07" w:rsidRDefault="00515B07"/>
        </w:tc>
        <w:tc>
          <w:tcPr>
            <w:tcW w:w="2293" w:type="dxa"/>
          </w:tcPr>
          <w:p w14:paraId="41825761" w14:textId="2227B034" w:rsidR="00515B07" w:rsidRDefault="00515B07">
            <w:r>
              <w:t>3</w:t>
            </w:r>
          </w:p>
        </w:tc>
        <w:tc>
          <w:tcPr>
            <w:tcW w:w="2107" w:type="dxa"/>
          </w:tcPr>
          <w:p w14:paraId="485CDA2D" w14:textId="77777777" w:rsidR="00515B07" w:rsidRDefault="00515B07"/>
        </w:tc>
      </w:tr>
      <w:tr w:rsidR="00515B07" w14:paraId="11BA323A" w14:textId="2D2ABA14" w:rsidTr="00515B07">
        <w:tc>
          <w:tcPr>
            <w:tcW w:w="2517" w:type="dxa"/>
          </w:tcPr>
          <w:p w14:paraId="15F8A5F1" w14:textId="2C5B6ED5" w:rsidR="00515B07" w:rsidRDefault="00515B07">
            <w:r>
              <w:rPr>
                <w:lang w:val="en-US"/>
              </w:rPr>
              <w:t xml:space="preserve">All constructors and mutators must throw an </w:t>
            </w:r>
            <w:proofErr w:type="spellStart"/>
            <w:r>
              <w:rPr>
                <w:lang w:val="en-US"/>
              </w:rPr>
              <w:t>IllegalArgumentException</w:t>
            </w:r>
            <w:proofErr w:type="spellEnd"/>
            <w:r>
              <w:rPr>
                <w:lang w:val="en-US"/>
              </w:rPr>
              <w:t xml:space="preserve"> when parameters do not match the expected format</w:t>
            </w:r>
          </w:p>
        </w:tc>
        <w:tc>
          <w:tcPr>
            <w:tcW w:w="2433" w:type="dxa"/>
          </w:tcPr>
          <w:p w14:paraId="7F02D342" w14:textId="77777777" w:rsidR="00515B07" w:rsidRDefault="00515B07"/>
        </w:tc>
        <w:tc>
          <w:tcPr>
            <w:tcW w:w="2293" w:type="dxa"/>
          </w:tcPr>
          <w:p w14:paraId="2A6F7A79" w14:textId="679F7AA7" w:rsidR="00515B07" w:rsidRDefault="00515B07">
            <w:r>
              <w:t>2</w:t>
            </w:r>
          </w:p>
        </w:tc>
        <w:tc>
          <w:tcPr>
            <w:tcW w:w="2107" w:type="dxa"/>
          </w:tcPr>
          <w:p w14:paraId="5B3160EA" w14:textId="77777777" w:rsidR="00515B07" w:rsidRDefault="00515B07"/>
        </w:tc>
      </w:tr>
      <w:tr w:rsidR="00515B07" w14:paraId="47054E74" w14:textId="105FCE12" w:rsidTr="00515B07">
        <w:tc>
          <w:tcPr>
            <w:tcW w:w="2517" w:type="dxa"/>
          </w:tcPr>
          <w:p w14:paraId="2F258C60" w14:textId="66E134C3" w:rsidR="00515B07" w:rsidRDefault="00515B07">
            <w:r>
              <w:rPr>
                <w:lang w:val="en-US"/>
              </w:rPr>
              <w:t>Make all data (including parameters) final if it is not expected/desired to change</w:t>
            </w:r>
          </w:p>
        </w:tc>
        <w:tc>
          <w:tcPr>
            <w:tcW w:w="2433" w:type="dxa"/>
          </w:tcPr>
          <w:p w14:paraId="4E870648" w14:textId="77777777" w:rsidR="00515B07" w:rsidRDefault="00515B07"/>
        </w:tc>
        <w:tc>
          <w:tcPr>
            <w:tcW w:w="2293" w:type="dxa"/>
          </w:tcPr>
          <w:p w14:paraId="2D08D5F8" w14:textId="68B213D3" w:rsidR="00515B07" w:rsidRDefault="00515B07">
            <w:r>
              <w:t>2</w:t>
            </w:r>
          </w:p>
        </w:tc>
        <w:tc>
          <w:tcPr>
            <w:tcW w:w="2107" w:type="dxa"/>
          </w:tcPr>
          <w:p w14:paraId="467152F1" w14:textId="77777777" w:rsidR="00515B07" w:rsidRDefault="00515B07"/>
        </w:tc>
      </w:tr>
      <w:tr w:rsidR="00515B07" w14:paraId="4F545689" w14:textId="77777777" w:rsidTr="00515B07">
        <w:tc>
          <w:tcPr>
            <w:tcW w:w="2517" w:type="dxa"/>
          </w:tcPr>
          <w:p w14:paraId="2181E531" w14:textId="47F5103C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Avoid magic numbers</w:t>
            </w:r>
          </w:p>
        </w:tc>
        <w:tc>
          <w:tcPr>
            <w:tcW w:w="2433" w:type="dxa"/>
          </w:tcPr>
          <w:p w14:paraId="0F4255FB" w14:textId="77777777" w:rsidR="00515B07" w:rsidRDefault="00515B07"/>
        </w:tc>
        <w:tc>
          <w:tcPr>
            <w:tcW w:w="2293" w:type="dxa"/>
          </w:tcPr>
          <w:p w14:paraId="7EE9351A" w14:textId="48ADFA7C" w:rsidR="00515B07" w:rsidRDefault="00392FAE">
            <w:r>
              <w:t>5</w:t>
            </w:r>
          </w:p>
        </w:tc>
        <w:tc>
          <w:tcPr>
            <w:tcW w:w="2107" w:type="dxa"/>
          </w:tcPr>
          <w:p w14:paraId="53A72C1E" w14:textId="77777777" w:rsidR="00515B07" w:rsidRDefault="00515B07"/>
        </w:tc>
      </w:tr>
      <w:tr w:rsidR="00515B07" w14:paraId="3FEE30FA" w14:textId="77777777" w:rsidTr="00515B07">
        <w:tc>
          <w:tcPr>
            <w:tcW w:w="2517" w:type="dxa"/>
          </w:tcPr>
          <w:p w14:paraId="0A836D56" w14:textId="6B25D214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All instance data is private</w:t>
            </w:r>
          </w:p>
        </w:tc>
        <w:tc>
          <w:tcPr>
            <w:tcW w:w="2433" w:type="dxa"/>
          </w:tcPr>
          <w:p w14:paraId="6F06382F" w14:textId="77777777" w:rsidR="00515B07" w:rsidRDefault="00515B07"/>
        </w:tc>
        <w:tc>
          <w:tcPr>
            <w:tcW w:w="2293" w:type="dxa"/>
          </w:tcPr>
          <w:p w14:paraId="5CA648E6" w14:textId="6F7E98F5" w:rsidR="00515B07" w:rsidRDefault="00515B07">
            <w:r>
              <w:t>5</w:t>
            </w:r>
          </w:p>
        </w:tc>
        <w:tc>
          <w:tcPr>
            <w:tcW w:w="2107" w:type="dxa"/>
          </w:tcPr>
          <w:p w14:paraId="72479A0F" w14:textId="77777777" w:rsidR="00515B07" w:rsidRDefault="00515B07"/>
        </w:tc>
      </w:tr>
      <w:tr w:rsidR="00515B07" w14:paraId="69C0E734" w14:textId="77777777" w:rsidTr="00515B07">
        <w:tc>
          <w:tcPr>
            <w:tcW w:w="2517" w:type="dxa"/>
          </w:tcPr>
          <w:p w14:paraId="0B220CF0" w14:textId="70A5E1E4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All instance variables have good names</w:t>
            </w:r>
          </w:p>
        </w:tc>
        <w:tc>
          <w:tcPr>
            <w:tcW w:w="2433" w:type="dxa"/>
          </w:tcPr>
          <w:p w14:paraId="3456F8BA" w14:textId="77777777" w:rsidR="00515B07" w:rsidRDefault="00515B07"/>
        </w:tc>
        <w:tc>
          <w:tcPr>
            <w:tcW w:w="2293" w:type="dxa"/>
          </w:tcPr>
          <w:p w14:paraId="0790D17D" w14:textId="66BEDBDF" w:rsidR="00515B07" w:rsidRDefault="00515B07">
            <w:r>
              <w:t>3</w:t>
            </w:r>
          </w:p>
        </w:tc>
        <w:tc>
          <w:tcPr>
            <w:tcW w:w="2107" w:type="dxa"/>
          </w:tcPr>
          <w:p w14:paraId="59C15AB0" w14:textId="77777777" w:rsidR="00515B07" w:rsidRDefault="00515B07"/>
        </w:tc>
      </w:tr>
      <w:tr w:rsidR="00515B07" w14:paraId="7D12FE24" w14:textId="77777777" w:rsidTr="00515B07">
        <w:tc>
          <w:tcPr>
            <w:tcW w:w="2517" w:type="dxa"/>
          </w:tcPr>
          <w:p w14:paraId="07F345C1" w14:textId="557EA24B" w:rsidR="00515B07" w:rsidRDefault="00392FAE">
            <w:pPr>
              <w:rPr>
                <w:lang w:val="en-US"/>
              </w:rPr>
            </w:pPr>
            <w:r>
              <w:rPr>
                <w:lang w:val="en-US"/>
              </w:rPr>
              <w:t xml:space="preserve">Style (indentation, spacing,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 is good and consistent</w:t>
            </w:r>
          </w:p>
        </w:tc>
        <w:tc>
          <w:tcPr>
            <w:tcW w:w="2433" w:type="dxa"/>
          </w:tcPr>
          <w:p w14:paraId="1AC7B949" w14:textId="77777777" w:rsidR="00515B07" w:rsidRDefault="00515B07"/>
        </w:tc>
        <w:tc>
          <w:tcPr>
            <w:tcW w:w="2293" w:type="dxa"/>
          </w:tcPr>
          <w:p w14:paraId="7B1BD386" w14:textId="0369BD59" w:rsidR="00515B07" w:rsidRDefault="00392FAE">
            <w:r>
              <w:t>6</w:t>
            </w:r>
          </w:p>
        </w:tc>
        <w:tc>
          <w:tcPr>
            <w:tcW w:w="2107" w:type="dxa"/>
          </w:tcPr>
          <w:p w14:paraId="758EA9BF" w14:textId="77777777" w:rsidR="00515B07" w:rsidRDefault="00515B07"/>
        </w:tc>
      </w:tr>
      <w:tr w:rsidR="00515B07" w14:paraId="3A73CAAC" w14:textId="77777777" w:rsidTr="00515B07">
        <w:tc>
          <w:tcPr>
            <w:tcW w:w="2517" w:type="dxa"/>
          </w:tcPr>
          <w:p w14:paraId="2D5328A6" w14:textId="627D65DF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class has 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 xml:space="preserve"> methods for all instance variables</w:t>
            </w:r>
          </w:p>
        </w:tc>
        <w:tc>
          <w:tcPr>
            <w:tcW w:w="2433" w:type="dxa"/>
          </w:tcPr>
          <w:p w14:paraId="6A4B40CB" w14:textId="77777777" w:rsidR="00515B07" w:rsidRDefault="00515B07"/>
        </w:tc>
        <w:tc>
          <w:tcPr>
            <w:tcW w:w="2293" w:type="dxa"/>
          </w:tcPr>
          <w:p w14:paraId="64019970" w14:textId="56EFA691" w:rsidR="00515B07" w:rsidRDefault="00515B07">
            <w:r>
              <w:t>3</w:t>
            </w:r>
          </w:p>
        </w:tc>
        <w:tc>
          <w:tcPr>
            <w:tcW w:w="2107" w:type="dxa"/>
          </w:tcPr>
          <w:p w14:paraId="2C685AE5" w14:textId="77777777" w:rsidR="00515B07" w:rsidRDefault="00515B07"/>
        </w:tc>
      </w:tr>
      <w:tr w:rsidR="00515B07" w14:paraId="55779A66" w14:textId="77777777" w:rsidTr="00515B07">
        <w:tc>
          <w:tcPr>
            <w:tcW w:w="2517" w:type="dxa"/>
          </w:tcPr>
          <w:p w14:paraId="4BDF9FE4" w14:textId="251AEB69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 xml:space="preserve">Property class has 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 xml:space="preserve"> methods for all instance variables and set method for price</w:t>
            </w:r>
          </w:p>
        </w:tc>
        <w:tc>
          <w:tcPr>
            <w:tcW w:w="2433" w:type="dxa"/>
          </w:tcPr>
          <w:p w14:paraId="5D05D993" w14:textId="77777777" w:rsidR="00515B07" w:rsidRDefault="00515B07"/>
        </w:tc>
        <w:tc>
          <w:tcPr>
            <w:tcW w:w="2293" w:type="dxa"/>
          </w:tcPr>
          <w:p w14:paraId="4478BDE2" w14:textId="42D5E536" w:rsidR="00515B07" w:rsidRDefault="00515B07">
            <w:r>
              <w:t>4</w:t>
            </w:r>
          </w:p>
        </w:tc>
        <w:tc>
          <w:tcPr>
            <w:tcW w:w="2107" w:type="dxa"/>
          </w:tcPr>
          <w:p w14:paraId="67196D01" w14:textId="77777777" w:rsidR="00515B07" w:rsidRDefault="00515B07"/>
        </w:tc>
      </w:tr>
      <w:tr w:rsidR="00515B07" w14:paraId="6E62BA4F" w14:textId="77777777" w:rsidTr="00515B07">
        <w:tc>
          <w:tcPr>
            <w:tcW w:w="2517" w:type="dxa"/>
          </w:tcPr>
          <w:p w14:paraId="7E0C9514" w14:textId="6EE183CF" w:rsidR="00515B07" w:rsidRDefault="00515B07">
            <w:pPr>
              <w:rPr>
                <w:lang w:val="en-US"/>
              </w:rPr>
            </w:pPr>
            <w:r>
              <w:rPr>
                <w:lang w:val="en-US"/>
              </w:rPr>
              <w:t>Unit tests pass</w:t>
            </w:r>
            <w:r w:rsidR="00392FAE">
              <w:rPr>
                <w:lang w:val="en-US"/>
              </w:rPr>
              <w:t xml:space="preserve"> with no hard-coded test data inside the class you write</w:t>
            </w:r>
          </w:p>
        </w:tc>
        <w:tc>
          <w:tcPr>
            <w:tcW w:w="2433" w:type="dxa"/>
          </w:tcPr>
          <w:p w14:paraId="43C0250A" w14:textId="77777777" w:rsidR="00515B07" w:rsidRDefault="00515B07"/>
        </w:tc>
        <w:tc>
          <w:tcPr>
            <w:tcW w:w="2293" w:type="dxa"/>
          </w:tcPr>
          <w:p w14:paraId="3D59C561" w14:textId="65279BCA" w:rsidR="00515B07" w:rsidRDefault="00515B07">
            <w:r>
              <w:t>90 (3 marks each)</w:t>
            </w:r>
          </w:p>
        </w:tc>
        <w:tc>
          <w:tcPr>
            <w:tcW w:w="2107" w:type="dxa"/>
          </w:tcPr>
          <w:p w14:paraId="37F5DE6D" w14:textId="77777777" w:rsidR="00515B07" w:rsidRDefault="00515B07"/>
        </w:tc>
      </w:tr>
      <w:tr w:rsidR="00515B07" w14:paraId="4AD3B755" w14:textId="77777777" w:rsidTr="00515B07">
        <w:tc>
          <w:tcPr>
            <w:tcW w:w="2517" w:type="dxa"/>
          </w:tcPr>
          <w:p w14:paraId="11AC0B55" w14:textId="2EB34E05" w:rsidR="00515B07" w:rsidRDefault="00515B07">
            <w:pPr>
              <w:rPr>
                <w:lang w:val="en-US"/>
              </w:rPr>
            </w:pPr>
          </w:p>
        </w:tc>
        <w:tc>
          <w:tcPr>
            <w:tcW w:w="2433" w:type="dxa"/>
          </w:tcPr>
          <w:p w14:paraId="103B6CA9" w14:textId="77777777" w:rsidR="00515B07" w:rsidRDefault="00515B07"/>
        </w:tc>
        <w:tc>
          <w:tcPr>
            <w:tcW w:w="2293" w:type="dxa"/>
          </w:tcPr>
          <w:p w14:paraId="52C457E3" w14:textId="77777777" w:rsidR="00515B07" w:rsidRDefault="00515B07"/>
        </w:tc>
        <w:tc>
          <w:tcPr>
            <w:tcW w:w="2107" w:type="dxa"/>
          </w:tcPr>
          <w:p w14:paraId="516C8268" w14:textId="77777777" w:rsidR="00515B07" w:rsidRDefault="00515B07"/>
        </w:tc>
      </w:tr>
      <w:tr w:rsidR="00515B07" w14:paraId="003B7C20" w14:textId="0487CF8E" w:rsidTr="00515B07">
        <w:tc>
          <w:tcPr>
            <w:tcW w:w="2517" w:type="dxa"/>
          </w:tcPr>
          <w:p w14:paraId="319F9D4C" w14:textId="3DCD401D" w:rsidR="00515B07" w:rsidRDefault="00515B07">
            <w:r>
              <w:t>Total marks</w:t>
            </w:r>
          </w:p>
        </w:tc>
        <w:tc>
          <w:tcPr>
            <w:tcW w:w="2433" w:type="dxa"/>
          </w:tcPr>
          <w:p w14:paraId="53622854" w14:textId="77777777" w:rsidR="00515B07" w:rsidRDefault="00515B07"/>
        </w:tc>
        <w:tc>
          <w:tcPr>
            <w:tcW w:w="2293" w:type="dxa"/>
          </w:tcPr>
          <w:p w14:paraId="77B1EF6F" w14:textId="2655CA71" w:rsidR="00515B07" w:rsidRDefault="00515B07">
            <w:r>
              <w:t>1</w:t>
            </w:r>
            <w:r w:rsidR="00392FAE">
              <w:t>24</w:t>
            </w:r>
          </w:p>
        </w:tc>
        <w:tc>
          <w:tcPr>
            <w:tcW w:w="2107" w:type="dxa"/>
          </w:tcPr>
          <w:p w14:paraId="6932328E" w14:textId="77777777" w:rsidR="00515B07" w:rsidRDefault="00515B07"/>
        </w:tc>
      </w:tr>
    </w:tbl>
    <w:p w14:paraId="642D889D" w14:textId="77777777" w:rsidR="00B0633D" w:rsidRDefault="00B0633D"/>
    <w:sectPr w:rsidR="00B0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07"/>
    <w:rsid w:val="00392FAE"/>
    <w:rsid w:val="00515B07"/>
    <w:rsid w:val="008D2D1B"/>
    <w:rsid w:val="00B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329"/>
  <w15:chartTrackingRefBased/>
  <w15:docId w15:val="{B2FBE22F-63B2-4F83-8247-31DD9D87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5</cp:revision>
  <dcterms:created xsi:type="dcterms:W3CDTF">2021-02-22T21:21:00Z</dcterms:created>
  <dcterms:modified xsi:type="dcterms:W3CDTF">2022-04-12T18:18:00Z</dcterms:modified>
</cp:coreProperties>
</file>