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D2DEF" w14:textId="77777777" w:rsidR="00E61B03" w:rsidRDefault="00000000" w:rsidP="00FD0D30">
      <w:pPr>
        <w:pStyle w:val="Title"/>
      </w:pPr>
      <w:r>
        <w:t>Solar System N-Body Simulation with VPython</w:t>
      </w:r>
    </w:p>
    <w:p w14:paraId="2537F9A0" w14:textId="77777777" w:rsidR="00E61B03" w:rsidRDefault="00000000" w:rsidP="00FD0D30">
      <w:r>
        <w:t>Complete Mathematical and Technical Documentation</w:t>
      </w:r>
    </w:p>
    <w:p w14:paraId="6F7033C2" w14:textId="77777777" w:rsidR="00E61B03" w:rsidRDefault="00000000" w:rsidP="00FD0D30">
      <w:r>
        <w:t>Version: 3.0</w:t>
      </w:r>
    </w:p>
    <w:p w14:paraId="3E7E8201" w14:textId="77777777" w:rsidR="00E61B03" w:rsidRDefault="00000000" w:rsidP="00FD0D30">
      <w:r>
        <w:t>Date: August 21, 2025</w:t>
      </w:r>
    </w:p>
    <w:p w14:paraId="164E22D4" w14:textId="3AD0368C" w:rsidR="00E61B03" w:rsidRDefault="00000000" w:rsidP="00FD0D30">
      <w:r>
        <w:t xml:space="preserve">Author: </w:t>
      </w:r>
      <w:r w:rsidR="00BE4742">
        <w:t>Manas Sanjiv Sawant</w:t>
      </w:r>
    </w:p>
    <w:p w14:paraId="4E9AD6E9" w14:textId="77777777" w:rsidR="00E61B03" w:rsidRDefault="00000000" w:rsidP="00FD0D30">
      <w:r>
        <w:t>License: Educational and Research Use</w:t>
      </w:r>
    </w:p>
    <w:p w14:paraId="253395D1" w14:textId="77777777" w:rsidR="00E61B03" w:rsidRDefault="00000000" w:rsidP="00FD0D30">
      <w:r>
        <w:br w:type="page"/>
      </w:r>
    </w:p>
    <w:p w14:paraId="47073F5A" w14:textId="77777777" w:rsidR="00E61B03" w:rsidRDefault="00000000" w:rsidP="00FD0D30">
      <w:r>
        <w:lastRenderedPageBreak/>
        <w:t>Table of Contents</w:t>
      </w:r>
    </w:p>
    <w:p w14:paraId="7C164405" w14:textId="77777777" w:rsidR="00E61B03" w:rsidRDefault="00000000" w:rsidP="000067F0">
      <w:pPr>
        <w:pStyle w:val="Heading1"/>
      </w:pPr>
      <w:r>
        <w:t>1. Introduction</w:t>
      </w:r>
    </w:p>
    <w:p w14:paraId="7D3C7C55" w14:textId="77777777" w:rsidR="00E61B03" w:rsidRDefault="00000000" w:rsidP="00FD0D30">
      <w:r>
        <w:t>This document provides comprehensive documentation for the Solar System N-Body Simulation project, an advanced educational tool that models gravitational interactions between celestial bodies with high physical accuracy. The simulation utilizes VPython for interactive 3D visualization, offering real-time observation of orbital mechanics, gravitational wells, and relativistic effects.</w:t>
      </w:r>
    </w:p>
    <w:p w14:paraId="147AC749" w14:textId="77777777" w:rsidR="00E61B03" w:rsidRDefault="00000000" w:rsidP="00FD0D30">
      <w:pPr>
        <w:pStyle w:val="Heading2"/>
      </w:pPr>
      <w:r>
        <w:t>1.1 Key Objectives</w:t>
      </w:r>
    </w:p>
    <w:p w14:paraId="453BFF7B" w14:textId="77777777" w:rsidR="00E61B03" w:rsidRDefault="00000000" w:rsidP="00671398">
      <w:pPr>
        <w:pStyle w:val="NoSpacing"/>
      </w:pPr>
      <w:r>
        <w:t>Provide educational and engaging experience for understanding celestial mechanics</w:t>
      </w:r>
    </w:p>
    <w:p w14:paraId="29C4E1DC" w14:textId="77777777" w:rsidR="00E61B03" w:rsidRDefault="00000000" w:rsidP="00671398">
      <w:pPr>
        <w:pStyle w:val="NoSpacing"/>
      </w:pPr>
      <w:r>
        <w:t>Demonstrate fundamental principles of orbital dynamics and gravitational physics</w:t>
      </w:r>
    </w:p>
    <w:p w14:paraId="0119760A" w14:textId="77777777" w:rsidR="00E61B03" w:rsidRDefault="00000000" w:rsidP="00671398">
      <w:pPr>
        <w:pStyle w:val="NoSpacing"/>
      </w:pPr>
      <w:r>
        <w:t>Offer interactive visualization of spacetime curvature and gravitational wells</w:t>
      </w:r>
    </w:p>
    <w:p w14:paraId="48D20B30" w14:textId="77777777" w:rsidR="00E61B03" w:rsidRDefault="00000000" w:rsidP="00671398">
      <w:pPr>
        <w:pStyle w:val="NoSpacing"/>
      </w:pPr>
      <w:r>
        <w:t>Implement both Newtonian and post-Newtonian relativistic corrections</w:t>
      </w:r>
    </w:p>
    <w:p w14:paraId="3D041B10" w14:textId="77777777" w:rsidR="00E61B03" w:rsidRDefault="00000000" w:rsidP="00FD0D30">
      <w:pPr>
        <w:pStyle w:val="Heading2"/>
      </w:pPr>
      <w:r>
        <w:t>1.2 Educational Value</w:t>
      </w:r>
    </w:p>
    <w:p w14:paraId="618F05F5" w14:textId="77777777" w:rsidR="00E61B03" w:rsidRDefault="00000000" w:rsidP="00671398">
      <w:pPr>
        <w:pStyle w:val="NoSpacing"/>
      </w:pPr>
      <w:r>
        <w:t>The simulation serves as a powerful tool for:</w:t>
      </w:r>
    </w:p>
    <w:p w14:paraId="46E47D57" w14:textId="77777777" w:rsidR="00E61B03" w:rsidRDefault="00000000" w:rsidP="00671398">
      <w:pPr>
        <w:pStyle w:val="NoSpacing"/>
      </w:pPr>
      <w:r>
        <w:t>Physics students studying gravitational mechanics</w:t>
      </w:r>
    </w:p>
    <w:p w14:paraId="46A95DAE" w14:textId="77777777" w:rsidR="00E61B03" w:rsidRDefault="00000000" w:rsidP="00671398">
      <w:pPr>
        <w:pStyle w:val="NoSpacing"/>
      </w:pPr>
      <w:r>
        <w:t>Astronomy enthusiasts exploring orbital dynamics</w:t>
      </w:r>
    </w:p>
    <w:p w14:paraId="6A7BA557" w14:textId="77777777" w:rsidR="00E61B03" w:rsidRDefault="00000000" w:rsidP="00671398">
      <w:pPr>
        <w:pStyle w:val="NoSpacing"/>
      </w:pPr>
      <w:r>
        <w:t>Researchers investigating N-body problems</w:t>
      </w:r>
    </w:p>
    <w:p w14:paraId="2482DF3C" w14:textId="77777777" w:rsidR="00E61B03" w:rsidRDefault="00000000" w:rsidP="00671398">
      <w:pPr>
        <w:pStyle w:val="NoSpacing"/>
      </w:pPr>
      <w:r>
        <w:t>Educators demonstrating celestial mechanics concepts</w:t>
      </w:r>
    </w:p>
    <w:p w14:paraId="4BBAD876" w14:textId="77777777" w:rsidR="00E61B03" w:rsidRDefault="00000000" w:rsidP="000067F0">
      <w:pPr>
        <w:pStyle w:val="Heading1"/>
      </w:pPr>
      <w:r>
        <w:t>2. Project Overview</w:t>
      </w:r>
    </w:p>
    <w:p w14:paraId="5A0F14A3" w14:textId="77777777" w:rsidR="00E61B03" w:rsidRDefault="00000000" w:rsidP="00FD0D30">
      <w:pPr>
        <w:pStyle w:val="Heading2"/>
      </w:pPr>
      <w:r>
        <w:t>2.1 Core Features</w:t>
      </w:r>
    </w:p>
    <w:p w14:paraId="0F978F07" w14:textId="77777777" w:rsidR="00E61B03" w:rsidRDefault="00000000" w:rsidP="00671398">
      <w:pPr>
        <w:pStyle w:val="NoSpacing"/>
      </w:pPr>
      <w:r>
        <w:t>VPython-based 3D Visualization</w:t>
      </w:r>
    </w:p>
    <w:p w14:paraId="4456C2E7" w14:textId="77777777" w:rsidR="00E61B03" w:rsidRDefault="00000000" w:rsidP="00671398">
      <w:pPr>
        <w:pStyle w:val="NoSpacing"/>
      </w:pPr>
      <w:r>
        <w:t>Real-time rendering of planets and orbital trajectories</w:t>
      </w:r>
    </w:p>
    <w:p w14:paraId="4F7FFD12" w14:textId="77777777" w:rsidR="00E61B03" w:rsidRDefault="00000000" w:rsidP="00671398">
      <w:pPr>
        <w:pStyle w:val="NoSpacing"/>
      </w:pPr>
      <w:r>
        <w:t>Interactive camera controls with mouse and keyboard input</w:t>
      </w:r>
    </w:p>
    <w:p w14:paraId="7C1C7D9E" w14:textId="77777777" w:rsidR="00E61B03" w:rsidRDefault="00000000" w:rsidP="00671398">
      <w:pPr>
        <w:pStyle w:val="NoSpacing"/>
      </w:pPr>
      <w:r>
        <w:t>Dynamic gravitational grid visualization</w:t>
      </w:r>
    </w:p>
    <w:p w14:paraId="6C0C0DAF" w14:textId="77777777" w:rsidR="00E61B03" w:rsidRDefault="00000000" w:rsidP="00671398">
      <w:pPr>
        <w:pStyle w:val="NoSpacing"/>
      </w:pPr>
      <w:r>
        <w:t>Smooth animation with adjustable time scaling</w:t>
      </w:r>
    </w:p>
    <w:p w14:paraId="2575D302" w14:textId="77777777" w:rsidR="00E61B03" w:rsidRDefault="00000000" w:rsidP="00671398">
      <w:pPr>
        <w:pStyle w:val="NoSpacing"/>
      </w:pPr>
      <w:r>
        <w:t>Advanced Physics Engine</w:t>
      </w:r>
    </w:p>
    <w:p w14:paraId="342CC4E0" w14:textId="77777777" w:rsidR="00E61B03" w:rsidRDefault="00000000" w:rsidP="00671398">
      <w:pPr>
        <w:pStyle w:val="NoSpacing"/>
      </w:pPr>
      <w:r>
        <w:t>Accurate N-body gravitational calculations using Newton's Law of Universal Gravitation</w:t>
      </w:r>
    </w:p>
    <w:p w14:paraId="3489945A" w14:textId="77777777" w:rsidR="00E61B03" w:rsidRDefault="00000000" w:rsidP="00671398">
      <w:pPr>
        <w:pStyle w:val="NoSpacing"/>
      </w:pPr>
      <w:r>
        <w:t>Velocity-Verlet integration method for excellent long-term stability</w:t>
      </w:r>
    </w:p>
    <w:p w14:paraId="1D0D0568" w14:textId="77777777" w:rsidR="00E61B03" w:rsidRDefault="00000000" w:rsidP="00671398">
      <w:pPr>
        <w:pStyle w:val="NoSpacing"/>
      </w:pPr>
      <w:r>
        <w:t>Optional 1st Post-Newtonian (1PN) relativistic corrections</w:t>
      </w:r>
    </w:p>
    <w:p w14:paraId="17952FEA" w14:textId="77777777" w:rsidR="00E61B03" w:rsidRDefault="00000000" w:rsidP="00671398">
      <w:pPr>
        <w:pStyle w:val="NoSpacing"/>
      </w:pPr>
      <w:r>
        <w:t>Energy and angular momentum conservation monitoring</w:t>
      </w:r>
    </w:p>
    <w:p w14:paraId="515BE246" w14:textId="77777777" w:rsidR="00E61B03" w:rsidRDefault="00000000" w:rsidP="00671398">
      <w:pPr>
        <w:pStyle w:val="NoSpacing"/>
      </w:pPr>
      <w:r>
        <w:t>Interactive Features</w:t>
      </w:r>
    </w:p>
    <w:p w14:paraId="4D046F18" w14:textId="77777777" w:rsidR="00E61B03" w:rsidRDefault="00000000" w:rsidP="00671398">
      <w:pPr>
        <w:pStyle w:val="NoSpacing"/>
      </w:pPr>
      <w:r>
        <w:t>Planet selection and detailed property display</w:t>
      </w:r>
    </w:p>
    <w:p w14:paraId="3E26D97D" w14:textId="77777777" w:rsidR="00E61B03" w:rsidRDefault="00000000" w:rsidP="00671398">
      <w:pPr>
        <w:pStyle w:val="NoSpacing"/>
      </w:pPr>
      <w:r>
        <w:t>Real-time orbital element calculations</w:t>
      </w:r>
    </w:p>
    <w:p w14:paraId="73726E38" w14:textId="77777777" w:rsidR="00E61B03" w:rsidRDefault="00000000" w:rsidP="00671398">
      <w:pPr>
        <w:pStyle w:val="NoSpacing"/>
      </w:pPr>
      <w:r>
        <w:t>Camera focusing and tracking capabilities</w:t>
      </w:r>
    </w:p>
    <w:p w14:paraId="07FB4412" w14:textId="77777777" w:rsidR="00E61B03" w:rsidRDefault="00000000" w:rsidP="00671398">
      <w:pPr>
        <w:pStyle w:val="NoSpacing"/>
      </w:pPr>
      <w:r>
        <w:t>Gravitational potential surface visualization</w:t>
      </w:r>
    </w:p>
    <w:p w14:paraId="4D6F2567" w14:textId="77777777" w:rsidR="00E61B03" w:rsidRDefault="00000000" w:rsidP="00671398">
      <w:pPr>
        <w:pStyle w:val="NoSpacing"/>
      </w:pPr>
      <w:r>
        <w:t>Educational Tools</w:t>
      </w:r>
    </w:p>
    <w:p w14:paraId="3BFAC978" w14:textId="77777777" w:rsidR="00E61B03" w:rsidRDefault="00000000" w:rsidP="00671398">
      <w:pPr>
        <w:pStyle w:val="NoSpacing"/>
      </w:pPr>
      <w:r>
        <w:t>Osculating orbital elements display</w:t>
      </w:r>
    </w:p>
    <w:p w14:paraId="1F0FCD66" w14:textId="77777777" w:rsidR="00E61B03" w:rsidRDefault="00000000" w:rsidP="00671398">
      <w:pPr>
        <w:pStyle w:val="NoSpacing"/>
      </w:pPr>
      <w:r>
        <w:t>Physical property calculations (mass, radius, density, escape velocity)</w:t>
      </w:r>
    </w:p>
    <w:p w14:paraId="3C477C80" w14:textId="77777777" w:rsidR="00E61B03" w:rsidRDefault="00000000" w:rsidP="00671398">
      <w:pPr>
        <w:pStyle w:val="NoSpacing"/>
      </w:pPr>
      <w:r>
        <w:t>Conservation law monitoring</w:t>
      </w:r>
    </w:p>
    <w:p w14:paraId="1D80080E" w14:textId="77777777" w:rsidR="00E61B03" w:rsidRDefault="00000000" w:rsidP="00671398">
      <w:pPr>
        <w:pStyle w:val="NoSpacing"/>
      </w:pPr>
      <w:r>
        <w:t>Customizable simulation parameters</w:t>
      </w:r>
    </w:p>
    <w:p w14:paraId="53C1B47C" w14:textId="77777777" w:rsidR="00E61B03" w:rsidRDefault="00000000" w:rsidP="00FD0D30">
      <w:pPr>
        <w:pStyle w:val="Heading2"/>
      </w:pPr>
      <w:r>
        <w:lastRenderedPageBreak/>
        <w:t>2.2 Supported Configurations</w:t>
      </w:r>
    </w:p>
    <w:p w14:paraId="4935EA1D" w14:textId="77777777" w:rsidR="00E61B03" w:rsidRDefault="00000000" w:rsidP="00671398">
      <w:pPr>
        <w:pStyle w:val="NoSpacing"/>
      </w:pPr>
      <w:r>
        <w:t>Full solar system simulation (Sun + 8 planets)</w:t>
      </w:r>
    </w:p>
    <w:p w14:paraId="3463380C" w14:textId="77777777" w:rsidR="00E61B03" w:rsidRDefault="00000000" w:rsidP="00671398">
      <w:pPr>
        <w:pStyle w:val="NoSpacing"/>
      </w:pPr>
      <w:r>
        <w:t>Simplified test systems (Sun + Earth)</w:t>
      </w:r>
    </w:p>
    <w:p w14:paraId="5D69F235" w14:textId="77777777" w:rsidR="00E61B03" w:rsidRDefault="00000000" w:rsidP="00671398">
      <w:pPr>
        <w:pStyle w:val="NoSpacing"/>
      </w:pPr>
      <w:r>
        <w:t>Custom planetary configurations via JSON</w:t>
      </w:r>
    </w:p>
    <w:p w14:paraId="447DD0E4" w14:textId="77777777" w:rsidR="00E61B03" w:rsidRDefault="00000000" w:rsidP="00671398">
      <w:pPr>
        <w:pStyle w:val="NoSpacing"/>
      </w:pPr>
      <w:r>
        <w:t>Headless mode for performance testing</w:t>
      </w:r>
    </w:p>
    <w:p w14:paraId="29C39B6A" w14:textId="77777777" w:rsidR="00E61B03" w:rsidRDefault="00000000" w:rsidP="000067F0">
      <w:pPr>
        <w:pStyle w:val="Heading1"/>
      </w:pPr>
      <w:r>
        <w:t>3. Mathematical Foundation</w:t>
      </w:r>
    </w:p>
    <w:p w14:paraId="502DEA27" w14:textId="77777777" w:rsidR="00E61B03" w:rsidRDefault="00000000" w:rsidP="00FD0D30">
      <w:pPr>
        <w:pStyle w:val="Heading2"/>
      </w:pPr>
      <w:r>
        <w:t>3.1 Units and Coordinate System</w:t>
      </w:r>
    </w:p>
    <w:p w14:paraId="0C7CC04C" w14:textId="77777777" w:rsidR="00E61B03" w:rsidRDefault="00000000" w:rsidP="00671398">
      <w:pPr>
        <w:pStyle w:val="NoSpacing"/>
      </w:pPr>
      <w:r>
        <w:t>The simulation employs astronomical units for computational efficiency and numerical stability:</w:t>
      </w:r>
    </w:p>
    <w:p w14:paraId="28E9ED31" w14:textId="77777777" w:rsidR="00E61B03" w:rsidRDefault="00000000" w:rsidP="00671398">
      <w:pPr>
        <w:pStyle w:val="NoSpacing"/>
      </w:pPr>
      <w:r>
        <w:t>Base Units</w:t>
      </w:r>
    </w:p>
    <w:p w14:paraId="313D3284" w14:textId="77777777" w:rsidR="00E61B03" w:rsidRDefault="00000000" w:rsidP="00671398">
      <w:pPr>
        <w:pStyle w:val="NoSpacing"/>
      </w:pPr>
      <w:r>
        <w:t>Length: Astronomical Units (AU) where 1 AU ≈ 1.496 × 10⁸ km (Earth-Sun distance)</w:t>
      </w:r>
    </w:p>
    <w:p w14:paraId="13C7B0E5" w14:textId="77777777" w:rsidR="00E61B03" w:rsidRDefault="00000000" w:rsidP="00671398">
      <w:pPr>
        <w:pStyle w:val="NoSpacing"/>
      </w:pPr>
      <w:r>
        <w:t>Time: Julian years (yr) where 1 yr = 365.25 days</w:t>
      </w:r>
    </w:p>
    <w:p w14:paraId="6EDA0AD8" w14:textId="77777777" w:rsidR="00E61B03" w:rsidRDefault="00000000" w:rsidP="00671398">
      <w:pPr>
        <w:pStyle w:val="NoSpacing"/>
      </w:pPr>
      <w:r>
        <w:t>Mass: Solar masses (M</w:t>
      </w:r>
      <w:r>
        <w:rPr>
          <w:rFonts w:ascii="Segoe UI Symbol" w:hAnsi="Segoe UI Symbol" w:cs="Segoe UI Symbol"/>
        </w:rPr>
        <w:t>☉</w:t>
      </w:r>
      <w:r>
        <w:t>) where 1 M</w:t>
      </w:r>
      <w:r>
        <w:rPr>
          <w:rFonts w:ascii="Segoe UI Symbol" w:hAnsi="Segoe UI Symbol" w:cs="Segoe UI Symbol"/>
        </w:rPr>
        <w:t>☉</w:t>
      </w:r>
      <w:r>
        <w:t xml:space="preserve"> </w:t>
      </w:r>
      <w:r>
        <w:rPr>
          <w:rFonts w:ascii="Cambria" w:hAnsi="Cambria" w:cs="Cambria"/>
        </w:rPr>
        <w:t>≈</w:t>
      </w:r>
      <w:r>
        <w:t xml:space="preserve"> 1.989 </w:t>
      </w:r>
      <w:r>
        <w:rPr>
          <w:rFonts w:ascii="Cambria" w:hAnsi="Cambria" w:cs="Cambria"/>
        </w:rPr>
        <w:t>×</w:t>
      </w:r>
      <w:r>
        <w:t xml:space="preserve"> 10</w:t>
      </w:r>
      <w:r>
        <w:rPr>
          <w:rFonts w:ascii="Cambria" w:hAnsi="Cambria" w:cs="Cambria"/>
        </w:rPr>
        <w:t>³⁰</w:t>
      </w:r>
      <w:r>
        <w:t xml:space="preserve"> kg</w:t>
      </w:r>
    </w:p>
    <w:p w14:paraId="3DDEEF83" w14:textId="77777777" w:rsidR="00E61B03" w:rsidRDefault="00000000" w:rsidP="00671398">
      <w:pPr>
        <w:pStyle w:val="NoSpacing"/>
      </w:pPr>
      <w:r>
        <w:t>Gravitational Constant: G = 4π² (AU³/yr²/M</w:t>
      </w:r>
      <w:r>
        <w:rPr>
          <w:rFonts w:ascii="Segoe UI Symbol" w:hAnsi="Segoe UI Symbol" w:cs="Segoe UI Symbol"/>
        </w:rPr>
        <w:t>☉</w:t>
      </w:r>
      <w:r>
        <w:t>)</w:t>
      </w:r>
    </w:p>
    <w:p w14:paraId="2C9755EC" w14:textId="77777777" w:rsidR="00E61B03" w:rsidRDefault="00000000" w:rsidP="00671398">
      <w:pPr>
        <w:pStyle w:val="NoSpacing"/>
      </w:pPr>
      <w:r>
        <w:t>Display Conversions</w:t>
      </w:r>
    </w:p>
    <w:p w14:paraId="44C816B3" w14:textId="77777777" w:rsidR="00E61B03" w:rsidRDefault="00000000" w:rsidP="00671398">
      <w:pPr>
        <w:pStyle w:val="NoSpacing"/>
      </w:pPr>
      <w:r>
        <w:t>For user-friendly display, physical quantities are converted using:</w:t>
      </w:r>
    </w:p>
    <w:p w14:paraId="4B1BB44F" w14:textId="77777777" w:rsidR="00E61B03" w:rsidRDefault="00000000" w:rsidP="00671398">
      <w:pPr>
        <w:pStyle w:val="NoSpacing"/>
      </w:pPr>
      <w:r>
        <w:t>Mass (kg): mass_kg = body.mass × 1.989 × 10³⁰</w:t>
      </w:r>
    </w:p>
    <w:p w14:paraId="00E10808" w14:textId="77777777" w:rsidR="00E61B03" w:rsidRDefault="00000000" w:rsidP="00671398">
      <w:pPr>
        <w:pStyle w:val="NoSpacing"/>
      </w:pPr>
      <w:r>
        <w:t>Radius (km): radius_km = body.radius × 1.496 × 10⁸</w:t>
      </w:r>
    </w:p>
    <w:p w14:paraId="53FDB967" w14:textId="77777777" w:rsidR="00E61B03" w:rsidRDefault="00000000" w:rsidP="00671398">
      <w:pPr>
        <w:pStyle w:val="NoSpacing"/>
      </w:pPr>
      <w:r>
        <w:t>Velocity (m/s): For escape velocity calculations</w:t>
      </w:r>
    </w:p>
    <w:p w14:paraId="47BE7B7C" w14:textId="77777777" w:rsidR="00E61B03" w:rsidRDefault="00000000" w:rsidP="00FD0D30">
      <w:pPr>
        <w:pStyle w:val="Heading2"/>
      </w:pPr>
      <w:r>
        <w:t>3.2 Gravitational Force Calculation</w:t>
      </w:r>
    </w:p>
    <w:p w14:paraId="71942BE5" w14:textId="77777777" w:rsidR="00E61B03" w:rsidRDefault="00000000" w:rsidP="00FD0D30">
      <w:r>
        <w:t>The simulation implements Newton's Law of Universal Gravitation with numerical stability enhancements:</w:t>
      </w:r>
    </w:p>
    <w:p w14:paraId="5C64E6F4" w14:textId="77777777" w:rsidR="00E61B03" w:rsidRDefault="00000000" w:rsidP="00FD0D30">
      <w:r>
        <w:t>Basic Gravitational Force:</w:t>
      </w:r>
    </w:p>
    <w:p w14:paraId="6DA412AF" w14:textId="40413278" w:rsidR="00EA6F1C" w:rsidRPr="00EA6F1C" w:rsidRDefault="00000000" w:rsidP="00EA6F1C">
      <w:pPr>
        <w:rPr>
          <w:b/>
          <w:bCs/>
          <w:sz w:val="24"/>
          <w:szCs w:val="24"/>
          <w:lang w:val="en-I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I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IN"/>
            </w:rPr>
            <m:t>​=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I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Gm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​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IN"/>
                </w:rPr>
                <m:t>​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​-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I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​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∣rj​-ri​∣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IN"/>
            </w:rPr>
            <m:t xml:space="preserve">​ </m:t>
          </m:r>
        </m:oMath>
      </m:oMathPara>
    </w:p>
    <w:p w14:paraId="3790FC1C" w14:textId="77777777" w:rsidR="00EA6F1C" w:rsidRDefault="00EA6F1C" w:rsidP="00FD0D30"/>
    <w:p w14:paraId="7C77B1DA" w14:textId="77777777" w:rsidR="006E153D" w:rsidRDefault="006E153D" w:rsidP="00EA6F1C">
      <w:pPr>
        <w:jc w:val="center"/>
      </w:pPr>
      <w:r w:rsidRPr="006E153D">
        <w:rPr>
          <w:noProof/>
        </w:rPr>
        <w:drawing>
          <wp:inline distT="0" distB="0" distL="0" distR="0" wp14:anchorId="61891214" wp14:editId="62876CFF">
            <wp:extent cx="2934109" cy="1057423"/>
            <wp:effectExtent l="0" t="0" r="0" b="9525"/>
            <wp:docPr id="18572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6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9ED2" w14:textId="006D4EE1" w:rsidR="00E61B03" w:rsidRDefault="00000000" w:rsidP="00FD0D30">
      <w:r>
        <w:t>With Softening Parameter:</w:t>
      </w:r>
    </w:p>
    <w:p w14:paraId="3D0563C5" w14:textId="3CCFE460" w:rsidR="00214359" w:rsidRPr="00214359" w:rsidRDefault="00000000" w:rsidP="00214359">
      <w:pPr>
        <w:jc w:val="center"/>
        <w:rPr>
          <w:lang w:val="en-IN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IN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​-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​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​-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I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2</m:t>
                    </m:r>
                  </m:den>
                </m:f>
              </m:sup>
            </m:sSup>
          </m:den>
        </m:f>
      </m:oMath>
      <w:r w:rsidR="00EA6F1C" w:rsidRPr="00EA6F1C">
        <w:rPr>
          <w:lang w:val="en-IN"/>
        </w:rPr>
        <w:t xml:space="preserve">​ </w:t>
      </w:r>
      <w:r w:rsidR="00214359" w:rsidRPr="00214359">
        <w:rPr>
          <w:lang w:val="en-IN"/>
        </w:rPr>
        <w:t xml:space="preserve">​ </w:t>
      </w:r>
    </w:p>
    <w:p w14:paraId="09FD9FDE" w14:textId="12D14746" w:rsidR="00EA6F1C" w:rsidRPr="00EA6F1C" w:rsidRDefault="00EA6F1C" w:rsidP="00EA6F1C">
      <w:pPr>
        <w:jc w:val="center"/>
        <w:rPr>
          <w:lang w:val="en-IN"/>
        </w:rPr>
      </w:pPr>
    </w:p>
    <w:p w14:paraId="44E04139" w14:textId="77777777" w:rsidR="006E153D" w:rsidRDefault="006E153D" w:rsidP="00EA6F1C">
      <w:pPr>
        <w:jc w:val="center"/>
      </w:pPr>
      <w:r w:rsidRPr="006E153D">
        <w:rPr>
          <w:noProof/>
        </w:rPr>
        <w:lastRenderedPageBreak/>
        <w:drawing>
          <wp:inline distT="0" distB="0" distL="0" distR="0" wp14:anchorId="40684A27" wp14:editId="7BF19BCC">
            <wp:extent cx="2648320" cy="866896"/>
            <wp:effectExtent l="0" t="0" r="0" b="9525"/>
            <wp:docPr id="178418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86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83F1" w14:textId="7EF2D4F2" w:rsidR="00E61B03" w:rsidRDefault="00000000" w:rsidP="00671398">
      <w:pPr>
        <w:pStyle w:val="NoSpacing"/>
      </w:pPr>
      <w:r>
        <w:t>Where:</w:t>
      </w:r>
    </w:p>
    <w:p w14:paraId="754D7789" w14:textId="77777777" w:rsidR="00E61B03" w:rsidRDefault="00000000" w:rsidP="00671398">
      <w:pPr>
        <w:pStyle w:val="NoSpacing"/>
      </w:pPr>
      <w:r>
        <w:t>G = Gravitational constant = 4π² (AU³/yr²/M</w:t>
      </w:r>
      <w:r>
        <w:rPr>
          <w:rFonts w:ascii="Segoe UI Symbol" w:hAnsi="Segoe UI Symbol" w:cs="Segoe UI Symbol"/>
        </w:rPr>
        <w:t>☉</w:t>
      </w:r>
      <w:r>
        <w:t>)</w:t>
      </w:r>
    </w:p>
    <w:p w14:paraId="37EFAB72" w14:textId="77777777" w:rsidR="00E61B03" w:rsidRDefault="00000000" w:rsidP="00671398">
      <w:pPr>
        <w:pStyle w:val="NoSpacing"/>
      </w:pPr>
      <w:r>
        <w:t>m_i, m_j = Masses of bodies i and j</w:t>
      </w:r>
    </w:p>
    <w:p w14:paraId="009104D1" w14:textId="77777777" w:rsidR="00E61B03" w:rsidRDefault="00000000" w:rsidP="00FD0D30">
      <w:r>
        <w:t>r_i, r_j = Position vectors of bodies i and j</w:t>
      </w:r>
    </w:p>
    <w:p w14:paraId="56727594" w14:textId="77777777" w:rsidR="00E61B03" w:rsidRDefault="00000000" w:rsidP="00FD0D30">
      <w:r>
        <w:t>ε = Softening length (EPS_ACCEL in constants.py)</w:t>
      </w:r>
    </w:p>
    <w:p w14:paraId="00159CB1" w14:textId="77777777" w:rsidR="00E61B03" w:rsidRDefault="00000000" w:rsidP="00FD0D30">
      <w:pPr>
        <w:pStyle w:val="Heading2"/>
      </w:pPr>
      <w:r>
        <w:t>3.3 Physical Quantity Calculations</w:t>
      </w:r>
    </w:p>
    <w:p w14:paraId="5828DCC9" w14:textId="77777777" w:rsidR="00E61B03" w:rsidRDefault="00000000" w:rsidP="00671398">
      <w:pPr>
        <w:pStyle w:val="NoSpacing"/>
      </w:pPr>
      <w:r>
        <w:t>Volume Calculation</w:t>
      </w:r>
    </w:p>
    <w:p w14:paraId="32AAE47D" w14:textId="6F30B39B" w:rsidR="00E61B03" w:rsidRDefault="00CC5A28" w:rsidP="00671398">
      <w:pPr>
        <w:pStyle w:val="NoSpacing"/>
      </w:pPr>
      <m:oMathPara>
        <m:oMath>
          <m:r>
            <w:rPr>
              <w:rFonts w:ascii="Cambria Math" w:hAnsi="Cambria Math"/>
            </w:rPr>
            <m:t>V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× π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10C4BE0" w14:textId="77777777" w:rsidR="00E61B03" w:rsidRDefault="00000000" w:rsidP="00671398">
      <w:pPr>
        <w:pStyle w:val="NoSpacing"/>
      </w:pPr>
      <w:r>
        <w:t>Density Calculation</w:t>
      </w:r>
    </w:p>
    <w:p w14:paraId="6C59D16D" w14:textId="77777777" w:rsidR="00214359" w:rsidRPr="00214359" w:rsidRDefault="00EA6F1C" w:rsidP="00671398">
      <w:pPr>
        <w:pStyle w:val="NoSpacing"/>
      </w:pPr>
      <m:oMathPara>
        <m:oMath>
          <m:r>
            <w:rPr>
              <w:rFonts w:ascii="Cambria Math" w:hAnsi="Cambria Math"/>
            </w:rPr>
            <m:t xml:space="preserve">ρ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m 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D354AFC" w14:textId="01065E3C" w:rsidR="00E61B03" w:rsidRPr="00214359" w:rsidRDefault="00000000" w:rsidP="00671398">
      <w:pPr>
        <w:pStyle w:val="NoSpacing"/>
      </w:pPr>
      <w:r>
        <w:t>Escape Velocity</w:t>
      </w:r>
    </w:p>
    <w:p w14:paraId="208A7A5E" w14:textId="319B68EB" w:rsidR="00E61B03" w:rsidRDefault="00000000" w:rsidP="0067139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escape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 × G × 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7B85334C" w14:textId="77777777" w:rsidR="00E61B03" w:rsidRDefault="00000000" w:rsidP="00671398">
      <w:pPr>
        <w:pStyle w:val="NoSpacing"/>
      </w:pPr>
      <w:r>
        <w:t>Temperature Approximation</w:t>
      </w:r>
    </w:p>
    <w:p w14:paraId="400DF1EE" w14:textId="61557BCB" w:rsidR="00E61B03" w:rsidRPr="00EA6F1C" w:rsidRDefault="00EA6F1C" w:rsidP="00671398">
      <w:pPr>
        <w:pStyle w:val="NoSpacing"/>
      </w:pPr>
      <m:oMathPara>
        <m:oMath>
          <m:r>
            <w:rPr>
              <w:rFonts w:ascii="Cambria Math" w:hAnsi="Cambria Math"/>
            </w:rPr>
            <m:t xml:space="preserve">T 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AU</m:t>
                      </m:r>
                    </m:sub>
                  </m:sSub>
                </m:e>
              </m:rad>
            </m:den>
          </m:f>
        </m:oMath>
      </m:oMathPara>
    </w:p>
    <w:p w14:paraId="72071318" w14:textId="77777777" w:rsidR="00E61B03" w:rsidRDefault="00000000" w:rsidP="00671398">
      <w:pPr>
        <w:pStyle w:val="NoSpacing"/>
      </w:pPr>
      <w:r>
        <w:t>Where r_AU is the distance from the Sun in AU.</w:t>
      </w:r>
    </w:p>
    <w:p w14:paraId="1474858B" w14:textId="77777777" w:rsidR="00E61B03" w:rsidRDefault="00000000" w:rsidP="000067F0">
      <w:pPr>
        <w:pStyle w:val="Heading1"/>
      </w:pPr>
      <w:r>
        <w:t>4. Physics Implementation</w:t>
      </w:r>
    </w:p>
    <w:p w14:paraId="5533E8DB" w14:textId="77777777" w:rsidR="00E61B03" w:rsidRDefault="00000000" w:rsidP="00FD0D30">
      <w:pPr>
        <w:pStyle w:val="Heading2"/>
      </w:pPr>
      <w:r>
        <w:t>4.1 Newton's Law of Universal Gravitation</w:t>
      </w:r>
    </w:p>
    <w:p w14:paraId="4378FEB6" w14:textId="77777777" w:rsidR="00E61B03" w:rsidRDefault="00000000" w:rsidP="00FD0D30">
      <w:r>
        <w:t>The fundamental equation governing gravitational interactions:</w:t>
      </w:r>
    </w:p>
    <w:p w14:paraId="13D06E34" w14:textId="4C06AD93" w:rsidR="00E61B03" w:rsidRPr="00214359" w:rsidRDefault="00EA6F1C" w:rsidP="00FD0D30">
      <m:oMathPara>
        <m:oMath>
          <m:r>
            <w:rPr>
              <w:rFonts w:ascii="Cambria Math" w:hAnsi="Cambria Math"/>
            </w:rPr>
            <m:t>F = G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×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B495C3C" w14:textId="72C5BB01" w:rsidR="00214359" w:rsidRPr="00EA6F1C" w:rsidRDefault="00214359" w:rsidP="00214359">
      <w:pPr>
        <w:jc w:val="center"/>
      </w:pPr>
      <w:r w:rsidRPr="00214359">
        <w:rPr>
          <w:noProof/>
        </w:rPr>
        <w:drawing>
          <wp:inline distT="0" distB="0" distL="0" distR="0" wp14:anchorId="26A406CE" wp14:editId="7DA5E6F9">
            <wp:extent cx="1657581" cy="1009791"/>
            <wp:effectExtent l="0" t="0" r="0" b="0"/>
            <wp:docPr id="18007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00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333E" w14:textId="77777777" w:rsidR="00EA6F1C" w:rsidRPr="00EA6F1C" w:rsidRDefault="00EA6F1C" w:rsidP="00FD0D30"/>
    <w:p w14:paraId="434848E4" w14:textId="77777777" w:rsidR="00EA6F1C" w:rsidRDefault="00EA6F1C" w:rsidP="00FD0D30"/>
    <w:p w14:paraId="3E206B73" w14:textId="7CA78FE5" w:rsidR="00E61B03" w:rsidRDefault="00000000" w:rsidP="00FD0D30">
      <w:r>
        <w:lastRenderedPageBreak/>
        <w:t>Vector Form:</w:t>
      </w:r>
    </w:p>
    <w:p w14:paraId="7CC6FB35" w14:textId="77188D73" w:rsidR="00E61B03" w:rsidRPr="00214359" w:rsidRDefault="00000000" w:rsidP="00FD0D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G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E88829F" w14:textId="33393470" w:rsidR="00214359" w:rsidRDefault="00214359" w:rsidP="00214359">
      <w:pPr>
        <w:jc w:val="center"/>
      </w:pPr>
      <w:r w:rsidRPr="00214359">
        <w:rPr>
          <w:noProof/>
        </w:rPr>
        <w:drawing>
          <wp:inline distT="0" distB="0" distL="0" distR="0" wp14:anchorId="349D6F13" wp14:editId="16BB0332">
            <wp:extent cx="2029108" cy="1190791"/>
            <wp:effectExtent l="0" t="0" r="9525" b="9525"/>
            <wp:docPr id="29968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87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17B0" w14:textId="77777777" w:rsidR="00E61B03" w:rsidRDefault="00000000" w:rsidP="00671398">
      <w:pPr>
        <w:pStyle w:val="NoSpacing"/>
      </w:pPr>
      <w:r>
        <w:t>Where:</w:t>
      </w:r>
    </w:p>
    <w:p w14:paraId="30B9A975" w14:textId="77777777" w:rsidR="00E61B03" w:rsidRDefault="00000000" w:rsidP="00671398">
      <w:pPr>
        <w:pStyle w:val="NoSpacing"/>
      </w:pPr>
      <w:r>
        <w:t>F⃗₁₂ = Force on body 1 due to body 2</w:t>
      </w:r>
    </w:p>
    <w:p w14:paraId="5DA6C458" w14:textId="77777777" w:rsidR="00E61B03" w:rsidRDefault="00000000" w:rsidP="00671398">
      <w:pPr>
        <w:pStyle w:val="NoSpacing"/>
      </w:pPr>
      <w:r>
        <w:t>G = Gravitational constant</w:t>
      </w:r>
    </w:p>
    <w:p w14:paraId="61C751D0" w14:textId="77777777" w:rsidR="00E61B03" w:rsidRDefault="00000000" w:rsidP="00671398">
      <w:pPr>
        <w:pStyle w:val="NoSpacing"/>
      </w:pPr>
      <w:r>
        <w:t>m₁, m₂ = Masses of interacting bodies</w:t>
      </w:r>
    </w:p>
    <w:p w14:paraId="369A7D58" w14:textId="77777777" w:rsidR="00E61B03" w:rsidRDefault="00000000" w:rsidP="00671398">
      <w:pPr>
        <w:pStyle w:val="NoSpacing"/>
      </w:pPr>
      <w:r>
        <w:t>r⃗₁₂ = Position vector from body 1 to body 2</w:t>
      </w:r>
    </w:p>
    <w:p w14:paraId="5FC75835" w14:textId="77777777" w:rsidR="00E61B03" w:rsidRDefault="00000000" w:rsidP="00671398">
      <w:pPr>
        <w:pStyle w:val="NoSpacing"/>
      </w:pPr>
      <w:r>
        <w:t>r̂₁₂ = Unit vector in direction from body 1 to body 2</w:t>
      </w:r>
    </w:p>
    <w:p w14:paraId="7D8FCEC7" w14:textId="77777777" w:rsidR="00E61B03" w:rsidRDefault="00000000" w:rsidP="00FD0D30">
      <w:pPr>
        <w:pStyle w:val="Heading2"/>
      </w:pPr>
      <w:r>
        <w:t>4.2 N-Body Problem</w:t>
      </w:r>
    </w:p>
    <w:p w14:paraId="10FCAD38" w14:textId="77777777" w:rsidR="00E61B03" w:rsidRDefault="00000000" w:rsidP="00FD0D30">
      <w:r>
        <w:t>For a system of N bodies, the equation of motion for body i:</w:t>
      </w:r>
    </w:p>
    <w:p w14:paraId="488DF9D0" w14:textId="31BECAEE" w:rsidR="00E61B03" w:rsidRDefault="00000000" w:rsidP="00FD0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j=1 to N, j≠i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G ×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×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B5144C6" w14:textId="3BCA2D8F" w:rsidR="00214359" w:rsidRDefault="00214359" w:rsidP="00214359">
      <w:pPr>
        <w:jc w:val="center"/>
      </w:pPr>
      <w:r w:rsidRPr="00214359">
        <w:rPr>
          <w:noProof/>
        </w:rPr>
        <w:drawing>
          <wp:inline distT="0" distB="0" distL="0" distR="0" wp14:anchorId="56429519" wp14:editId="535ECB3B">
            <wp:extent cx="3410426" cy="866896"/>
            <wp:effectExtent l="0" t="0" r="0" b="9525"/>
            <wp:docPr id="88634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45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A72" w14:textId="77777777" w:rsidR="00E61B03" w:rsidRDefault="00000000" w:rsidP="00FD0D30">
      <w:r>
        <w:t>Acceleration of body i:</w:t>
      </w:r>
    </w:p>
    <w:p w14:paraId="0FC14EA4" w14:textId="123D0154" w:rsidR="00E61B03" w:rsidRDefault="00000000" w:rsidP="00FD0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j=1 to N, j≠i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G ×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052168A2" w14:textId="5E98CF34" w:rsidR="00985D0F" w:rsidRDefault="00985D0F" w:rsidP="00985D0F">
      <w:pPr>
        <w:jc w:val="center"/>
      </w:pPr>
      <w:r w:rsidRPr="00985D0F">
        <w:rPr>
          <w:noProof/>
        </w:rPr>
        <w:drawing>
          <wp:inline distT="0" distB="0" distL="0" distR="0" wp14:anchorId="2751DEED" wp14:editId="0AE1E632">
            <wp:extent cx="3105583" cy="1038370"/>
            <wp:effectExtent l="0" t="0" r="0" b="9525"/>
            <wp:docPr id="44640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05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338C" w14:textId="77777777" w:rsidR="00985D0F" w:rsidRDefault="00985D0F" w:rsidP="00FD0D30">
      <w:pPr>
        <w:pStyle w:val="Heading2"/>
      </w:pPr>
    </w:p>
    <w:p w14:paraId="05F2980A" w14:textId="641D7451" w:rsidR="00E61B03" w:rsidRDefault="00000000" w:rsidP="00FD0D30">
      <w:pPr>
        <w:pStyle w:val="Heading2"/>
      </w:pPr>
      <w:r>
        <w:t>4.3 Softening Parameter Implementation</w:t>
      </w:r>
    </w:p>
    <w:p w14:paraId="042909EC" w14:textId="77777777" w:rsidR="00985D0F" w:rsidRPr="00985D0F" w:rsidRDefault="00985D0F" w:rsidP="00985D0F"/>
    <w:p w14:paraId="46BF5C6C" w14:textId="77777777" w:rsidR="00E61B03" w:rsidRDefault="00000000" w:rsidP="00FD0D30">
      <w:r>
        <w:t>To prevent numerical singularities during close encounters:</w:t>
      </w:r>
    </w:p>
    <w:p w14:paraId="36497C31" w14:textId="3A246655" w:rsidR="00E61B03" w:rsidRDefault="00000000" w:rsidP="00FD0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 to N, j≠i</m:t>
                  </m:r>
                </m:e>
              </m:d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G ×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nary>
        </m:oMath>
      </m:oMathPara>
    </w:p>
    <w:p w14:paraId="077ACC97" w14:textId="51E685BF" w:rsidR="00985D0F" w:rsidRDefault="00985D0F" w:rsidP="00985D0F">
      <w:pPr>
        <w:jc w:val="center"/>
      </w:pPr>
      <w:r w:rsidRPr="00985D0F">
        <w:rPr>
          <w:noProof/>
        </w:rPr>
        <w:drawing>
          <wp:inline distT="0" distB="0" distL="0" distR="0" wp14:anchorId="13A5C702" wp14:editId="59D04A4D">
            <wp:extent cx="3153215" cy="981212"/>
            <wp:effectExtent l="0" t="0" r="9525" b="9525"/>
            <wp:docPr id="32442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25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F69B" w14:textId="77777777" w:rsidR="00985D0F" w:rsidRDefault="00985D0F" w:rsidP="00FD0D30"/>
    <w:p w14:paraId="3C2E3F4A" w14:textId="77777777" w:rsidR="00E61B03" w:rsidRDefault="00000000" w:rsidP="00FD0D30">
      <w:r>
        <w:t>Where ε is the softening length, typically ε = 10⁻⁶ AU.</w:t>
      </w:r>
    </w:p>
    <w:p w14:paraId="553ECB67" w14:textId="77777777" w:rsidR="00E61B03" w:rsidRDefault="00000000" w:rsidP="000067F0">
      <w:pPr>
        <w:pStyle w:val="Heading1"/>
      </w:pPr>
      <w:r>
        <w:t>5. Coordinate Systems and Transformations</w:t>
      </w:r>
    </w:p>
    <w:p w14:paraId="650E203B" w14:textId="77777777" w:rsidR="00E61B03" w:rsidRDefault="00000000" w:rsidP="00FD0D30">
      <w:pPr>
        <w:pStyle w:val="Heading2"/>
      </w:pPr>
      <w:r>
        <w:t>5.1 Simulation Coordinate System</w:t>
      </w:r>
    </w:p>
    <w:p w14:paraId="69F77443" w14:textId="77777777" w:rsidR="00E61B03" w:rsidRDefault="00000000" w:rsidP="00097938">
      <w:pPr>
        <w:pStyle w:val="NoSpacing"/>
      </w:pPr>
      <w:r>
        <w:t>Heliocentric Cartesian Coordinates:</w:t>
      </w:r>
    </w:p>
    <w:p w14:paraId="55341FB5" w14:textId="77777777" w:rsidR="00E61B03" w:rsidRDefault="00000000" w:rsidP="00097938">
      <w:pPr>
        <w:pStyle w:val="NoSpacing"/>
      </w:pPr>
      <w:r>
        <w:t>Origin at the Sun's center</w:t>
      </w:r>
    </w:p>
    <w:p w14:paraId="4BB135C6" w14:textId="77777777" w:rsidR="00E61B03" w:rsidRDefault="00000000" w:rsidP="00097938">
      <w:pPr>
        <w:pStyle w:val="NoSpacing"/>
      </w:pPr>
      <w:r>
        <w:t>X-axis points toward the vernal equinox (J2000.0)</w:t>
      </w:r>
    </w:p>
    <w:p w14:paraId="6868D0A8" w14:textId="77777777" w:rsidR="00E61B03" w:rsidRDefault="00000000" w:rsidP="00097938">
      <w:pPr>
        <w:pStyle w:val="NoSpacing"/>
      </w:pPr>
      <w:r>
        <w:t>Y-axis completes a right-handed coordinate system in the ecliptic plane</w:t>
      </w:r>
    </w:p>
    <w:p w14:paraId="1819B42C" w14:textId="77777777" w:rsidR="00E61B03" w:rsidRDefault="00000000" w:rsidP="00097938">
      <w:pPr>
        <w:pStyle w:val="NoSpacing"/>
      </w:pPr>
      <w:r>
        <w:t>Z-axis points toward the ecliptic north pole</w:t>
      </w:r>
    </w:p>
    <w:p w14:paraId="2D21A81E" w14:textId="77777777" w:rsidR="00E61B03" w:rsidRDefault="00000000" w:rsidP="00FD0D30">
      <w:pPr>
        <w:pStyle w:val="Heading2"/>
      </w:pPr>
      <w:r>
        <w:t>5.2 Orbital Plane Coordinates</w:t>
      </w:r>
    </w:p>
    <w:p w14:paraId="7F3B6036" w14:textId="77777777" w:rsidR="00E61B03" w:rsidRDefault="00000000" w:rsidP="00097938">
      <w:pPr>
        <w:pStyle w:val="NoSpacing"/>
      </w:pPr>
      <w:r>
        <w:t>For each orbit, a local coordinate system is defined:</w:t>
      </w:r>
    </w:p>
    <w:p w14:paraId="23E6E53D" w14:textId="77777777" w:rsidR="00E61B03" w:rsidRDefault="00000000" w:rsidP="00097938">
      <w:pPr>
        <w:pStyle w:val="NoSpacing"/>
      </w:pPr>
      <w:r>
        <w:t>X_orb axis points toward periapsis</w:t>
      </w:r>
    </w:p>
    <w:p w14:paraId="6BF5251B" w14:textId="77777777" w:rsidR="00E61B03" w:rsidRDefault="00000000" w:rsidP="00097938">
      <w:pPr>
        <w:pStyle w:val="NoSpacing"/>
      </w:pPr>
      <w:r>
        <w:t>Y_orb axis is perpendicular to X_orb in the orbital plane</w:t>
      </w:r>
    </w:p>
    <w:p w14:paraId="369D75BE" w14:textId="77777777" w:rsidR="00E61B03" w:rsidRDefault="00000000" w:rsidP="00097938">
      <w:pPr>
        <w:pStyle w:val="NoSpacing"/>
      </w:pPr>
      <w:r>
        <w:t>Z_orb axis is perpendicular to the orbital plane (angular momentum direction)</w:t>
      </w:r>
    </w:p>
    <w:p w14:paraId="51BADA75" w14:textId="77777777" w:rsidR="00E61B03" w:rsidRDefault="00000000" w:rsidP="00FD0D30">
      <w:pPr>
        <w:pStyle w:val="Heading2"/>
      </w:pPr>
      <w:r>
        <w:t>5.3 Spherical Coordinates</w:t>
      </w:r>
    </w:p>
    <w:p w14:paraId="085B8B94" w14:textId="77777777" w:rsidR="00E61B03" w:rsidRDefault="00000000" w:rsidP="00097938">
      <w:pPr>
        <w:pStyle w:val="NoSpacing"/>
      </w:pPr>
      <w:r>
        <w:t>Conversion from Cartesian to Spherical:</w:t>
      </w:r>
    </w:p>
    <w:p w14:paraId="3B0674C6" w14:textId="20FF2643" w:rsidR="00E61B03" w:rsidRDefault="00D25077" w:rsidP="00097938">
      <w:pPr>
        <w:pStyle w:val="NoSpacing"/>
      </w:pPr>
      <m:oMath>
        <m:r>
          <w:rPr>
            <w:rFonts w:ascii="Cambria Math" w:hAnsi="Cambria Math"/>
          </w:rPr>
          <m:t xml:space="preserve">r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                   # Radial distance</w:t>
      </w:r>
    </w:p>
    <w:p w14:paraId="01BA98C4" w14:textId="774553B0" w:rsidR="00E61B03" w:rsidRDefault="00D25077" w:rsidP="00097938">
      <w:pPr>
        <w:pStyle w:val="NoSpacing"/>
      </w:pPr>
      <m:oMath>
        <m:r>
          <w:rPr>
            <w:rFonts w:ascii="Cambria Math" w:hAnsi="Cambria Math"/>
          </w:rPr>
          <m:t>θ 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d>
          </m:e>
        </m:func>
      </m:oMath>
      <w:r>
        <w:t xml:space="preserve">                        # Polar angle (0 to π)</w:t>
      </w:r>
    </w:p>
    <w:p w14:paraId="6E833998" w14:textId="3814BA33" w:rsidR="00E61B03" w:rsidRDefault="00D25077" w:rsidP="00097938">
      <w:pPr>
        <w:pStyle w:val="NoSpacing"/>
      </w:pPr>
      <m:oMath>
        <m:r>
          <w:rPr>
            <w:rFonts w:ascii="Cambria Math" w:hAnsi="Cambria Math"/>
          </w:rPr>
          <m:t xml:space="preserve">φ 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 x</m:t>
                </m:r>
              </m:e>
            </m:d>
          </m:e>
        </m:func>
      </m:oMath>
      <w:r>
        <w:t xml:space="preserve">                      # Azimuthal angle (0 to 2π)</w:t>
      </w:r>
    </w:p>
    <w:p w14:paraId="3B45645F" w14:textId="77777777" w:rsidR="00E61B03" w:rsidRDefault="00000000" w:rsidP="00097938">
      <w:pPr>
        <w:pStyle w:val="NoSpacing"/>
      </w:pPr>
      <w:r>
        <w:t>Inverse transformation:</w:t>
      </w:r>
    </w:p>
    <w:p w14:paraId="70286D7F" w14:textId="77777777" w:rsidR="00E61B03" w:rsidRDefault="00000000" w:rsidP="00097938">
      <w:pPr>
        <w:pStyle w:val="NoSpacing"/>
      </w:pPr>
      <w:r>
        <w:t>x = r × sin(θ) × cos(φ)</w:t>
      </w:r>
    </w:p>
    <w:p w14:paraId="59FD8AEF" w14:textId="77777777" w:rsidR="00E61B03" w:rsidRDefault="00000000" w:rsidP="00097938">
      <w:pPr>
        <w:pStyle w:val="NoSpacing"/>
      </w:pPr>
      <w:r>
        <w:t>y = r × sin(θ) × sin(φ)</w:t>
      </w:r>
    </w:p>
    <w:p w14:paraId="6EC7DEF1" w14:textId="77777777" w:rsidR="00E61B03" w:rsidRDefault="00000000" w:rsidP="00097938">
      <w:pPr>
        <w:pStyle w:val="NoSpacing"/>
      </w:pPr>
      <w:r>
        <w:lastRenderedPageBreak/>
        <w:t>z = r × cos(θ)</w:t>
      </w:r>
    </w:p>
    <w:p w14:paraId="04C0C7E1" w14:textId="77777777" w:rsidR="00E61B03" w:rsidRDefault="00000000" w:rsidP="00FD0D30">
      <w:pPr>
        <w:pStyle w:val="Heading2"/>
      </w:pPr>
      <w:r>
        <w:t>5.4 Rotation Matrices</w:t>
      </w:r>
    </w:p>
    <w:p w14:paraId="72C0ADD2" w14:textId="77777777" w:rsidR="00E61B03" w:rsidRDefault="00000000" w:rsidP="00FD0D30">
      <w:r>
        <w:t>Rotation about X-axis by angle α:</w:t>
      </w:r>
    </w:p>
    <w:p w14:paraId="25268B24" w14:textId="025BA142" w:rsidR="00985D0F" w:rsidRPr="00985D0F" w:rsidRDefault="00000000" w:rsidP="00985D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-sinα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​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sinα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​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619722A" w14:textId="5CD2FC51" w:rsidR="00985D0F" w:rsidRPr="00985D0F" w:rsidRDefault="00985D0F" w:rsidP="00D25077">
      <w:pPr>
        <w:jc w:val="center"/>
      </w:pPr>
      <w:r w:rsidRPr="00985D0F">
        <w:rPr>
          <w:noProof/>
        </w:rPr>
        <w:drawing>
          <wp:inline distT="0" distB="0" distL="0" distR="0" wp14:anchorId="02A8587D" wp14:editId="0F575A14">
            <wp:extent cx="3277057" cy="1047896"/>
            <wp:effectExtent l="0" t="0" r="0" b="0"/>
            <wp:docPr id="154873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32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CD34" w14:textId="77777777" w:rsidR="00E61B03" w:rsidRDefault="00000000" w:rsidP="00FD0D30">
      <w:r>
        <w:t>Rotation about Y-axis by angle β:</w:t>
      </w:r>
    </w:p>
    <w:p w14:paraId="12B86951" w14:textId="4B0F2A04" w:rsidR="00D25077" w:rsidRPr="00D25077" w:rsidRDefault="00000000" w:rsidP="00D250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cosβ0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5EEB6A0" w14:textId="4D71683A" w:rsidR="00D25077" w:rsidRPr="00D25077" w:rsidRDefault="00D25077" w:rsidP="00D25077">
      <w:pPr>
        <w:jc w:val="center"/>
      </w:pPr>
      <w:r w:rsidRPr="00D25077">
        <w:rPr>
          <w:noProof/>
        </w:rPr>
        <w:drawing>
          <wp:inline distT="0" distB="0" distL="0" distR="0" wp14:anchorId="13F4D82E" wp14:editId="33161249">
            <wp:extent cx="3096057" cy="1124107"/>
            <wp:effectExtent l="0" t="0" r="9525" b="0"/>
            <wp:docPr id="74637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75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BAE9" w14:textId="77777777" w:rsidR="00E61B03" w:rsidRDefault="00000000" w:rsidP="00FD0D30">
      <w:r>
        <w:t>Rotation about Z-axis by angle γ:</w:t>
      </w:r>
    </w:p>
    <w:p w14:paraId="181F46A5" w14:textId="6738466F" w:rsidR="00D25077" w:rsidRPr="00D25077" w:rsidRDefault="00000000" w:rsidP="00D250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cosγ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sinγ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sinγ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cosγ</m:t>
                    </m:r>
                    <m:r>
                      <w:rPr>
                        <w:rFonts w:ascii="Cambria Math" w:hAnsi="Cambria Math"/>
                      </w:rPr>
                      <m:t>​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411DC32" w14:textId="3F617055" w:rsidR="00D25077" w:rsidRPr="00D25077" w:rsidRDefault="00D25077" w:rsidP="00D25077">
      <w:pPr>
        <w:jc w:val="center"/>
      </w:pPr>
      <w:r w:rsidRPr="00D25077">
        <w:rPr>
          <w:noProof/>
        </w:rPr>
        <w:drawing>
          <wp:inline distT="0" distB="0" distL="0" distR="0" wp14:anchorId="3CCB59AB" wp14:editId="603BDA0C">
            <wp:extent cx="3258005" cy="1171739"/>
            <wp:effectExtent l="0" t="0" r="0" b="9525"/>
            <wp:docPr id="165548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84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77AB" w14:textId="77777777" w:rsidR="00E61B03" w:rsidRDefault="00000000" w:rsidP="00FD0D30">
      <w:pPr>
        <w:pStyle w:val="Heading2"/>
      </w:pPr>
      <w:r>
        <w:t>5.5 Euler Angle Transformations</w:t>
      </w:r>
    </w:p>
    <w:p w14:paraId="7470D46D" w14:textId="77777777" w:rsidR="00E61B03" w:rsidRDefault="00000000" w:rsidP="00FD0D30">
      <w:r>
        <w:t>The complete transformation from orbital plane to 3D space:</w:t>
      </w:r>
    </w:p>
    <w:p w14:paraId="27925CB9" w14:textId="6A640A52" w:rsidR="00E61B03" w:rsidRDefault="00000000" w:rsidP="00FD0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sub>
          </m:sSub>
        </m:oMath>
      </m:oMathPara>
    </w:p>
    <w:p w14:paraId="34FBFA40" w14:textId="77777777" w:rsidR="00E61B03" w:rsidRDefault="00000000" w:rsidP="00FD0D30">
      <w:r>
        <w:t>Expanded form:</w:t>
      </w:r>
    </w:p>
    <w:p w14:paraId="322A89DC" w14:textId="4312BEA9" w:rsidR="00E61B03" w:rsidRPr="00E86123" w:rsidRDefault="00000000" w:rsidP="00FD0D30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total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5493DEB1" w14:textId="4DAD2A43" w:rsidR="00E86123" w:rsidRPr="00FD0D30" w:rsidRDefault="00E86123" w:rsidP="00E86123">
      <w:pPr>
        <w:jc w:val="center"/>
      </w:pPr>
      <w:r w:rsidRPr="00E86123">
        <w:rPr>
          <w:noProof/>
        </w:rPr>
        <w:drawing>
          <wp:inline distT="0" distB="0" distL="0" distR="0" wp14:anchorId="073B2E33" wp14:editId="632A0C94">
            <wp:extent cx="5486400" cy="763270"/>
            <wp:effectExtent l="0" t="0" r="0" b="0"/>
            <wp:docPr id="123251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165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E116" w14:textId="77777777" w:rsidR="00FD0D30" w:rsidRDefault="00FD0D30" w:rsidP="00FD0D30"/>
    <w:p w14:paraId="24F783E2" w14:textId="77777777" w:rsidR="00E61B03" w:rsidRDefault="00000000" w:rsidP="000067F0">
      <w:pPr>
        <w:pStyle w:val="Heading1"/>
      </w:pPr>
      <w:r>
        <w:t>6. Orbital Mechanics</w:t>
      </w:r>
    </w:p>
    <w:p w14:paraId="468B291A" w14:textId="77777777" w:rsidR="00E61B03" w:rsidRDefault="00000000" w:rsidP="00FD0D30">
      <w:pPr>
        <w:pStyle w:val="Heading2"/>
      </w:pPr>
      <w:r>
        <w:t>6.1 Keplerian Orbital Elements</w:t>
      </w:r>
    </w:p>
    <w:p w14:paraId="63B4A688" w14:textId="77777777" w:rsidR="00E61B03" w:rsidRDefault="00000000" w:rsidP="00097938">
      <w:pPr>
        <w:pStyle w:val="NoSpacing"/>
      </w:pPr>
      <w:r>
        <w:t>Six elements completely describe an orbit:</w:t>
      </w:r>
    </w:p>
    <w:p w14:paraId="24659250" w14:textId="77777777" w:rsidR="00E61B03" w:rsidRDefault="00000000" w:rsidP="00097938">
      <w:pPr>
        <w:pStyle w:val="NoSpacing"/>
      </w:pPr>
      <w:r>
        <w:t>a: Semi-major axis (AU)</w:t>
      </w:r>
    </w:p>
    <w:p w14:paraId="67AAD7E8" w14:textId="77777777" w:rsidR="00E61B03" w:rsidRDefault="00000000" w:rsidP="00097938">
      <w:pPr>
        <w:pStyle w:val="NoSpacing"/>
      </w:pPr>
      <w:r>
        <w:t>e: Eccentricity (0 ≤ e &lt; 1 for elliptical orbits)</w:t>
      </w:r>
    </w:p>
    <w:p w14:paraId="2029DF1C" w14:textId="77777777" w:rsidR="00E61B03" w:rsidRDefault="00000000" w:rsidP="00097938">
      <w:pPr>
        <w:pStyle w:val="NoSpacing"/>
      </w:pPr>
      <w:r>
        <w:t>i: Inclination (0° ≤ i ≤ 180°)</w:t>
      </w:r>
    </w:p>
    <w:p w14:paraId="01610A5F" w14:textId="77777777" w:rsidR="00E61B03" w:rsidRDefault="00000000" w:rsidP="00097938">
      <w:pPr>
        <w:pStyle w:val="NoSpacing"/>
      </w:pPr>
      <w:r>
        <w:t>Ω: Longitude of ascending node (0° ≤ Ω &lt; 360°)</w:t>
      </w:r>
    </w:p>
    <w:p w14:paraId="02D77FC9" w14:textId="77777777" w:rsidR="00E61B03" w:rsidRDefault="00000000" w:rsidP="00097938">
      <w:pPr>
        <w:pStyle w:val="NoSpacing"/>
      </w:pPr>
      <w:r>
        <w:t>ω: Argument of periapsis (0° ≤ ω &lt; 360°)</w:t>
      </w:r>
    </w:p>
    <w:p w14:paraId="204DE803" w14:textId="77777777" w:rsidR="00E61B03" w:rsidRDefault="00000000" w:rsidP="00097938">
      <w:pPr>
        <w:pStyle w:val="NoSpacing"/>
      </w:pPr>
      <w:r>
        <w:t>M: Mean anomaly (0° ≤ M &lt; 360°)</w:t>
      </w:r>
    </w:p>
    <w:p w14:paraId="67CA7D96" w14:textId="77777777" w:rsidR="00E61B03" w:rsidRDefault="00000000" w:rsidP="00FD0D30">
      <w:pPr>
        <w:pStyle w:val="Heading2"/>
      </w:pPr>
      <w:r>
        <w:t>6.2 Kepler's Equation</w:t>
      </w:r>
    </w:p>
    <w:p w14:paraId="5E40C16A" w14:textId="77777777" w:rsidR="00E61B03" w:rsidRDefault="00000000" w:rsidP="00097938">
      <w:pPr>
        <w:pStyle w:val="NoSpacing"/>
      </w:pPr>
      <w:r>
        <w:t>The fundamental equation relating time to orbital position:</w:t>
      </w:r>
    </w:p>
    <w:p w14:paraId="7548E076" w14:textId="6DBE5093" w:rsidR="00E61B03" w:rsidRDefault="00CC5A28" w:rsidP="00097938">
      <w:pPr>
        <w:pStyle w:val="NoSpacing"/>
      </w:pPr>
      <m:oMathPara>
        <m:oMath>
          <m:r>
            <w:rPr>
              <w:rFonts w:ascii="Cambria Math" w:hAnsi="Cambria Math"/>
            </w:rPr>
            <m:t>M = E - e 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</m:oMath>
      </m:oMathPara>
    </w:p>
    <w:p w14:paraId="07D810B9" w14:textId="77777777" w:rsidR="00E61B03" w:rsidRDefault="00000000" w:rsidP="00097938">
      <w:pPr>
        <w:pStyle w:val="NoSpacing"/>
      </w:pPr>
      <w:r>
        <w:t>Where:</w:t>
      </w:r>
    </w:p>
    <w:p w14:paraId="07063472" w14:textId="77777777" w:rsidR="00E61B03" w:rsidRDefault="00000000" w:rsidP="00097938">
      <w:pPr>
        <w:pStyle w:val="NoSpacing"/>
      </w:pPr>
      <w:r>
        <w:t>M = Mean anomaly = n(t - T₀)</w:t>
      </w:r>
    </w:p>
    <w:p w14:paraId="1416A57A" w14:textId="77777777" w:rsidR="00E61B03" w:rsidRDefault="00000000" w:rsidP="00097938">
      <w:pPr>
        <w:pStyle w:val="NoSpacing"/>
      </w:pPr>
      <w:r>
        <w:t>n = Mean motion = √(GM/a³)</w:t>
      </w:r>
    </w:p>
    <w:p w14:paraId="43D6E54E" w14:textId="77777777" w:rsidR="00E61B03" w:rsidRDefault="00000000" w:rsidP="00097938">
      <w:pPr>
        <w:pStyle w:val="NoSpacing"/>
      </w:pPr>
      <w:r>
        <w:t>E = Eccentric anomaly</w:t>
      </w:r>
    </w:p>
    <w:p w14:paraId="2627ACB7" w14:textId="77777777" w:rsidR="00E61B03" w:rsidRDefault="00000000" w:rsidP="00097938">
      <w:pPr>
        <w:pStyle w:val="NoSpacing"/>
      </w:pPr>
      <w:r>
        <w:t>e = Eccentricity</w:t>
      </w:r>
    </w:p>
    <w:p w14:paraId="5B19B7FA" w14:textId="77777777" w:rsidR="00E61B03" w:rsidRDefault="00000000" w:rsidP="00FD0D30">
      <w:pPr>
        <w:pStyle w:val="Heading2"/>
      </w:pPr>
      <w:r>
        <w:t>6.3 Newton-Raphson Solution for Eccentric Anomaly</w:t>
      </w:r>
    </w:p>
    <w:p w14:paraId="04B3E750" w14:textId="77777777" w:rsidR="00E61B03" w:rsidRDefault="00000000" w:rsidP="00FD0D30">
      <w:r>
        <w:t>Iterative solution:</w:t>
      </w:r>
    </w:p>
    <w:p w14:paraId="04BD9459" w14:textId="4752DCD2" w:rsidR="00E61B03" w:rsidRPr="00E86123" w:rsidRDefault="00000000" w:rsidP="00FD0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e×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 M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1 - e×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</m:oMath>
      </m:oMathPara>
    </w:p>
    <w:p w14:paraId="071FC7F5" w14:textId="1E47C281" w:rsidR="00E86123" w:rsidRDefault="00E86123" w:rsidP="00E86123">
      <w:pPr>
        <w:jc w:val="center"/>
      </w:pPr>
      <w:r w:rsidRPr="00E86123">
        <w:rPr>
          <w:noProof/>
        </w:rPr>
        <w:drawing>
          <wp:inline distT="0" distB="0" distL="0" distR="0" wp14:anchorId="41FD911A" wp14:editId="37B45BCD">
            <wp:extent cx="3581900" cy="924054"/>
            <wp:effectExtent l="0" t="0" r="0" b="9525"/>
            <wp:docPr id="46255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533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5D0A" w14:textId="5CA4020B" w:rsidR="00E86123" w:rsidRDefault="00000000" w:rsidP="00FD0D30">
      <w:r>
        <w:t xml:space="preserve">Iteration continues until </w:t>
      </w:r>
      <w:r w:rsidR="00E86123">
        <w:t>:</w:t>
      </w:r>
    </w:p>
    <w:p w14:paraId="77F0DB38" w14:textId="42E55EB0" w:rsidR="00E61B03" w:rsidRDefault="00FD0D30" w:rsidP="00FD0D30">
      <m:oMathPara>
        <m:oMath>
          <m:r>
            <w:rPr>
              <w:rFonts w:ascii="Cambria Math" w:hAnsi="Cambria Math"/>
            </w:rPr>
            <m:t>E_{n+1} - E_n| &lt; tolerance (typically 10⁻¹²).</m:t>
          </m:r>
        </m:oMath>
      </m:oMathPara>
    </w:p>
    <w:p w14:paraId="6E16D8B8" w14:textId="77777777" w:rsidR="00E61B03" w:rsidRDefault="00000000" w:rsidP="00FD0D30">
      <w:pPr>
        <w:pStyle w:val="Heading2"/>
      </w:pPr>
      <w:r>
        <w:lastRenderedPageBreak/>
        <w:t>6.4 True Anomaly Calculation</w:t>
      </w:r>
    </w:p>
    <w:p w14:paraId="7D8501E7" w14:textId="08D803B7" w:rsidR="00E61B03" w:rsidRPr="00FD0D30" w:rsidRDefault="00E86123" w:rsidP="00FD0D30">
      <w:pPr>
        <w:rPr>
          <w:rFonts w:ascii="Cambria Math" w:hAnsi="Cambria Math"/>
          <w:oMath/>
        </w:rPr>
      </w:pPr>
      <w:r w:rsidRPr="00E86123">
        <w:rPr>
          <w:rFonts w:asciiTheme="majorHAnsi" w:eastAsiaTheme="majorEastAsia" w:hAnsiTheme="majorHAnsi" w:cstheme="majorBidi"/>
        </w:rPr>
        <w:t>Method 1:</w:t>
      </w:r>
    </w:p>
    <w:p w14:paraId="72A6ECE2" w14:textId="65B7DD9E" w:rsidR="00E61B03" w:rsidRPr="00E86123" w:rsidRDefault="00FD0D30" w:rsidP="00FD0D3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1+e</m:t>
                  </m:r>
                </m:num>
                <m:den>
                  <m:r>
                    <w:rPr>
                      <w:rFonts w:ascii="Cambria Math" w:hAnsi="Cambria Math"/>
                    </w:rPr>
                    <m:t>1-e</m:t>
                  </m:r>
                </m:den>
              </m:f>
            </m:e>
          </m:rad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3FCC007" w14:textId="718C1C21" w:rsidR="00E86123" w:rsidRPr="00E86123" w:rsidRDefault="00E86123" w:rsidP="00E86123">
      <w:pPr>
        <w:jc w:val="center"/>
        <w:rPr>
          <w:rFonts w:asciiTheme="majorHAnsi" w:eastAsiaTheme="majorEastAsia" w:hAnsiTheme="majorHAnsi" w:cstheme="majorBidi"/>
        </w:rPr>
      </w:pPr>
      <w:r w:rsidRPr="00E86123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27201520" wp14:editId="14D73F46">
            <wp:extent cx="2829320" cy="1028844"/>
            <wp:effectExtent l="0" t="0" r="0" b="0"/>
            <wp:docPr id="61760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025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A5D7" w14:textId="77777777" w:rsidR="00E86123" w:rsidRPr="00FD0D30" w:rsidRDefault="00E86123" w:rsidP="00FD0D30">
      <w:pPr>
        <w:rPr>
          <w:rFonts w:ascii="Cambria Math" w:hAnsi="Cambria Math"/>
          <w:oMath/>
        </w:rPr>
      </w:pPr>
    </w:p>
    <w:p w14:paraId="08DA7E96" w14:textId="26C490AF" w:rsidR="00E61B03" w:rsidRPr="00FD0D30" w:rsidRDefault="00E86123" w:rsidP="00FD0D30">
      <w:pPr>
        <w:rPr>
          <w:rFonts w:ascii="Cambria Math" w:hAnsi="Cambria Math"/>
          <w:oMath/>
        </w:rPr>
      </w:pPr>
      <w:r>
        <w:rPr>
          <w:rFonts w:asciiTheme="majorHAnsi" w:eastAsiaTheme="majorEastAsia" w:hAnsiTheme="majorHAnsi" w:cstheme="majorBidi"/>
        </w:rPr>
        <w:t>Meth</w:t>
      </w:r>
      <w:r w:rsidRPr="00E86123">
        <w:rPr>
          <w:rFonts w:asciiTheme="majorHAnsi" w:eastAsiaTheme="majorEastAsia" w:hAnsiTheme="majorHAnsi" w:cstheme="majorBidi"/>
        </w:rPr>
        <w:t>od 2:</w:t>
      </w:r>
    </w:p>
    <w:p w14:paraId="71D31E70" w14:textId="6F204BEB" w:rsidR="00E61B03" w:rsidRPr="00E86123" w:rsidRDefault="00000000" w:rsidP="00FD0D30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 e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1 - e×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 xml:space="preserve">  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e>
                  </m:func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1 - e×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01493FC3" w14:textId="721FD216" w:rsidR="00E86123" w:rsidRDefault="00E86123" w:rsidP="00E86123">
      <w:pPr>
        <w:jc w:val="center"/>
        <w:rPr>
          <w:rFonts w:asciiTheme="majorHAnsi" w:eastAsiaTheme="majorEastAsia" w:hAnsiTheme="majorHAnsi" w:cstheme="majorBidi"/>
        </w:rPr>
      </w:pPr>
      <w:r w:rsidRPr="00E86123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54509B80" wp14:editId="336A7204">
            <wp:extent cx="4963218" cy="943107"/>
            <wp:effectExtent l="0" t="0" r="0" b="9525"/>
            <wp:docPr id="77546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633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7A0B" w14:textId="77777777" w:rsidR="00E86123" w:rsidRPr="00E86123" w:rsidRDefault="00E86123" w:rsidP="00E86123">
      <w:pPr>
        <w:jc w:val="center"/>
        <w:rPr>
          <w:rFonts w:asciiTheme="majorHAnsi" w:eastAsiaTheme="majorEastAsia" w:hAnsiTheme="majorHAnsi" w:cstheme="majorBidi"/>
        </w:rPr>
      </w:pPr>
    </w:p>
    <w:p w14:paraId="4B43ADFE" w14:textId="77777777" w:rsidR="00E61B03" w:rsidRDefault="00000000" w:rsidP="00FD0D30">
      <w:pPr>
        <w:pStyle w:val="Heading2"/>
      </w:pPr>
      <w:r>
        <w:t>6.5 Orbital Elements to Cartesian Coordinates</w:t>
      </w:r>
    </w:p>
    <w:p w14:paraId="7E76B420" w14:textId="77777777" w:rsidR="00E61B03" w:rsidRDefault="00000000" w:rsidP="00671398">
      <w:pPr>
        <w:pStyle w:val="NoSpacing"/>
      </w:pPr>
      <w:r>
        <w:t>Step 1: Position in orbital plane</w:t>
      </w:r>
    </w:p>
    <w:p w14:paraId="2AE91B13" w14:textId="20FCE5C0" w:rsidR="00E61B03" w:rsidRPr="00FD0D30" w:rsidRDefault="00000000" w:rsidP="00671398">
      <w:pPr>
        <w:pStyle w:val="NoSpacing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orb</m:t>
              </m:r>
            </m:sub>
          </m:sSub>
          <m:r>
            <w:rPr>
              <w:rFonts w:ascii="Cambria Math" w:hAnsi="Cambria Math"/>
            </w:rPr>
            <m:t xml:space="preserve">= a 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 e</m:t>
              </m:r>
            </m:e>
          </m:d>
        </m:oMath>
      </m:oMathPara>
    </w:p>
    <w:p w14:paraId="4BC06DA9" w14:textId="30F23148" w:rsidR="00E61B03" w:rsidRPr="00FD0D30" w:rsidRDefault="00000000" w:rsidP="00671398">
      <w:pPr>
        <w:pStyle w:val="NoSpacing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orb</m:t>
              </m:r>
            </m:sub>
          </m:sSub>
          <m:r>
            <w:rPr>
              <w:rFonts w:ascii="Cambria Math" w:hAnsi="Cambria Math"/>
            </w:rPr>
            <m:t xml:space="preserve">= a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1 -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</m:oMath>
      </m:oMathPara>
    </w:p>
    <w:p w14:paraId="303BCA5B" w14:textId="34F7A9E9" w:rsidR="00E61B03" w:rsidRDefault="00000000" w:rsidP="0067139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orb</m:t>
              </m:r>
            </m:sub>
          </m:sSub>
          <m:r>
            <w:rPr>
              <w:rFonts w:ascii="Cambria Math" w:hAnsi="Cambria Math"/>
            </w:rPr>
            <m:t>= 0</m:t>
          </m:r>
        </m:oMath>
      </m:oMathPara>
    </w:p>
    <w:p w14:paraId="00CED65C" w14:textId="77777777" w:rsidR="00E61B03" w:rsidRPr="00FD0D30" w:rsidRDefault="00000000" w:rsidP="00671398">
      <w:pPr>
        <w:pStyle w:val="NoSpacing"/>
        <w:rPr>
          <w:rFonts w:ascii="Cambria Math" w:hAnsi="Cambria Math"/>
          <w:oMath/>
        </w:rPr>
      </w:pPr>
      <w:r>
        <w:t>Step 2: Velocity in orbital plane</w:t>
      </w:r>
    </w:p>
    <w:p w14:paraId="1A023DF9" w14:textId="098439DB" w:rsidR="00E61B03" w:rsidRPr="00FD0D30" w:rsidRDefault="00000000" w:rsidP="00671398">
      <w:pPr>
        <w:pStyle w:val="NoSpacing"/>
        <w:rPr>
          <w:rFonts w:ascii="Cambria Math" w:hAnsi="Cambria Math"/>
          <w:oMath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r = a 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1 - e×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       # Orbital radius</m:t>
              </m:r>
            </m:e>
          </m:eqArr>
        </m:oMath>
      </m:oMathPara>
    </w:p>
    <w:p w14:paraId="631035EC" w14:textId="20E7080F" w:rsidR="00E61B03" w:rsidRPr="00FD0D30" w:rsidRDefault="00000000" w:rsidP="00671398">
      <w:pPr>
        <w:pStyle w:val="NoSpacing"/>
        <w:rPr>
          <w:rFonts w:ascii="Cambria Math" w:hAnsi="Cambria Math"/>
          <w:oMath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 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                 # Mean motion</m:t>
              </m:r>
            </m:e>
          </m:eqArr>
        </m:oMath>
      </m:oMathPara>
    </w:p>
    <w:p w14:paraId="7FF19A7A" w14:textId="251A9786" w:rsidR="00E61B03" w:rsidRPr="00FD0D30" w:rsidRDefault="00000000" w:rsidP="00671398">
      <w:pPr>
        <w:pStyle w:val="NoSpacing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ẋ</m:t>
              </m:r>
            </m:e>
            <m:sub>
              <m:r>
                <w:rPr>
                  <w:rFonts w:ascii="Cambria Math" w:hAnsi="Cambria Math"/>
                </w:rPr>
                <m:t>orb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n×a×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e>
                  </m:func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1 - e×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72C02684" w14:textId="1215C1D1" w:rsidR="00E61B03" w:rsidRPr="00E86123" w:rsidRDefault="00000000" w:rsidP="0067139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ẏ</m:t>
              </m:r>
            </m:e>
            <m:sub>
              <m:r>
                <w:rPr>
                  <w:rFonts w:ascii="Cambria Math" w:hAnsi="Cambria Math"/>
                </w:rPr>
                <m:t>orb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n×a×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e>
                  </m:func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1 - e×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 xml:space="preserve"> 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ż</m:t>
              </m:r>
            </m:e>
            <m:sub>
              <m:r>
                <w:rPr>
                  <w:rFonts w:ascii="Cambria Math" w:hAnsi="Cambria Math"/>
                </w:rPr>
                <m:t>orb</m:t>
              </m:r>
            </m:sub>
          </m:sSub>
          <m:r>
            <w:rPr>
              <w:rFonts w:ascii="Cambria Math" w:hAnsi="Cambria Math"/>
            </w:rPr>
            <m:t>= 0</m:t>
          </m:r>
        </m:oMath>
      </m:oMathPara>
    </w:p>
    <w:p w14:paraId="4435DD6B" w14:textId="77777777" w:rsidR="00E86123" w:rsidRPr="00FD0D30" w:rsidRDefault="00E86123" w:rsidP="00671398">
      <w:pPr>
        <w:pStyle w:val="NoSpacing"/>
        <w:rPr>
          <w:rFonts w:ascii="Cambria Math" w:hAnsi="Cambria Math"/>
          <w:oMath/>
        </w:rPr>
      </w:pPr>
    </w:p>
    <w:p w14:paraId="1E80FD5B" w14:textId="77777777" w:rsidR="00E61B03" w:rsidRDefault="00000000" w:rsidP="00671398">
      <w:pPr>
        <w:pStyle w:val="NoSpacing"/>
      </w:pPr>
      <w:r>
        <w:t>Step 3: Transform to 3D space using rotation matrices</w:t>
      </w:r>
    </w:p>
    <w:p w14:paraId="558449F3" w14:textId="77777777" w:rsidR="00E61B03" w:rsidRDefault="00000000" w:rsidP="00FD0D30">
      <w:pPr>
        <w:pStyle w:val="Heading2"/>
      </w:pPr>
      <w:r>
        <w:lastRenderedPageBreak/>
        <w:t>6.6 Cartesian to Orbital Elements Conversion</w:t>
      </w:r>
    </w:p>
    <w:p w14:paraId="4F15CA77" w14:textId="77777777" w:rsidR="00E61B03" w:rsidRDefault="00000000" w:rsidP="00097938">
      <w:pPr>
        <w:pStyle w:val="NoSpacing"/>
      </w:pPr>
      <w:r>
        <w:t>Step 1: Calculate specific angular momentum</w:t>
      </w:r>
    </w:p>
    <w:p w14:paraId="1205133F" w14:textId="79F8BFB1" w:rsidR="00E61B03" w:rsidRPr="00FD0D30" w:rsidRDefault="00000000" w:rsidP="00097938">
      <w:pPr>
        <w:pStyle w:val="NoSpacing"/>
        <w:rPr>
          <w:rFonts w:ascii="Cambria Math" w:hAnsi="Cambria Math"/>
          <w:oMath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×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67C00D75" w14:textId="73451126" w:rsidR="00E61B03" w:rsidRPr="00FD0D30" w:rsidRDefault="00CC5A28" w:rsidP="00097938">
      <w:pPr>
        <w:pStyle w:val="NoSpacing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h 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</m:oMath>
      </m:oMathPara>
    </w:p>
    <w:p w14:paraId="4DD13CD6" w14:textId="77777777" w:rsidR="00E61B03" w:rsidRDefault="00000000" w:rsidP="00097938">
      <w:pPr>
        <w:pStyle w:val="NoSpacing"/>
      </w:pPr>
      <w:r>
        <w:t>Step 2: Calculate eccentricity vector</w:t>
      </w:r>
    </w:p>
    <w:p w14:paraId="6F17B6D4" w14:textId="56BA5100" w:rsidR="00E61B03" w:rsidRPr="00FD0D30" w:rsidRDefault="00000000" w:rsidP="00097938">
      <w:pPr>
        <w:pStyle w:val="NoSpacing"/>
        <w:rPr>
          <w:rFonts w:ascii="Cambria Math" w:hAnsi="Cambria Math"/>
          <w:oMath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BCDE217" w14:textId="41CE1416" w:rsidR="00E61B03" w:rsidRPr="00FD0D30" w:rsidRDefault="00CC5A28" w:rsidP="00097938">
      <w:pPr>
        <w:pStyle w:val="NoSpacing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e 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</m:oMath>
      </m:oMathPara>
    </w:p>
    <w:p w14:paraId="24678EF5" w14:textId="77777777" w:rsidR="00E61B03" w:rsidRDefault="00000000" w:rsidP="00097938">
      <w:pPr>
        <w:pStyle w:val="NoSpacing"/>
      </w:pPr>
      <w:r>
        <w:t>Step 3: Calculate semi-major axis</w:t>
      </w:r>
    </w:p>
    <w:p w14:paraId="33E4178F" w14:textId="64870A49" w:rsidR="00E61B03" w:rsidRPr="00CC5A28" w:rsidRDefault="00CC5A28" w:rsidP="00097938">
      <w:pPr>
        <w:pStyle w:val="NoSpacing"/>
      </w:pPr>
      <m:oMathPara>
        <m:oMath>
          <m:r>
            <w:rPr>
              <w:rFonts w:ascii="Cambria Math" w:hAnsi="Cambria Math"/>
            </w:rPr>
            <m:t xml:space="preserve">a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-GM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specific</m:t>
                      </m:r>
                    </m:sub>
                  </m:sSub>
                </m:e>
              </m:d>
            </m:den>
          </m:f>
        </m:oMath>
      </m:oMathPara>
    </w:p>
    <w:p w14:paraId="50689886" w14:textId="37913908" w:rsidR="00E61B03" w:rsidRDefault="00000000" w:rsidP="00097938">
      <w:pPr>
        <w:pStyle w:val="NoSpacing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specific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specific orbital energy</m:t>
            </m:r>
          </m:e>
        </m:d>
      </m:oMath>
    </w:p>
    <w:p w14:paraId="57B022C5" w14:textId="77777777" w:rsidR="00E61B03" w:rsidRDefault="00000000" w:rsidP="00097938">
      <w:pPr>
        <w:pStyle w:val="NoSpacing"/>
      </w:pPr>
      <w:r>
        <w:t>Step 4: Calculate inclination</w:t>
      </w:r>
    </w:p>
    <w:p w14:paraId="1B32D475" w14:textId="5CE5F2F6" w:rsidR="00E61B03" w:rsidRDefault="00CC5A28" w:rsidP="00097938">
      <w:pPr>
        <w:pStyle w:val="NoSpacing"/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</m:oMath>
      </m:oMathPara>
    </w:p>
    <w:p w14:paraId="080D4DC5" w14:textId="77777777" w:rsidR="00E61B03" w:rsidRDefault="00000000" w:rsidP="00097938">
      <w:pPr>
        <w:pStyle w:val="NoSpacing"/>
      </w:pPr>
      <w:r>
        <w:t>Step 5: Calculate longitude of ascending node</w:t>
      </w:r>
    </w:p>
    <w:p w14:paraId="016D3A10" w14:textId="78ED55F8" w:rsidR="00E61B03" w:rsidRDefault="00000000" w:rsidP="00097938">
      <w:pPr>
        <w:pStyle w:val="NoSpacing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node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vector</m:t>
              </m:r>
            </m:e>
          </m:d>
        </m:oMath>
      </m:oMathPara>
    </w:p>
    <w:p w14:paraId="565933D4" w14:textId="73CE3942" w:rsidR="00E61B03" w:rsidRDefault="00CC5A28" w:rsidP="00097938">
      <w:pPr>
        <w:pStyle w:val="NoSpacing"/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</m:oMath>
      </m:oMathPara>
    </w:p>
    <w:p w14:paraId="372638D0" w14:textId="77777777" w:rsidR="00E61B03" w:rsidRDefault="00000000" w:rsidP="00097938">
      <w:pPr>
        <w:pStyle w:val="NoSpacing"/>
      </w:pPr>
      <w:r>
        <w:t>Step 6: Calculate argument of periapsis</w:t>
      </w:r>
    </w:p>
    <w:p w14:paraId="505E5EF9" w14:textId="0B601E26" w:rsidR="00E61B03" w:rsidRDefault="00CC5A28" w:rsidP="00097938">
      <w:pPr>
        <w:pStyle w:val="NoSpacing"/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·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4F6E6760" w14:textId="77777777" w:rsidR="00E61B03" w:rsidRDefault="00000000" w:rsidP="00097938">
      <w:pPr>
        <w:pStyle w:val="NoSpacing"/>
      </w:pPr>
      <w:r>
        <w:t>Step 7: Calculate true anomaly</w:t>
      </w:r>
    </w:p>
    <w:p w14:paraId="59809D73" w14:textId="1025C5EF" w:rsidR="00E61B03" w:rsidRDefault="00CC5A28" w:rsidP="00097938">
      <w:pPr>
        <w:pStyle w:val="NoSpacing"/>
      </w:pPr>
      <m:oMathPara>
        <m:oMath>
          <m: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·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36251ADF" w14:textId="77777777" w:rsidR="00E61B03" w:rsidRDefault="00000000" w:rsidP="00097938">
      <w:pPr>
        <w:pStyle w:val="NoSpacing"/>
      </w:pPr>
      <w:r>
        <w:t>Step 8: Calculate mean anomaly</w:t>
      </w:r>
    </w:p>
    <w:p w14:paraId="4884AB89" w14:textId="156F0DEA" w:rsidR="00E61B03" w:rsidRDefault="00000000" w:rsidP="00097938">
      <w:pPr>
        <w:pStyle w:val="NoSpacing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= 2×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den>
                          </m:f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# </m:t>
              </m:r>
              <m:r>
                <w:rPr>
                  <w:rFonts w:ascii="Cambria Math" w:hAnsi="Cambria Math"/>
                </w:rPr>
                <m:t>Eccentric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anomaly</m:t>
              </m:r>
            </m:e>
          </m:eqArr>
        </m:oMath>
      </m:oMathPara>
    </w:p>
    <w:p w14:paraId="24B58E66" w14:textId="4D94266F" w:rsidR="00E61B03" w:rsidRDefault="00000000" w:rsidP="00097938">
      <w:pPr>
        <w:pStyle w:val="NoSpacing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= 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# </m:t>
              </m:r>
              <m:r>
                <w:rPr>
                  <w:rFonts w:ascii="Cambria Math" w:hAnsi="Cambria Math"/>
                </w:rPr>
                <m:t>Mean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anomaly</m:t>
              </m:r>
            </m:e>
          </m:eqArr>
        </m:oMath>
      </m:oMathPara>
    </w:p>
    <w:p w14:paraId="64249A8C" w14:textId="77777777" w:rsidR="00E61B03" w:rsidRDefault="00000000" w:rsidP="000067F0">
      <w:pPr>
        <w:pStyle w:val="Heading1"/>
      </w:pPr>
      <w:r>
        <w:t>7. Post-Newtonian Relativistic Corrections</w:t>
      </w:r>
    </w:p>
    <w:p w14:paraId="6B49CF3D" w14:textId="434C3103" w:rsidR="00E61B03" w:rsidRDefault="00000000" w:rsidP="000067F0">
      <w:pPr>
        <w:pStyle w:val="Heading2"/>
      </w:pPr>
      <w:r>
        <w:t>7.</w:t>
      </w:r>
      <w:r w:rsidR="000067F0">
        <w:t>1</w:t>
      </w:r>
      <w:r>
        <w:t xml:space="preserve"> Einstein-Infeld-Hoffmann (EIH) Equation</w:t>
      </w:r>
    </w:p>
    <w:p w14:paraId="09A043F6" w14:textId="77777777" w:rsidR="00E61B03" w:rsidRDefault="00000000" w:rsidP="00FD0D30">
      <w:r>
        <w:t>The complete 1PN acceleration for body i due to body j:</w:t>
      </w:r>
    </w:p>
    <w:p w14:paraId="1CC8280E" w14:textId="6331F62F" w:rsidR="00E61B03" w:rsidRPr="009371BE" w:rsidRDefault="00CC5A28" w:rsidP="00FD0D30">
      <w:pPr>
        <w:rPr>
          <w:rFonts w:ascii="Cambria Math" w:hAnsi="Cambria Math"/>
          <w:sz w:val="14"/>
          <w:szCs w:val="14"/>
          <w:oMath/>
        </w:rPr>
      </w:pPr>
      <m:oMathPara>
        <m:oMath>
          <m:r>
            <w:rPr>
              <w:rFonts w:ascii="Cambria Math" w:hAnsi="Cambria Math"/>
              <w:sz w:val="14"/>
              <w:szCs w:val="14"/>
            </w:rPr>
            <m:t>a ⃗_i^{1PN} = (G×m_j/c²r³)× [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4×G×</m:t>
              </m:r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total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4"/>
                  <w:szCs w:val="14"/>
                </w:rPr>
                <m:t>+ 4×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·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  <w:szCs w:val="14"/>
                </w:rPr>
                <m:t>- 2×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·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4"/>
              <w:szCs w:val="14"/>
            </w:rPr>
            <m:t xml:space="preserve">× </m:t>
          </m:r>
          <m:acc>
            <m:ac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</m:acc>
          <m:r>
            <w:rPr>
              <w:rFonts w:ascii="Cambria Math" w:hAnsi="Cambria Math"/>
              <w:sz w:val="14"/>
              <w:szCs w:val="14"/>
            </w:rPr>
            <m:t>+4×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14"/>
              <w:szCs w:val="14"/>
            </w:rPr>
            <m:t>·</m:t>
          </m:r>
          <m:acc>
            <m:ac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e>
          </m:acc>
          <m:r>
            <w:rPr>
              <w:rFonts w:ascii="Cambria Math" w:hAnsi="Cambria Math"/>
              <w:sz w:val="14"/>
              <w:szCs w:val="14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308A8B4D" w14:textId="1F94791E" w:rsidR="00CC5A28" w:rsidRDefault="00CC5A28" w:rsidP="00CC5A28">
      <w:pPr>
        <w:jc w:val="center"/>
      </w:pPr>
      <w:r w:rsidRPr="00CC5A28">
        <w:rPr>
          <w:noProof/>
        </w:rPr>
        <w:drawing>
          <wp:inline distT="0" distB="0" distL="0" distR="0" wp14:anchorId="1DF74114" wp14:editId="40598DCA">
            <wp:extent cx="5486400" cy="560070"/>
            <wp:effectExtent l="0" t="0" r="0" b="0"/>
            <wp:docPr id="5971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755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7156" w14:textId="77F60AE5" w:rsidR="00E61B03" w:rsidRDefault="00000000" w:rsidP="00FD0D30">
      <w:pPr>
        <w:pStyle w:val="Heading2"/>
      </w:pPr>
      <w:r>
        <w:t>7.</w:t>
      </w:r>
      <w:r w:rsidR="000067F0">
        <w:t>2</w:t>
      </w:r>
      <w:r>
        <w:t xml:space="preserve"> Simplified 1PN Implementation</w:t>
      </w:r>
    </w:p>
    <w:p w14:paraId="5CC9B852" w14:textId="77777777" w:rsidR="00E61B03" w:rsidRDefault="00000000" w:rsidP="00FD0D30">
      <w:r>
        <w:t>For computational efficiency:</w:t>
      </w:r>
    </w:p>
    <w:p w14:paraId="49A755F4" w14:textId="458CBC90" w:rsidR="00E61B03" w:rsidRPr="00CC5A28" w:rsidRDefault="00000000" w:rsidP="00FD0D30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1PN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4×G×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×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+ 4×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·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765C30A1" w14:textId="7EA73DBE" w:rsidR="00CC5A28" w:rsidRDefault="00CC5A28" w:rsidP="00CC5A28">
      <w:pPr>
        <w:jc w:val="center"/>
      </w:pPr>
      <w:r w:rsidRPr="00CC5A28">
        <w:rPr>
          <w:noProof/>
        </w:rPr>
        <w:drawing>
          <wp:inline distT="0" distB="0" distL="0" distR="0" wp14:anchorId="70F89F7C" wp14:editId="0D0B5A80">
            <wp:extent cx="4982270" cy="876422"/>
            <wp:effectExtent l="0" t="0" r="8890" b="0"/>
            <wp:docPr id="161517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795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5A64" w14:textId="49952176" w:rsidR="00E61B03" w:rsidRDefault="00000000" w:rsidP="00FD0D30">
      <w:pPr>
        <w:pStyle w:val="Heading2"/>
      </w:pPr>
      <w:r>
        <w:t>7.</w:t>
      </w:r>
      <w:r w:rsidR="000067F0">
        <w:t>3</w:t>
      </w:r>
      <w:r>
        <w:t xml:space="preserve"> Physical Effects Modeled</w:t>
      </w:r>
    </w:p>
    <w:p w14:paraId="1D2D859F" w14:textId="77777777" w:rsidR="00E61B03" w:rsidRDefault="00000000" w:rsidP="00FD0D30">
      <w:r>
        <w:t>Mercury's Perihelion Precession:</w:t>
      </w:r>
    </w:p>
    <w:p w14:paraId="766BEFB0" w14:textId="0378954B" w:rsidR="00E61B03" w:rsidRDefault="00CC5A28" w:rsidP="00FD0D30">
      <m:oMathPara>
        <m:oMath>
          <m:r>
            <w:rPr>
              <w:rFonts w:ascii="Cambria Math" w:hAnsi="Cambria Math"/>
            </w:rPr>
            <m:t>Δω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9729A24" w14:textId="793BC166" w:rsidR="00CC5A28" w:rsidRDefault="00CC5A28" w:rsidP="00CC5A28">
      <w:pPr>
        <w:jc w:val="center"/>
      </w:pPr>
      <w:r w:rsidRPr="00CC5A28">
        <w:rPr>
          <w:noProof/>
        </w:rPr>
        <w:drawing>
          <wp:inline distT="0" distB="0" distL="0" distR="0" wp14:anchorId="047752EE" wp14:editId="70B52516">
            <wp:extent cx="4248743" cy="990738"/>
            <wp:effectExtent l="0" t="0" r="0" b="0"/>
            <wp:docPr id="203642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283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255B" w14:textId="77777777" w:rsidR="00E61B03" w:rsidRDefault="00000000" w:rsidP="00FD0D30">
      <w:r>
        <w:t>For Mercury: Δω ≈ 43"/century</w:t>
      </w:r>
    </w:p>
    <w:p w14:paraId="49C0D59F" w14:textId="77777777" w:rsidR="00E61B03" w:rsidRDefault="00000000" w:rsidP="00FD0D30">
      <w:r>
        <w:t>Gravitational Time Dilation:</w:t>
      </w:r>
    </w:p>
    <w:p w14:paraId="2F4B412C" w14:textId="1E883071" w:rsidR="00A96F24" w:rsidRDefault="00A96F24" w:rsidP="00A96F24">
      <w:pPr>
        <w:jc w:val="center"/>
      </w:pPr>
      <m:oMathPara>
        <m:oMath>
          <m:r>
            <w:rPr>
              <w:rFonts w:ascii="Cambria Math" w:hAnsi="Cambria Math"/>
            </w:rPr>
            <m:t xml:space="preserve">dτ = dt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1 - 2×G×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r×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≈ dt 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1 - G×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r×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31B7194" w14:textId="74660D38" w:rsidR="00A96F24" w:rsidRDefault="00A96F24" w:rsidP="00A96F24">
      <w:pPr>
        <w:jc w:val="center"/>
      </w:pPr>
      <w:r w:rsidRPr="00A96F24">
        <w:rPr>
          <w:noProof/>
        </w:rPr>
        <w:drawing>
          <wp:inline distT="0" distB="0" distL="0" distR="0" wp14:anchorId="0A16256B" wp14:editId="0EA627F5">
            <wp:extent cx="4163006" cy="1019317"/>
            <wp:effectExtent l="0" t="0" r="9525" b="9525"/>
            <wp:docPr id="34238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867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0F66" w14:textId="77777777" w:rsidR="00E61B03" w:rsidRDefault="00000000" w:rsidP="00FD0D30">
      <w:r>
        <w:t>Light Bending:</w:t>
      </w:r>
    </w:p>
    <w:p w14:paraId="52BD7DEA" w14:textId="3C0AC846" w:rsidR="00E61B03" w:rsidRDefault="00A96F24" w:rsidP="00FD0D30">
      <m:oMathPara>
        <m:oMath>
          <m:r>
            <w:rPr>
              <w:rFonts w:ascii="Cambria Math" w:hAnsi="Cambria Math"/>
            </w:rPr>
            <m:t>δ = 4×G×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×b</m:t>
              </m:r>
            </m:den>
          </m:f>
        </m:oMath>
      </m:oMathPara>
    </w:p>
    <w:p w14:paraId="315F7EEC" w14:textId="5A70A554" w:rsidR="00A96F24" w:rsidRDefault="00A96F24" w:rsidP="00A96F24">
      <w:pPr>
        <w:jc w:val="center"/>
      </w:pPr>
      <w:r w:rsidRPr="00A96F24">
        <w:rPr>
          <w:noProof/>
        </w:rPr>
        <w:drawing>
          <wp:inline distT="0" distB="0" distL="0" distR="0" wp14:anchorId="2E837E21" wp14:editId="058A8013">
            <wp:extent cx="1524213" cy="704948"/>
            <wp:effectExtent l="0" t="0" r="0" b="0"/>
            <wp:docPr id="183488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851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6D3F" w14:textId="77777777" w:rsidR="00E61B03" w:rsidRDefault="00000000" w:rsidP="00FD0D30">
      <w:r>
        <w:t>Where b is the impact parameter.</w:t>
      </w:r>
    </w:p>
    <w:p w14:paraId="3B2FF1AA" w14:textId="77777777" w:rsidR="00E61B03" w:rsidRDefault="00000000" w:rsidP="000067F0">
      <w:pPr>
        <w:pStyle w:val="Heading1"/>
      </w:pPr>
      <w:r>
        <w:lastRenderedPageBreak/>
        <w:t>8. Numerical Methods</w:t>
      </w:r>
    </w:p>
    <w:p w14:paraId="3956D030" w14:textId="013ADCDE" w:rsidR="00E61B03" w:rsidRDefault="00000000" w:rsidP="000067F0">
      <w:pPr>
        <w:pStyle w:val="Heading2"/>
      </w:pPr>
      <w:r>
        <w:t>8.</w:t>
      </w:r>
      <w:r w:rsidR="000067F0">
        <w:t>1</w:t>
      </w:r>
      <w:r>
        <w:t xml:space="preserve"> Velocity-Verlet Integration</w:t>
      </w:r>
    </w:p>
    <w:p w14:paraId="527D9B93" w14:textId="77777777" w:rsidR="00E61B03" w:rsidRDefault="00000000" w:rsidP="00097938">
      <w:pPr>
        <w:pStyle w:val="NoSpacing"/>
      </w:pPr>
      <w:r>
        <w:t>The simulation employs the velocity-Verlet integration method for excellent energy conservation:</w:t>
      </w:r>
    </w:p>
    <w:p w14:paraId="37C643F3" w14:textId="77777777" w:rsidR="00E61B03" w:rsidRDefault="00000000" w:rsidP="00097938">
      <w:pPr>
        <w:pStyle w:val="NoSpacing"/>
      </w:pPr>
      <w:r>
        <w:t>Mathematical Foundation</w:t>
      </w:r>
    </w:p>
    <w:p w14:paraId="4C298A2F" w14:textId="77777777" w:rsidR="00E61B03" w:rsidRDefault="00000000" w:rsidP="00097938">
      <w:pPr>
        <w:pStyle w:val="NoSpacing"/>
      </w:pPr>
      <w:r>
        <w:t>Starting from Taylor expansions:</w:t>
      </w:r>
    </w:p>
    <w:p w14:paraId="70A6FCCC" w14:textId="06B2003E" w:rsidR="00E61B03" w:rsidRDefault="00000000" w:rsidP="00097938">
      <w:pPr>
        <w:pStyle w:val="NoSpacing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 + dt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513D0223" w14:textId="1E92B421" w:rsidR="00E61B03" w:rsidRDefault="00000000" w:rsidP="00097938">
      <w:pPr>
        <w:pStyle w:val="NoSpacing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 + dt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ȧ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2C87E570" w14:textId="77777777" w:rsidR="00E61B03" w:rsidRDefault="00000000" w:rsidP="00097938">
      <w:pPr>
        <w:pStyle w:val="NoSpacing"/>
      </w:pPr>
      <w:r>
        <w:t>Four-Step Algorithm</w:t>
      </w:r>
    </w:p>
    <w:p w14:paraId="7479C2AA" w14:textId="77777777" w:rsidR="00E61B03" w:rsidRDefault="00000000" w:rsidP="00097938">
      <w:pPr>
        <w:pStyle w:val="NoSpacing"/>
      </w:pPr>
      <w:r>
        <w:t>Step 1: Half-step velocity update</w:t>
      </w:r>
    </w:p>
    <w:p w14:paraId="7E2DF0CF" w14:textId="3D93AAC5" w:rsidR="00E61B03" w:rsidRDefault="00000000" w:rsidP="0009793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37C3B8C" w14:textId="77777777" w:rsidR="00E61B03" w:rsidRDefault="00000000" w:rsidP="00097938">
      <w:pPr>
        <w:pStyle w:val="NoSpacing"/>
      </w:pPr>
      <w:r>
        <w:t>Step 2: Position update</w:t>
      </w:r>
    </w:p>
    <w:p w14:paraId="10053790" w14:textId="3B88D633" w:rsidR="00E61B03" w:rsidRDefault="00000000" w:rsidP="0009793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+ dt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</m:sSub>
        </m:oMath>
      </m:oMathPara>
    </w:p>
    <w:p w14:paraId="333150A7" w14:textId="77777777" w:rsidR="00E61B03" w:rsidRDefault="00000000" w:rsidP="00097938">
      <w:pPr>
        <w:pStyle w:val="NoSpacing"/>
      </w:pPr>
      <w:r>
        <w:t>Step 3: Acceleration computation</w:t>
      </w:r>
    </w:p>
    <w:p w14:paraId="05EFD922" w14:textId="28DFABEC" w:rsidR="00E61B03" w:rsidRDefault="00000000" w:rsidP="00097938">
      <w:pPr>
        <w:pStyle w:val="NoSpacing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=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#Calculate forces at new position</m:t>
              </m:r>
            </m:e>
          </m:eqArr>
        </m:oMath>
      </m:oMathPara>
    </w:p>
    <w:p w14:paraId="5D69A53F" w14:textId="77777777" w:rsidR="00E61B03" w:rsidRDefault="00000000" w:rsidP="00097938">
      <w:pPr>
        <w:pStyle w:val="NoSpacing"/>
      </w:pPr>
      <w:r>
        <w:t>Step 4: Complete velocity update</w:t>
      </w:r>
    </w:p>
    <w:p w14:paraId="38F54F0F" w14:textId="299685FA" w:rsidR="00E61B03" w:rsidRDefault="00000000" w:rsidP="0009793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b>
          </m:sSub>
        </m:oMath>
      </m:oMathPara>
    </w:p>
    <w:p w14:paraId="35E6BEE1" w14:textId="5F0EDC16" w:rsidR="00E61B03" w:rsidRDefault="00000000" w:rsidP="00FD0D30">
      <w:pPr>
        <w:pStyle w:val="Heading2"/>
      </w:pPr>
      <w:r>
        <w:t>8.</w:t>
      </w:r>
      <w:r w:rsidR="000067F0">
        <w:t>2</w:t>
      </w:r>
      <w:r>
        <w:t xml:space="preserve"> Error Analysis</w:t>
      </w:r>
    </w:p>
    <w:p w14:paraId="70357BB4" w14:textId="4FEBE828" w:rsidR="00E61B03" w:rsidRDefault="00000000" w:rsidP="00097938">
      <w:pPr>
        <w:pStyle w:val="NoSpacing"/>
      </w:pPr>
      <w:r>
        <w:t xml:space="preserve">Position error: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t xml:space="preserve">per step,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 globally</w:t>
      </w:r>
    </w:p>
    <w:p w14:paraId="4ED78A8C" w14:textId="0044425A" w:rsidR="00E61B03" w:rsidRDefault="00000000" w:rsidP="00097938">
      <w:pPr>
        <w:pStyle w:val="NoSpacing"/>
      </w:pPr>
      <w:r>
        <w:t xml:space="preserve">Velocity error: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per step,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globally</w:t>
      </w:r>
    </w:p>
    <w:p w14:paraId="3DEAF4E7" w14:textId="77777777" w:rsidR="00E61B03" w:rsidRDefault="00000000" w:rsidP="00097938">
      <w:pPr>
        <w:pStyle w:val="NoSpacing"/>
      </w:pPr>
      <w:r>
        <w:t>Energy drift: Bounded oscillation, no secular growth</w:t>
      </w:r>
    </w:p>
    <w:p w14:paraId="79C205CD" w14:textId="1878DDB2" w:rsidR="00E61B03" w:rsidRDefault="00000000" w:rsidP="00FD0D30">
      <w:pPr>
        <w:pStyle w:val="Heading2"/>
      </w:pPr>
      <w:r>
        <w:t>8.</w:t>
      </w:r>
      <w:r w:rsidR="000067F0">
        <w:t>3</w:t>
      </w:r>
      <w:r>
        <w:t xml:space="preserve"> Advantages of Velocity-Verlet</w:t>
      </w:r>
    </w:p>
    <w:p w14:paraId="2365790B" w14:textId="77777777" w:rsidR="00E61B03" w:rsidRDefault="00000000" w:rsidP="00FD0D30">
      <w:r>
        <w:t>Symplectic: Preserves phase space volume (Liouville's theorem)</w:t>
      </w:r>
    </w:p>
    <w:p w14:paraId="06E1604F" w14:textId="77777777" w:rsidR="00E61B03" w:rsidRDefault="00000000" w:rsidP="00FD0D30">
      <w:r>
        <w:t>Time-reversible: v⃗(-dt) reverses the integration exactly</w:t>
      </w:r>
    </w:p>
    <w:p w14:paraId="0F386ADA" w14:textId="77777777" w:rsidR="00E61B03" w:rsidRDefault="00000000" w:rsidP="00FD0D30">
      <w:r>
        <w:t>Energy conservation: Superior to Runge-Kutta methods for Hamiltonian systems</w:t>
      </w:r>
    </w:p>
    <w:p w14:paraId="0267F0DC" w14:textId="77777777" w:rsidR="00E61B03" w:rsidRDefault="00000000" w:rsidP="00FD0D30">
      <w:r>
        <w:t>Stable: No exponential error growth in bound systems</w:t>
      </w:r>
    </w:p>
    <w:p w14:paraId="688FDC38" w14:textId="77777777" w:rsidR="00E61B03" w:rsidRDefault="00000000" w:rsidP="000067F0">
      <w:pPr>
        <w:pStyle w:val="Heading1"/>
      </w:pPr>
      <w:r>
        <w:t>9. Conservation Laws</w:t>
      </w:r>
    </w:p>
    <w:p w14:paraId="7200484E" w14:textId="7472AF45" w:rsidR="00E61B03" w:rsidRDefault="00000000" w:rsidP="000067F0">
      <w:pPr>
        <w:pStyle w:val="Heading2"/>
      </w:pPr>
      <w:r>
        <w:t>9</w:t>
      </w:r>
      <w:r w:rsidR="000067F0">
        <w:t>.1</w:t>
      </w:r>
      <w:r>
        <w:t xml:space="preserve"> Total Energy Conservation</w:t>
      </w:r>
    </w:p>
    <w:p w14:paraId="0FE2C1C3" w14:textId="77777777" w:rsidR="00E61B03" w:rsidRDefault="00000000" w:rsidP="00FD0D30">
      <w:r>
        <w:t>Kinetic Energy:</w:t>
      </w:r>
    </w:p>
    <w:p w14:paraId="09301F33" w14:textId="0EF033D5" w:rsidR="00E61B03" w:rsidRDefault="00A96F24" w:rsidP="00FD0D30">
      <m:oMathPara>
        <m:oMath>
          <m:r>
            <w:rPr>
              <w:rFonts w:ascii="Cambria Math" w:hAnsi="Cambria Math"/>
            </w:rPr>
            <m:t xml:space="preserve">T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× 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×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16DB53A" w14:textId="0C44B984" w:rsidR="00A96F24" w:rsidRDefault="00A96F24" w:rsidP="00A96F24">
      <w:pPr>
        <w:jc w:val="center"/>
      </w:pPr>
      <w:r w:rsidRPr="00A96F24">
        <w:rPr>
          <w:noProof/>
        </w:rPr>
        <w:lastRenderedPageBreak/>
        <w:drawing>
          <wp:inline distT="0" distB="0" distL="0" distR="0" wp14:anchorId="438DA50A" wp14:editId="2C01514B">
            <wp:extent cx="1857634" cy="1019317"/>
            <wp:effectExtent l="0" t="0" r="9525" b="9525"/>
            <wp:docPr id="141197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773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9456" w14:textId="77777777" w:rsidR="00E61B03" w:rsidRDefault="00000000" w:rsidP="00FD0D30">
      <w:r>
        <w:t>Gravitational Potential Energy:</w:t>
      </w:r>
    </w:p>
    <w:p w14:paraId="1E145BB8" w14:textId="57CAB137" w:rsidR="00A96F24" w:rsidRPr="00A96F24" w:rsidRDefault="00A96F24" w:rsidP="00FD0D30">
      <m:oMathPara>
        <m:oMath>
          <m:r>
            <w:rPr>
              <w:rFonts w:ascii="Cambria Math" w:hAnsi="Cambria Math"/>
            </w:rPr>
            <m:t>U 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j≠1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nary>
            </m:e>
          </m:nary>
        </m:oMath>
      </m:oMathPara>
    </w:p>
    <w:p w14:paraId="79BEC072" w14:textId="62C55E02" w:rsidR="00A96F24" w:rsidRDefault="00A96F24" w:rsidP="00A96F24">
      <w:pPr>
        <w:jc w:val="center"/>
      </w:pPr>
      <w:r w:rsidRPr="00A96F24">
        <w:rPr>
          <w:noProof/>
        </w:rPr>
        <w:drawing>
          <wp:inline distT="0" distB="0" distL="0" distR="0" wp14:anchorId="48B4696A" wp14:editId="4C3CD68F">
            <wp:extent cx="2838846" cy="895475"/>
            <wp:effectExtent l="0" t="0" r="0" b="0"/>
            <wp:docPr id="36072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248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2D64" w14:textId="77777777" w:rsidR="00E61B03" w:rsidRDefault="00000000" w:rsidP="00FD0D30">
      <w:r>
        <w:t>Total Energy:</w:t>
      </w:r>
    </w:p>
    <w:p w14:paraId="6E612892" w14:textId="57E5C72A" w:rsidR="00E61B03" w:rsidRPr="00A96F24" w:rsidRDefault="00000000" w:rsidP="00FD0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 T + U</m:t>
          </m:r>
        </m:oMath>
      </m:oMathPara>
    </w:p>
    <w:p w14:paraId="4886D9BB" w14:textId="781411C8" w:rsidR="00A96F24" w:rsidRDefault="00A96F24" w:rsidP="00A96F24">
      <w:pPr>
        <w:jc w:val="center"/>
      </w:pPr>
      <w:r w:rsidRPr="00A96F24">
        <w:rPr>
          <w:noProof/>
        </w:rPr>
        <w:drawing>
          <wp:inline distT="0" distB="0" distL="0" distR="0" wp14:anchorId="34FB2064" wp14:editId="21166430">
            <wp:extent cx="1495634" cy="666843"/>
            <wp:effectExtent l="0" t="0" r="9525" b="0"/>
            <wp:docPr id="105792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277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61AD" w14:textId="62C3DAE4" w:rsidR="00E61B03" w:rsidRDefault="00000000" w:rsidP="00FD0D30">
      <w:pPr>
        <w:pStyle w:val="Heading2"/>
      </w:pPr>
      <w:r>
        <w:t>9.</w:t>
      </w:r>
      <w:r w:rsidR="000067F0">
        <w:t>2</w:t>
      </w:r>
      <w:r>
        <w:t xml:space="preserve"> Angular Momentum Conservation</w:t>
      </w:r>
    </w:p>
    <w:p w14:paraId="5FD5EE68" w14:textId="77777777" w:rsidR="00E61B03" w:rsidRDefault="00000000" w:rsidP="00671398">
      <w:pPr>
        <w:pStyle w:val="NoSpacing"/>
      </w:pPr>
      <w:r>
        <w:t>Individual Angular Momentum:</w:t>
      </w:r>
    </w:p>
    <w:p w14:paraId="2D27ED57" w14:textId="782EDCD3" w:rsidR="00E61B03" w:rsidRDefault="00000000" w:rsidP="0067139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FC8E91C" w14:textId="77777777" w:rsidR="00E61B03" w:rsidRDefault="00000000" w:rsidP="00671398">
      <w:pPr>
        <w:pStyle w:val="NoSpacing"/>
      </w:pPr>
      <w:r>
        <w:t>Total Angular Momentum:</w:t>
      </w:r>
    </w:p>
    <w:p w14:paraId="09A3D475" w14:textId="6E72A77A" w:rsidR="00E61B03" w:rsidRDefault="00000000" w:rsidP="0067139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 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D1A3497" w14:textId="77777777" w:rsidR="00E61B03" w:rsidRDefault="00000000" w:rsidP="00671398">
      <w:pPr>
        <w:pStyle w:val="NoSpacing"/>
      </w:pPr>
      <w:r>
        <w:t>Magnitude:</w:t>
      </w:r>
    </w:p>
    <w:p w14:paraId="21606584" w14:textId="748972FC" w:rsidR="00E61B03" w:rsidRDefault="00000000" w:rsidP="00671398">
      <w:pPr>
        <w:pStyle w:val="NoSpacing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0A2338B9" w14:textId="4062A618" w:rsidR="00E61B03" w:rsidRDefault="00000000" w:rsidP="00FD0D30">
      <w:pPr>
        <w:pStyle w:val="Heading2"/>
      </w:pPr>
      <w:r>
        <w:t>9.</w:t>
      </w:r>
      <w:r w:rsidR="000067F0">
        <w:t>3</w:t>
      </w:r>
      <w:r>
        <w:t xml:space="preserve"> Center of Mass Conservation</w:t>
      </w:r>
    </w:p>
    <w:p w14:paraId="0443B46D" w14:textId="77777777" w:rsidR="00E61B03" w:rsidRDefault="00000000" w:rsidP="00671398">
      <w:pPr>
        <w:pStyle w:val="NoSpacing"/>
      </w:pPr>
      <w:r>
        <w:t>Position:</w:t>
      </w:r>
    </w:p>
    <w:p w14:paraId="346D7B50" w14:textId="417838A8" w:rsidR="00E61B03" w:rsidRDefault="00000000" w:rsidP="0067139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67206B00" w14:textId="77777777" w:rsidR="00E61B03" w:rsidRDefault="00000000" w:rsidP="00671398">
      <w:pPr>
        <w:pStyle w:val="NoSpacing"/>
      </w:pPr>
      <w:r>
        <w:t>Velocity:</w:t>
      </w:r>
    </w:p>
    <w:p w14:paraId="61B5CF04" w14:textId="603B94DF" w:rsidR="00E61B03" w:rsidRDefault="00000000" w:rsidP="0067139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16D3BB80" w14:textId="1CA56426" w:rsidR="00E61B03" w:rsidRDefault="00000000" w:rsidP="00FD0D30">
      <w:pPr>
        <w:pStyle w:val="Heading2"/>
      </w:pPr>
      <w:r>
        <w:t>9.</w:t>
      </w:r>
      <w:r w:rsidR="000067F0">
        <w:t>4</w:t>
      </w:r>
      <w:r>
        <w:t xml:space="preserve"> Conservation Error Monitoring</w:t>
      </w:r>
    </w:p>
    <w:p w14:paraId="53CCD851" w14:textId="77777777" w:rsidR="00E61B03" w:rsidRDefault="00000000" w:rsidP="00671398">
      <w:pPr>
        <w:pStyle w:val="NoSpacing"/>
      </w:pPr>
      <w:r>
        <w:t>Energy Conservation Error:</w:t>
      </w:r>
    </w:p>
    <w:p w14:paraId="74938BD1" w14:textId="6B47513C" w:rsidR="00E61B03" w:rsidRDefault="00000000" w:rsidP="0067139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b>
                  </m:sSub>
                </m:e>
              </m:d>
            </m:den>
          </m:f>
        </m:oMath>
      </m:oMathPara>
    </w:p>
    <w:p w14:paraId="5B67BC72" w14:textId="77777777" w:rsidR="00E61B03" w:rsidRDefault="00000000" w:rsidP="00671398">
      <w:pPr>
        <w:pStyle w:val="NoSpacing"/>
      </w:pPr>
      <w:r>
        <w:t>Angular Momentum Conservation Error:</w:t>
      </w:r>
    </w:p>
    <w:p w14:paraId="35B5546E" w14:textId="760E8488" w:rsidR="00E61B03" w:rsidRDefault="00000000" w:rsidP="0067139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total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total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b>
                  </m:sSub>
                </m:e>
              </m:d>
            </m:den>
          </m:f>
        </m:oMath>
      </m:oMathPara>
    </w:p>
    <w:p w14:paraId="0874D2D6" w14:textId="77777777" w:rsidR="00E61B03" w:rsidRDefault="00000000" w:rsidP="00671398">
      <w:pPr>
        <w:pStyle w:val="NoSpacing"/>
      </w:pPr>
      <w:r>
        <w:t>Tolerance Limits:</w:t>
      </w:r>
    </w:p>
    <w:p w14:paraId="04C90B2D" w14:textId="76E44940" w:rsidR="00E61B03" w:rsidRDefault="00A96F24" w:rsidP="00671398">
      <w:pPr>
        <w:pStyle w:val="NoSpacing"/>
      </w:pPr>
      <m:oMathPara>
        <m:oMath>
          <m:r>
            <w:rPr>
              <w:rFonts w:ascii="Cambria Math" w:hAnsi="Cambria Math"/>
            </w:rPr>
            <m:t xml:space="preserve">Energy: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&lt;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short-term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&lt;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long-term</m:t>
              </m:r>
            </m:e>
          </m:d>
        </m:oMath>
      </m:oMathPara>
    </w:p>
    <w:p w14:paraId="2FBE7000" w14:textId="77777777" w:rsidR="00E61B03" w:rsidRDefault="00000000" w:rsidP="00671398">
      <w:pPr>
        <w:pStyle w:val="NoSpacing"/>
      </w:pPr>
      <w:r>
        <w:t>Angular momentum: ε_L &lt; 10⁻⁹</w:t>
      </w:r>
    </w:p>
    <w:p w14:paraId="37DB81BF" w14:textId="64C0BF4B" w:rsidR="00E61B03" w:rsidRDefault="00000000" w:rsidP="00FD0D30">
      <w:pPr>
        <w:pStyle w:val="Heading2"/>
      </w:pPr>
      <w:r>
        <w:t>9.</w:t>
      </w:r>
      <w:r w:rsidR="000067F0">
        <w:t>5</w:t>
      </w:r>
      <w:r>
        <w:t xml:space="preserve"> Virial Theorem Verification</w:t>
      </w:r>
    </w:p>
    <w:p w14:paraId="7B0D5CBE" w14:textId="77777777" w:rsidR="00E61B03" w:rsidRDefault="00000000" w:rsidP="00671398">
      <w:pPr>
        <w:pStyle w:val="NoSpacing"/>
      </w:pPr>
      <w:r>
        <w:t>For a gravitationally bound system:</w:t>
      </w:r>
    </w:p>
    <w:p w14:paraId="4AABD57E" w14:textId="1C90BFE1" w:rsidR="00E61B03" w:rsidRDefault="00000000" w:rsidP="00671398">
      <w:pPr>
        <w:pStyle w:val="NoSpacing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3D2A0EFA" w14:textId="77777777" w:rsidR="00E61B03" w:rsidRDefault="00000000" w:rsidP="00671398">
      <w:pPr>
        <w:pStyle w:val="NoSpacing"/>
      </w:pPr>
      <w:r>
        <w:t>Or equivalently:</w:t>
      </w:r>
    </w:p>
    <w:p w14:paraId="118D5C3F" w14:textId="2F22E750" w:rsidR="00E61B03" w:rsidRDefault="00A96F24" w:rsidP="00671398">
      <w:pPr>
        <w:pStyle w:val="NoSpacing"/>
      </w:pPr>
      <m:oMathPara>
        <m:oMath>
          <m:r>
            <w:rPr>
              <w:rFonts w:ascii="Cambria Math" w:hAnsi="Cambria Math"/>
            </w:rPr>
            <m:t>2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7718A50A" w14:textId="4C8B7AEF" w:rsidR="00E61B03" w:rsidRDefault="00000000" w:rsidP="00671398">
      <w:pPr>
        <w:pStyle w:val="NoSpacing"/>
      </w:pPr>
      <w:r>
        <w:t>Where ⟨⟩ denotes time average.</w:t>
      </w:r>
    </w:p>
    <w:p w14:paraId="07806DC4" w14:textId="77777777" w:rsidR="00E61B03" w:rsidRDefault="00000000" w:rsidP="000067F0">
      <w:pPr>
        <w:pStyle w:val="Heading1"/>
      </w:pPr>
      <w:r>
        <w:lastRenderedPageBreak/>
        <w:t>10. Project Structure</w:t>
      </w:r>
    </w:p>
    <w:p w14:paraId="2E6FCEA2" w14:textId="13C83231" w:rsidR="00A96F24" w:rsidRPr="00A96F24" w:rsidRDefault="000067F0" w:rsidP="00A96F24">
      <w:r>
        <w:rPr>
          <w:noProof/>
        </w:rPr>
        <w:drawing>
          <wp:inline distT="0" distB="0" distL="0" distR="0" wp14:anchorId="285801F1" wp14:editId="6951C8EA">
            <wp:extent cx="5486400" cy="6702425"/>
            <wp:effectExtent l="0" t="0" r="0" b="3175"/>
            <wp:docPr id="155719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0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B7CF" w14:textId="77777777" w:rsidR="00E61B03" w:rsidRDefault="00000000" w:rsidP="00FD0D30">
      <w:pPr>
        <w:pStyle w:val="Heading2"/>
      </w:pPr>
      <w:r>
        <w:t>10.1 Core Modules</w:t>
      </w:r>
    </w:p>
    <w:p w14:paraId="3184DEED" w14:textId="41CC92F3" w:rsidR="000067F0" w:rsidRPr="000067F0" w:rsidRDefault="000067F0" w:rsidP="000067F0">
      <w:pPr>
        <w:pStyle w:val="ListParagraph"/>
        <w:numPr>
          <w:ilvl w:val="0"/>
          <w:numId w:val="12"/>
        </w:numPr>
        <w:rPr>
          <w:lang w:val="en-IN"/>
        </w:rPr>
      </w:pPr>
      <w:r w:rsidRPr="000067F0">
        <w:rPr>
          <w:b/>
          <w:bCs/>
          <w:lang w:val="en-IN"/>
        </w:rPr>
        <w:t>constants.py</w:t>
      </w:r>
      <w:r w:rsidRPr="000067F0">
        <w:rPr>
          <w:lang w:val="en-IN"/>
        </w:rPr>
        <w:t xml:space="preserve"> → Physical constants, simulation parameters, visualization settings</w:t>
      </w:r>
    </w:p>
    <w:p w14:paraId="5168EFB5" w14:textId="1CB8B7ED" w:rsidR="000067F0" w:rsidRPr="000067F0" w:rsidRDefault="000067F0" w:rsidP="000067F0">
      <w:pPr>
        <w:pStyle w:val="ListParagraph"/>
        <w:numPr>
          <w:ilvl w:val="0"/>
          <w:numId w:val="12"/>
        </w:numPr>
        <w:rPr>
          <w:lang w:val="en-IN"/>
        </w:rPr>
      </w:pPr>
      <w:r w:rsidRPr="000067F0">
        <w:rPr>
          <w:b/>
          <w:bCs/>
          <w:lang w:val="en-IN"/>
        </w:rPr>
        <w:t>model/body.py</w:t>
      </w:r>
      <w:r w:rsidRPr="000067F0">
        <w:rPr>
          <w:lang w:val="en-IN"/>
        </w:rPr>
        <w:t xml:space="preserve"> → Body class with physical + orbital + display properties</w:t>
      </w:r>
    </w:p>
    <w:p w14:paraId="41C0C2C7" w14:textId="1A721387" w:rsidR="000067F0" w:rsidRPr="000067F0" w:rsidRDefault="000067F0" w:rsidP="000067F0">
      <w:pPr>
        <w:pStyle w:val="ListParagraph"/>
        <w:numPr>
          <w:ilvl w:val="0"/>
          <w:numId w:val="12"/>
        </w:numPr>
        <w:rPr>
          <w:lang w:val="en-IN"/>
        </w:rPr>
      </w:pPr>
      <w:r w:rsidRPr="000067F0">
        <w:rPr>
          <w:b/>
          <w:bCs/>
          <w:lang w:val="en-IN"/>
        </w:rPr>
        <w:t>physics/nbody.py</w:t>
      </w:r>
      <w:r w:rsidRPr="000067F0">
        <w:rPr>
          <w:lang w:val="en-IN"/>
        </w:rPr>
        <w:t xml:space="preserve"> → Force calculations, velocity-Verlet integration, conservation checks</w:t>
      </w:r>
    </w:p>
    <w:p w14:paraId="1AFD25D6" w14:textId="0A59D18E" w:rsidR="000067F0" w:rsidRDefault="000067F0" w:rsidP="000067F0">
      <w:pPr>
        <w:pStyle w:val="ListParagraph"/>
        <w:numPr>
          <w:ilvl w:val="0"/>
          <w:numId w:val="12"/>
        </w:numPr>
        <w:rPr>
          <w:lang w:val="en-IN"/>
        </w:rPr>
      </w:pPr>
      <w:r w:rsidRPr="000067F0">
        <w:rPr>
          <w:b/>
          <w:bCs/>
          <w:lang w:val="en-IN"/>
        </w:rPr>
        <w:lastRenderedPageBreak/>
        <w:t>viz/scene.py</w:t>
      </w:r>
      <w:r w:rsidRPr="000067F0">
        <w:rPr>
          <w:lang w:val="en-IN"/>
        </w:rPr>
        <w:t xml:space="preserve"> → VPython scene setup, rendering, trails, camera</w:t>
      </w:r>
    </w:p>
    <w:p w14:paraId="2DA206F8" w14:textId="77777777" w:rsidR="000067F0" w:rsidRPr="000067F0" w:rsidRDefault="000067F0" w:rsidP="000067F0">
      <w:pPr>
        <w:rPr>
          <w:lang w:val="en-IN"/>
        </w:rPr>
      </w:pPr>
    </w:p>
    <w:p w14:paraId="413614AB" w14:textId="77777777" w:rsidR="00E61B03" w:rsidRDefault="00000000" w:rsidP="000067F0">
      <w:pPr>
        <w:pStyle w:val="Heading1"/>
      </w:pPr>
      <w:r>
        <w:t>11. Installation and Usage</w:t>
      </w:r>
    </w:p>
    <w:p w14:paraId="52C3ACF3" w14:textId="77777777" w:rsidR="00E61B03" w:rsidRDefault="00000000" w:rsidP="00FD0D30">
      <w:pPr>
        <w:pStyle w:val="Heading2"/>
      </w:pPr>
      <w:r>
        <w:t>11.1 Prerequisites</w:t>
      </w:r>
    </w:p>
    <w:p w14:paraId="37CED566" w14:textId="77777777" w:rsidR="00E61B03" w:rsidRDefault="00000000" w:rsidP="00A20A51">
      <w:pPr>
        <w:pStyle w:val="NoSpacing"/>
      </w:pPr>
      <w:r>
        <w:t>System Requirements</w:t>
      </w:r>
    </w:p>
    <w:p w14:paraId="14DD6BD8" w14:textId="77777777" w:rsidR="00E61B03" w:rsidRDefault="00000000" w:rsidP="00A20A51">
      <w:pPr>
        <w:pStyle w:val="NoSpacing"/>
      </w:pPr>
      <w:r>
        <w:t>Python 3.7 or higher</w:t>
      </w:r>
    </w:p>
    <w:p w14:paraId="0D7F0361" w14:textId="77777777" w:rsidR="00E61B03" w:rsidRDefault="00000000" w:rsidP="00A20A51">
      <w:pPr>
        <w:pStyle w:val="NoSpacing"/>
      </w:pPr>
      <w:r>
        <w:t>Modern graphics card supporting OpenGL</w:t>
      </w:r>
    </w:p>
    <w:p w14:paraId="5CB165C5" w14:textId="77777777" w:rsidR="00E61B03" w:rsidRDefault="00000000" w:rsidP="00A20A51">
      <w:pPr>
        <w:pStyle w:val="NoSpacing"/>
      </w:pPr>
      <w:r>
        <w:t>Minimum 4GB RAM (8GB recommended for full solar system)</w:t>
      </w:r>
    </w:p>
    <w:p w14:paraId="36CCF167" w14:textId="77777777" w:rsidR="00097938" w:rsidRDefault="00097938" w:rsidP="00097938">
      <w:r w:rsidRPr="00097938">
        <w:rPr>
          <w:noProof/>
        </w:rPr>
        <w:drawing>
          <wp:inline distT="0" distB="0" distL="0" distR="0" wp14:anchorId="747B0167" wp14:editId="5EBC5F5B">
            <wp:extent cx="5486400" cy="938530"/>
            <wp:effectExtent l="0" t="0" r="0" b="0"/>
            <wp:docPr id="82140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81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570A" w14:textId="7BA2FCE6" w:rsidR="00E61B03" w:rsidRDefault="00000000" w:rsidP="00FD0D30">
      <w:pPr>
        <w:pStyle w:val="Heading2"/>
      </w:pPr>
      <w:r>
        <w:t>11.2 Installation Steps</w:t>
      </w:r>
    </w:p>
    <w:p w14:paraId="65B341DC" w14:textId="77777777" w:rsidR="00097938" w:rsidRDefault="00097938" w:rsidP="00097938">
      <w:pPr>
        <w:rPr>
          <w:rStyle w:val="Heading2Char"/>
        </w:rPr>
      </w:pPr>
      <w:r w:rsidRPr="00097938">
        <w:rPr>
          <w:noProof/>
        </w:rPr>
        <w:drawing>
          <wp:inline distT="0" distB="0" distL="0" distR="0" wp14:anchorId="30726F58" wp14:editId="6432ACCC">
            <wp:extent cx="5486400" cy="1558290"/>
            <wp:effectExtent l="0" t="0" r="0" b="3810"/>
            <wp:docPr id="66377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714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1A77" w14:textId="054290A2" w:rsidR="00E61B03" w:rsidRPr="00097938" w:rsidRDefault="00000000" w:rsidP="00097938">
      <w:pPr>
        <w:rPr>
          <w:rStyle w:val="Heading2Char"/>
        </w:rPr>
      </w:pPr>
      <w:r w:rsidRPr="00097938">
        <w:rPr>
          <w:rStyle w:val="Heading2Char"/>
        </w:rPr>
        <w:t>11.3 Running the Simulation</w:t>
      </w:r>
    </w:p>
    <w:p w14:paraId="44ED578A" w14:textId="63C880E0" w:rsidR="00E61B03" w:rsidRDefault="00097938" w:rsidP="00FD0D30">
      <w:r w:rsidRPr="00097938">
        <w:rPr>
          <w:noProof/>
        </w:rPr>
        <w:lastRenderedPageBreak/>
        <w:drawing>
          <wp:inline distT="0" distB="0" distL="0" distR="0" wp14:anchorId="1E04F9E7" wp14:editId="79780E1F">
            <wp:extent cx="5486400" cy="3109595"/>
            <wp:effectExtent l="0" t="0" r="6985" b="0"/>
            <wp:docPr id="175034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452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304F" w14:textId="77777777" w:rsidR="00E61B03" w:rsidRDefault="00000000" w:rsidP="00FD0D30">
      <w:pPr>
        <w:pStyle w:val="Heading2"/>
      </w:pPr>
      <w:r>
        <w:t>11.4 Interactive Controls</w:t>
      </w:r>
    </w:p>
    <w:p w14:paraId="56939EC6" w14:textId="02A3715C" w:rsidR="00097938" w:rsidRPr="00097938" w:rsidRDefault="00097938" w:rsidP="00097938">
      <w:pPr>
        <w:pStyle w:val="NoSpacing"/>
        <w:numPr>
          <w:ilvl w:val="0"/>
          <w:numId w:val="16"/>
        </w:numPr>
        <w:rPr>
          <w:lang w:val="en-IN"/>
        </w:rPr>
      </w:pPr>
      <w:r w:rsidRPr="00097938">
        <w:rPr>
          <w:b/>
          <w:bCs/>
          <w:lang w:val="en-IN"/>
        </w:rPr>
        <w:t>Mouse:</w:t>
      </w:r>
      <w:r w:rsidRPr="00097938">
        <w:rPr>
          <w:lang w:val="en-IN"/>
        </w:rPr>
        <w:t xml:space="preserve"> Left=Select, Right=Rotate, Scroll=Zoom, Middle=Pan</w:t>
      </w:r>
    </w:p>
    <w:p w14:paraId="48773AEA" w14:textId="77777777" w:rsidR="00097938" w:rsidRPr="00097938" w:rsidRDefault="00097938" w:rsidP="00097938">
      <w:pPr>
        <w:pStyle w:val="NoSpacing"/>
        <w:numPr>
          <w:ilvl w:val="0"/>
          <w:numId w:val="16"/>
        </w:numPr>
        <w:rPr>
          <w:lang w:val="en-IN"/>
        </w:rPr>
      </w:pPr>
      <w:r w:rsidRPr="00097938">
        <w:rPr>
          <w:b/>
          <w:bCs/>
          <w:lang w:val="en-IN"/>
        </w:rPr>
        <w:t>Keyboard:</w:t>
      </w:r>
    </w:p>
    <w:p w14:paraId="206292BE" w14:textId="77777777" w:rsidR="00097938" w:rsidRDefault="00097938" w:rsidP="00097938">
      <w:pPr>
        <w:pStyle w:val="NoSpacing"/>
        <w:numPr>
          <w:ilvl w:val="0"/>
          <w:numId w:val="15"/>
        </w:numPr>
        <w:rPr>
          <w:lang w:val="en-IN"/>
        </w:rPr>
      </w:pPr>
      <w:r w:rsidRPr="00097938">
        <w:rPr>
          <w:lang w:val="en-IN"/>
        </w:rPr>
        <w:t>Space/P → Pause</w:t>
      </w:r>
    </w:p>
    <w:p w14:paraId="51746D08" w14:textId="77777777" w:rsidR="00097938" w:rsidRDefault="00097938" w:rsidP="00097938">
      <w:pPr>
        <w:pStyle w:val="NoSpacing"/>
        <w:numPr>
          <w:ilvl w:val="0"/>
          <w:numId w:val="15"/>
        </w:numPr>
        <w:rPr>
          <w:lang w:val="en-IN"/>
        </w:rPr>
      </w:pPr>
      <w:r w:rsidRPr="00097938">
        <w:rPr>
          <w:lang w:val="en-IN"/>
        </w:rPr>
        <w:t>R → Reset camera</w:t>
      </w:r>
    </w:p>
    <w:p w14:paraId="321C5E1E" w14:textId="77777777" w:rsidR="00097938" w:rsidRDefault="00097938" w:rsidP="00097938">
      <w:pPr>
        <w:pStyle w:val="NoSpacing"/>
        <w:numPr>
          <w:ilvl w:val="0"/>
          <w:numId w:val="15"/>
        </w:numPr>
        <w:rPr>
          <w:lang w:val="en-IN"/>
        </w:rPr>
      </w:pPr>
      <w:r w:rsidRPr="00097938">
        <w:rPr>
          <w:lang w:val="en-IN"/>
        </w:rPr>
        <w:t>C → Clear trails</w:t>
      </w:r>
    </w:p>
    <w:p w14:paraId="3097A553" w14:textId="77777777" w:rsidR="00097938" w:rsidRDefault="00097938" w:rsidP="00097938">
      <w:pPr>
        <w:pStyle w:val="NoSpacing"/>
        <w:numPr>
          <w:ilvl w:val="0"/>
          <w:numId w:val="15"/>
        </w:numPr>
        <w:rPr>
          <w:lang w:val="en-IN"/>
        </w:rPr>
      </w:pPr>
      <w:r w:rsidRPr="00097938">
        <w:rPr>
          <w:lang w:val="en-IN"/>
        </w:rPr>
        <w:t>T → Toggle trails</w:t>
      </w:r>
    </w:p>
    <w:p w14:paraId="54F47AB2" w14:textId="64C9E65F" w:rsidR="00097938" w:rsidRPr="00097938" w:rsidRDefault="00097938" w:rsidP="00097938">
      <w:pPr>
        <w:pStyle w:val="NoSpacing"/>
        <w:numPr>
          <w:ilvl w:val="0"/>
          <w:numId w:val="15"/>
        </w:numPr>
        <w:rPr>
          <w:lang w:val="en-IN"/>
        </w:rPr>
      </w:pPr>
      <w:r w:rsidRPr="00097938">
        <w:rPr>
          <w:lang w:val="en-IN"/>
        </w:rPr>
        <w:t>S → Toggle gravitational surface</w:t>
      </w:r>
    </w:p>
    <w:p w14:paraId="4213E7CA" w14:textId="77777777" w:rsidR="00097938" w:rsidRPr="00097938" w:rsidRDefault="00097938" w:rsidP="00097938">
      <w:pPr>
        <w:pStyle w:val="NoSpacing"/>
        <w:numPr>
          <w:ilvl w:val="0"/>
          <w:numId w:val="15"/>
        </w:numPr>
        <w:rPr>
          <w:lang w:val="en-IN"/>
        </w:rPr>
      </w:pPr>
      <w:r w:rsidRPr="00097938">
        <w:rPr>
          <w:lang w:val="en-IN"/>
        </w:rPr>
        <w:t>F → Focus body</w:t>
      </w:r>
    </w:p>
    <w:p w14:paraId="10B00428" w14:textId="77777777" w:rsidR="00097938" w:rsidRPr="00097938" w:rsidRDefault="00097938" w:rsidP="00097938">
      <w:pPr>
        <w:pStyle w:val="NoSpacing"/>
        <w:numPr>
          <w:ilvl w:val="0"/>
          <w:numId w:val="15"/>
        </w:numPr>
        <w:rPr>
          <w:lang w:val="en-IN"/>
        </w:rPr>
      </w:pPr>
      <w:r w:rsidRPr="00097938">
        <w:rPr>
          <w:lang w:val="en-IN"/>
        </w:rPr>
        <w:t>1–8 → Select planets</w:t>
      </w:r>
    </w:p>
    <w:p w14:paraId="4B9C28DB" w14:textId="77777777" w:rsidR="00097938" w:rsidRPr="00097938" w:rsidRDefault="00097938" w:rsidP="00097938">
      <w:pPr>
        <w:pStyle w:val="NoSpacing"/>
        <w:numPr>
          <w:ilvl w:val="0"/>
          <w:numId w:val="15"/>
        </w:numPr>
        <w:rPr>
          <w:lang w:val="en-IN"/>
        </w:rPr>
      </w:pPr>
      <w:r w:rsidRPr="00097938">
        <w:rPr>
          <w:lang w:val="en-IN"/>
        </w:rPr>
        <w:t>+/- → Adjust time scale</w:t>
      </w:r>
    </w:p>
    <w:p w14:paraId="40D8277C" w14:textId="77777777" w:rsidR="00097938" w:rsidRPr="00097938" w:rsidRDefault="00097938" w:rsidP="00097938">
      <w:pPr>
        <w:pStyle w:val="NoSpacing"/>
        <w:numPr>
          <w:ilvl w:val="0"/>
          <w:numId w:val="15"/>
        </w:numPr>
        <w:rPr>
          <w:lang w:val="en-IN"/>
        </w:rPr>
      </w:pPr>
      <w:r w:rsidRPr="00097938">
        <w:rPr>
          <w:lang w:val="en-IN"/>
        </w:rPr>
        <w:t>↑/↓ → Adjust dt</w:t>
      </w:r>
    </w:p>
    <w:p w14:paraId="3F6F964A" w14:textId="77777777" w:rsidR="00097938" w:rsidRPr="00097938" w:rsidRDefault="00097938" w:rsidP="00097938">
      <w:pPr>
        <w:pStyle w:val="NoSpacing"/>
        <w:numPr>
          <w:ilvl w:val="0"/>
          <w:numId w:val="15"/>
        </w:numPr>
        <w:rPr>
          <w:lang w:val="en-IN"/>
        </w:rPr>
      </w:pPr>
      <w:r w:rsidRPr="00097938">
        <w:rPr>
          <w:lang w:val="en-IN"/>
        </w:rPr>
        <w:t>Q/Esc → Quit</w:t>
      </w:r>
    </w:p>
    <w:p w14:paraId="6BE3FDCC" w14:textId="77777777" w:rsidR="00097938" w:rsidRPr="00097938" w:rsidRDefault="00097938" w:rsidP="00097938"/>
    <w:p w14:paraId="450151F0" w14:textId="77777777" w:rsidR="00E61B03" w:rsidRDefault="00000000" w:rsidP="000067F0">
      <w:pPr>
        <w:pStyle w:val="Heading1"/>
      </w:pPr>
      <w:r>
        <w:lastRenderedPageBreak/>
        <w:t>12. Configuration and Customization</w:t>
      </w:r>
    </w:p>
    <w:p w14:paraId="5EB1418C" w14:textId="77777777" w:rsidR="00E61B03" w:rsidRDefault="00000000" w:rsidP="00FD0D30">
      <w:pPr>
        <w:pStyle w:val="Heading2"/>
      </w:pPr>
      <w:r>
        <w:t>12.1 Planetary Parameters</w:t>
      </w:r>
    </w:p>
    <w:p w14:paraId="5164263F" w14:textId="0F3251E5" w:rsidR="00E61B03" w:rsidRDefault="00097938" w:rsidP="00FD0D30">
      <w:r w:rsidRPr="00097938">
        <w:rPr>
          <w:noProof/>
        </w:rPr>
        <w:drawing>
          <wp:inline distT="0" distB="0" distL="0" distR="0" wp14:anchorId="187C7FC2" wp14:editId="32A4509E">
            <wp:extent cx="5486400" cy="3098800"/>
            <wp:effectExtent l="0" t="0" r="0" b="6350"/>
            <wp:docPr id="72999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937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3175" w14:textId="77777777" w:rsidR="00E61B03" w:rsidRDefault="00000000" w:rsidP="00FD0D30">
      <w:pPr>
        <w:pStyle w:val="Heading2"/>
      </w:pPr>
      <w:r>
        <w:lastRenderedPageBreak/>
        <w:t>12.2 Simulation Parameters</w:t>
      </w:r>
    </w:p>
    <w:p w14:paraId="1886CDDC" w14:textId="38590101" w:rsidR="00E61B03" w:rsidRDefault="00097938" w:rsidP="00FD0D30">
      <w:r w:rsidRPr="00097938">
        <w:rPr>
          <w:noProof/>
        </w:rPr>
        <w:drawing>
          <wp:inline distT="0" distB="0" distL="0" distR="0" wp14:anchorId="49885EA0" wp14:editId="01FE453E">
            <wp:extent cx="5486400" cy="5253355"/>
            <wp:effectExtent l="0" t="0" r="0" b="4445"/>
            <wp:docPr id="37913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322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363C" w14:textId="77777777" w:rsidR="00E61B03" w:rsidRDefault="00000000" w:rsidP="00FD0D30">
      <w:pPr>
        <w:pStyle w:val="Heading2"/>
      </w:pPr>
      <w:r>
        <w:lastRenderedPageBreak/>
        <w:t>12.3 Adding New Features</w:t>
      </w:r>
    </w:p>
    <w:p w14:paraId="04CC10AD" w14:textId="77777777" w:rsidR="00097938" w:rsidRDefault="00097938" w:rsidP="000067F0">
      <w:pPr>
        <w:pStyle w:val="Heading1"/>
      </w:pPr>
      <w:r w:rsidRPr="00097938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5E5094A8" wp14:editId="52FBC46B">
            <wp:extent cx="5486400" cy="1814830"/>
            <wp:effectExtent l="0" t="0" r="0" b="0"/>
            <wp:docPr id="107225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504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BF3" w14:textId="1FAB2C38" w:rsidR="00E61B03" w:rsidRDefault="00000000" w:rsidP="000067F0">
      <w:pPr>
        <w:pStyle w:val="Heading1"/>
      </w:pPr>
      <w:r>
        <w:t>13. Performance and Accuracy</w:t>
      </w:r>
    </w:p>
    <w:p w14:paraId="4BDC4A02" w14:textId="77777777" w:rsidR="00E61B03" w:rsidRDefault="00000000" w:rsidP="00FD0D30">
      <w:pPr>
        <w:pStyle w:val="Heading2"/>
      </w:pPr>
      <w:r>
        <w:t>13.1 Benchmarking Results</w:t>
      </w:r>
    </w:p>
    <w:p w14:paraId="5D101BAC" w14:textId="77777777" w:rsidR="00E61B03" w:rsidRDefault="00000000" w:rsidP="00FD0D30">
      <w:r>
        <w:t>Performance on modern hardware (Intel i7, 16GB RAM, GTX 1060):</w:t>
      </w:r>
    </w:p>
    <w:p w14:paraId="4E02735E" w14:textId="77777777" w:rsidR="00E61B03" w:rsidRDefault="00000000" w:rsidP="00FD0D30">
      <w:pPr>
        <w:pStyle w:val="Heading2"/>
      </w:pPr>
      <w:r>
        <w:t>13.2 Accuracy Validation</w:t>
      </w:r>
    </w:p>
    <w:p w14:paraId="4F10CDD7" w14:textId="77777777" w:rsidR="00E61B03" w:rsidRDefault="00000000" w:rsidP="00097938">
      <w:pPr>
        <w:pStyle w:val="NoSpacing"/>
      </w:pPr>
      <w:r>
        <w:t>Energy Conservation</w:t>
      </w:r>
    </w:p>
    <w:p w14:paraId="52B59223" w14:textId="77777777" w:rsidR="00E61B03" w:rsidRDefault="00000000" w:rsidP="00097938">
      <w:pPr>
        <w:pStyle w:val="NoSpacing"/>
      </w:pPr>
      <w:r>
        <w:t>Short-term: &lt; 10⁻⁵ relative error over 100 steps</w:t>
      </w:r>
    </w:p>
    <w:p w14:paraId="1AB42B2C" w14:textId="77777777" w:rsidR="00E61B03" w:rsidRDefault="00000000" w:rsidP="00097938">
      <w:pPr>
        <w:pStyle w:val="NoSpacing"/>
      </w:pPr>
      <w:r>
        <w:t>Long-term: &lt; 10⁻³ relative error over 10,000 steps</w:t>
      </w:r>
    </w:p>
    <w:p w14:paraId="0CE90464" w14:textId="77777777" w:rsidR="00E61B03" w:rsidRDefault="00000000" w:rsidP="00097938">
      <w:pPr>
        <w:pStyle w:val="NoSpacing"/>
      </w:pPr>
      <w:r>
        <w:t>Angular Momentum Conservation</w:t>
      </w:r>
    </w:p>
    <w:p w14:paraId="625A15CA" w14:textId="77777777" w:rsidR="00E61B03" w:rsidRDefault="00000000" w:rsidP="00097938">
      <w:pPr>
        <w:pStyle w:val="NoSpacing"/>
      </w:pPr>
      <w:r>
        <w:t>Typical: &lt; 10⁻⁹ relative error</w:t>
      </w:r>
    </w:p>
    <w:p w14:paraId="3502DFB1" w14:textId="77777777" w:rsidR="00E61B03" w:rsidRDefault="00000000" w:rsidP="00097938">
      <w:pPr>
        <w:pStyle w:val="NoSpacing"/>
      </w:pPr>
      <w:r>
        <w:t>With 1PN corrections: &lt; 10⁻⁸ relative error</w:t>
      </w:r>
    </w:p>
    <w:p w14:paraId="4A4C6610" w14:textId="77777777" w:rsidR="00E61B03" w:rsidRDefault="00000000" w:rsidP="00097938">
      <w:pPr>
        <w:pStyle w:val="NoSpacing"/>
      </w:pPr>
      <w:r>
        <w:t>Orbital Period Accuracy</w:t>
      </w:r>
    </w:p>
    <w:p w14:paraId="6FF448B4" w14:textId="77777777" w:rsidR="00E61B03" w:rsidRDefault="00000000" w:rsidP="00097938">
      <w:pPr>
        <w:pStyle w:val="NoSpacing"/>
      </w:pPr>
      <w:r>
        <w:t>Earth: 1.0000 ± 0.0001 years</w:t>
      </w:r>
    </w:p>
    <w:p w14:paraId="099619E1" w14:textId="77777777" w:rsidR="00E61B03" w:rsidRDefault="00000000" w:rsidP="00097938">
      <w:pPr>
        <w:pStyle w:val="NoSpacing"/>
      </w:pPr>
      <w:r>
        <w:t>Mars: 1.8808 ± 0.0018 years</w:t>
      </w:r>
    </w:p>
    <w:p w14:paraId="5E6B8336" w14:textId="77777777" w:rsidR="00E61B03" w:rsidRDefault="00000000" w:rsidP="00097938">
      <w:pPr>
        <w:pStyle w:val="NoSpacing"/>
      </w:pPr>
      <w:r>
        <w:t>Jupiter: 11.862 ± 0.012 years</w:t>
      </w:r>
    </w:p>
    <w:p w14:paraId="5D958A7A" w14:textId="77777777" w:rsidR="00E61B03" w:rsidRDefault="00000000" w:rsidP="00FD0D30">
      <w:pPr>
        <w:pStyle w:val="Heading2"/>
      </w:pPr>
      <w:r>
        <w:t>13.3 Stability Analysis</w:t>
      </w:r>
    </w:p>
    <w:p w14:paraId="4CEE5EAF" w14:textId="77777777" w:rsidR="00E61B03" w:rsidRDefault="00000000" w:rsidP="00097938">
      <w:pPr>
        <w:pStyle w:val="NoSpacing"/>
      </w:pPr>
      <w:r>
        <w:t>The velocity-Verlet integrator maintains stability for:</w:t>
      </w:r>
    </w:p>
    <w:p w14:paraId="6FB33CC8" w14:textId="77777777" w:rsidR="00E61B03" w:rsidRDefault="00000000" w:rsidP="00097938">
      <w:pPr>
        <w:pStyle w:val="NoSpacing"/>
      </w:pPr>
      <w:r>
        <w:t>Time steps up to DT = 0.1 years</w:t>
      </w:r>
    </w:p>
    <w:p w14:paraId="4A2FC35C" w14:textId="77777777" w:rsidR="00E61B03" w:rsidRDefault="00000000" w:rsidP="00097938">
      <w:pPr>
        <w:pStyle w:val="NoSpacing"/>
      </w:pPr>
      <w:r>
        <w:t>Simulation durations &gt; 1000 years</w:t>
      </w:r>
    </w:p>
    <w:p w14:paraId="25668042" w14:textId="77777777" w:rsidR="00E61B03" w:rsidRDefault="00000000" w:rsidP="00097938">
      <w:pPr>
        <w:pStyle w:val="NoSpacing"/>
      </w:pPr>
      <w:r>
        <w:t>Close planetary encounters (&gt; 0.01 AU)</w:t>
      </w:r>
    </w:p>
    <w:p w14:paraId="685323AA" w14:textId="77777777" w:rsidR="00E61B03" w:rsidRDefault="00000000" w:rsidP="000067F0">
      <w:pPr>
        <w:pStyle w:val="Heading1"/>
      </w:pPr>
      <w:r>
        <w:t>14. Known Limitations</w:t>
      </w:r>
    </w:p>
    <w:p w14:paraId="588C19BB" w14:textId="77777777" w:rsidR="00E61B03" w:rsidRDefault="00000000" w:rsidP="00FD0D30">
      <w:pPr>
        <w:pStyle w:val="Heading2"/>
      </w:pPr>
      <w:r>
        <w:t>14.1 Physical Model Limitations</w:t>
      </w:r>
    </w:p>
    <w:p w14:paraId="11C40722" w14:textId="77777777" w:rsidR="00E61B03" w:rsidRDefault="00000000" w:rsidP="00A20A51">
      <w:pPr>
        <w:pStyle w:val="NoSpacing"/>
      </w:pPr>
      <w:r>
        <w:t>Point Mass Approximation</w:t>
      </w:r>
    </w:p>
    <w:p w14:paraId="285261EB" w14:textId="77777777" w:rsidR="00E61B03" w:rsidRDefault="00000000" w:rsidP="00A20A51">
      <w:pPr>
        <w:pStyle w:val="NoSpacing"/>
      </w:pPr>
      <w:r>
        <w:t>Bodies treated as point masses</w:t>
      </w:r>
    </w:p>
    <w:p w14:paraId="7B83418B" w14:textId="77777777" w:rsidR="00E61B03" w:rsidRDefault="00000000" w:rsidP="00A20A51">
      <w:pPr>
        <w:pStyle w:val="NoSpacing"/>
      </w:pPr>
      <w:r>
        <w:t>No rotational dynamics or precession</w:t>
      </w:r>
    </w:p>
    <w:p w14:paraId="75767524" w14:textId="77777777" w:rsidR="00E61B03" w:rsidRDefault="00000000" w:rsidP="00A20A51">
      <w:pPr>
        <w:pStyle w:val="NoSpacing"/>
      </w:pPr>
      <w:r>
        <w:t>No tidal effects or shape deformation</w:t>
      </w:r>
    </w:p>
    <w:p w14:paraId="5C78EBD3" w14:textId="77777777" w:rsidR="00E61B03" w:rsidRDefault="00000000" w:rsidP="00A20A51">
      <w:pPr>
        <w:pStyle w:val="NoSpacing"/>
      </w:pPr>
      <w:r>
        <w:t>Collision Handling</w:t>
      </w:r>
    </w:p>
    <w:p w14:paraId="25FBE056" w14:textId="77777777" w:rsidR="00E61B03" w:rsidRDefault="00000000" w:rsidP="00A20A51">
      <w:pPr>
        <w:pStyle w:val="NoSpacing"/>
      </w:pPr>
      <w:r>
        <w:lastRenderedPageBreak/>
        <w:t>No collision detection implemented</w:t>
      </w:r>
    </w:p>
    <w:p w14:paraId="4AD9FF2F" w14:textId="77777777" w:rsidR="00E61B03" w:rsidRDefault="00000000" w:rsidP="00A20A51">
      <w:pPr>
        <w:pStyle w:val="NoSpacing"/>
      </w:pPr>
      <w:r>
        <w:t>Bodies can pass through each other</w:t>
      </w:r>
    </w:p>
    <w:p w14:paraId="281F93E7" w14:textId="77777777" w:rsidR="00E61B03" w:rsidRDefault="00000000" w:rsidP="00A20A51">
      <w:pPr>
        <w:pStyle w:val="NoSpacing"/>
      </w:pPr>
      <w:r>
        <w:t>No merging or fragmentation physics</w:t>
      </w:r>
    </w:p>
    <w:p w14:paraId="5E79D8FC" w14:textId="77777777" w:rsidR="00E61B03" w:rsidRDefault="00000000" w:rsidP="00A20A51">
      <w:pPr>
        <w:pStyle w:val="NoSpacing"/>
      </w:pPr>
      <w:r>
        <w:t>Missing Celestial Objects</w:t>
      </w:r>
    </w:p>
    <w:p w14:paraId="0386341C" w14:textId="77777777" w:rsidR="00E61B03" w:rsidRDefault="00000000" w:rsidP="00A20A51">
      <w:pPr>
        <w:pStyle w:val="NoSpacing"/>
      </w:pPr>
      <w:r>
        <w:t>No moons or satellites</w:t>
      </w:r>
    </w:p>
    <w:p w14:paraId="4E89D39D" w14:textId="77777777" w:rsidR="00E61B03" w:rsidRDefault="00000000" w:rsidP="00A20A51">
      <w:pPr>
        <w:pStyle w:val="NoSpacing"/>
      </w:pPr>
      <w:r>
        <w:t>No asteroids or comets</w:t>
      </w:r>
    </w:p>
    <w:p w14:paraId="188805C7" w14:textId="77777777" w:rsidR="00E61B03" w:rsidRDefault="00000000" w:rsidP="00A20A51">
      <w:pPr>
        <w:pStyle w:val="NoSpacing"/>
      </w:pPr>
      <w:r>
        <w:t>No relativistic effects beyond 1PN</w:t>
      </w:r>
    </w:p>
    <w:p w14:paraId="355271AB" w14:textId="77777777" w:rsidR="00E61B03" w:rsidRDefault="00000000" w:rsidP="00FD0D30">
      <w:pPr>
        <w:pStyle w:val="Heading2"/>
      </w:pPr>
      <w:r>
        <w:t>14.2 Computational Limitations</w:t>
      </w:r>
    </w:p>
    <w:p w14:paraId="36DF86D0" w14:textId="77777777" w:rsidR="00E61B03" w:rsidRDefault="00000000" w:rsidP="00A20A51">
      <w:pPr>
        <w:pStyle w:val="NoSpacing"/>
      </w:pPr>
      <w:r>
        <w:t>Visualization Performance</w:t>
      </w:r>
    </w:p>
    <w:p w14:paraId="38439D4C" w14:textId="77777777" w:rsidR="00E61B03" w:rsidRDefault="00000000" w:rsidP="00A20A51">
      <w:pPr>
        <w:pStyle w:val="NoSpacing"/>
      </w:pPr>
      <w:r>
        <w:t>VPython rendering limited to ~60 FPS</w:t>
      </w:r>
    </w:p>
    <w:p w14:paraId="14F64E3E" w14:textId="77777777" w:rsidR="00E61B03" w:rsidRDefault="00000000" w:rsidP="00A20A51">
      <w:pPr>
        <w:pStyle w:val="NoSpacing"/>
      </w:pPr>
      <w:r>
        <w:t>Large trail lengths impact performance</w:t>
      </w:r>
    </w:p>
    <w:p w14:paraId="48246E00" w14:textId="77777777" w:rsidR="00E61B03" w:rsidRDefault="00000000" w:rsidP="00A20A51">
      <w:pPr>
        <w:pStyle w:val="NoSpacing"/>
      </w:pPr>
      <w:r>
        <w:t>Gravitational grid updates expensive</w:t>
      </w:r>
    </w:p>
    <w:p w14:paraId="389CC8CC" w14:textId="77777777" w:rsidR="00E61B03" w:rsidRDefault="00000000" w:rsidP="00A20A51">
      <w:pPr>
        <w:pStyle w:val="NoSpacing"/>
      </w:pPr>
      <w:r>
        <w:t>Numerical Precision</w:t>
      </w:r>
    </w:p>
    <w:p w14:paraId="71D008EE" w14:textId="77777777" w:rsidR="00E61B03" w:rsidRDefault="00000000" w:rsidP="00A20A51">
      <w:pPr>
        <w:pStyle w:val="NoSpacing"/>
      </w:pPr>
      <w:r>
        <w:t>Double precision floating point</w:t>
      </w:r>
    </w:p>
    <w:p w14:paraId="54F395F6" w14:textId="77777777" w:rsidR="00E61B03" w:rsidRDefault="00000000" w:rsidP="00A20A51">
      <w:pPr>
        <w:pStyle w:val="NoSpacing"/>
      </w:pPr>
      <w:r>
        <w:t>Accumulation of roundoff errors</w:t>
      </w:r>
    </w:p>
    <w:p w14:paraId="1FCCCFD1" w14:textId="77777777" w:rsidR="00E61B03" w:rsidRDefault="00000000" w:rsidP="00A20A51">
      <w:pPr>
        <w:pStyle w:val="NoSpacing"/>
      </w:pPr>
      <w:r>
        <w:t>Limited by 64-bit arithmetic</w:t>
      </w:r>
    </w:p>
    <w:p w14:paraId="0F4D496A" w14:textId="77777777" w:rsidR="00E61B03" w:rsidRDefault="00000000" w:rsidP="000067F0">
      <w:pPr>
        <w:pStyle w:val="Heading1"/>
      </w:pPr>
      <w:r>
        <w:t>15. Future Enhancements</w:t>
      </w:r>
    </w:p>
    <w:p w14:paraId="23061BBC" w14:textId="77777777" w:rsidR="00E61B03" w:rsidRDefault="00000000" w:rsidP="00FD0D30">
      <w:pPr>
        <w:pStyle w:val="Heading2"/>
      </w:pPr>
      <w:r>
        <w:t>15.1 Planned Features</w:t>
      </w:r>
    </w:p>
    <w:p w14:paraId="3C62C5ED" w14:textId="49D3656D" w:rsidR="00E61B03" w:rsidRDefault="00A20A51" w:rsidP="00A20A51">
      <w:pPr>
        <w:pStyle w:val="NoSpacing"/>
      </w:pPr>
      <w:r w:rsidRPr="00A20A51">
        <w:t>•</w:t>
      </w:r>
      <w:r>
        <w:t>Advanced Physics</w:t>
      </w:r>
    </w:p>
    <w:p w14:paraId="344FEBA4" w14:textId="77777777" w:rsidR="00E61B03" w:rsidRDefault="00000000" w:rsidP="00A20A51">
      <w:pPr>
        <w:pStyle w:val="NoSpacing"/>
      </w:pPr>
      <w:r>
        <w:t>[ ] Higher-order Post-Newtonian corrections (2PN, 3PN)</w:t>
      </w:r>
    </w:p>
    <w:p w14:paraId="790FC48C" w14:textId="77777777" w:rsidR="00E61B03" w:rsidRDefault="00000000" w:rsidP="00A20A51">
      <w:pPr>
        <w:pStyle w:val="NoSpacing"/>
      </w:pPr>
      <w:r>
        <w:t>[ ] Collision detection and merging</w:t>
      </w:r>
    </w:p>
    <w:p w14:paraId="6CF4241F" w14:textId="77777777" w:rsidR="00E61B03" w:rsidRDefault="00000000" w:rsidP="00A20A51">
      <w:pPr>
        <w:pStyle w:val="NoSpacing"/>
      </w:pPr>
      <w:r>
        <w:t>[ ] Tidal effects and body deformation</w:t>
      </w:r>
    </w:p>
    <w:p w14:paraId="6D1A9D70" w14:textId="77777777" w:rsidR="00E61B03" w:rsidRDefault="00000000" w:rsidP="00A20A51">
      <w:pPr>
        <w:pStyle w:val="NoSpacing"/>
      </w:pPr>
      <w:r>
        <w:t>[ ] Variable time-stepping algorithms</w:t>
      </w:r>
    </w:p>
    <w:p w14:paraId="3116CC59" w14:textId="4AE5704C" w:rsidR="00E61B03" w:rsidRDefault="00A20A51" w:rsidP="00A20A51">
      <w:pPr>
        <w:pStyle w:val="NoSpacing"/>
      </w:pPr>
      <w:r w:rsidRPr="00A20A51">
        <w:t>•</w:t>
      </w:r>
      <w:r>
        <w:t>Extended Object Support</w:t>
      </w:r>
    </w:p>
    <w:p w14:paraId="52AA3325" w14:textId="77777777" w:rsidR="00E61B03" w:rsidRDefault="00000000" w:rsidP="00A20A51">
      <w:pPr>
        <w:pStyle w:val="NoSpacing"/>
      </w:pPr>
      <w:r>
        <w:t>[ ] Moon and satellite systems</w:t>
      </w:r>
    </w:p>
    <w:p w14:paraId="6678F0D9" w14:textId="77777777" w:rsidR="00E61B03" w:rsidRDefault="00000000" w:rsidP="00A20A51">
      <w:pPr>
        <w:pStyle w:val="NoSpacing"/>
      </w:pPr>
      <w:r>
        <w:t>[ ] Asteroid and comet populations</w:t>
      </w:r>
    </w:p>
    <w:p w14:paraId="48BCAFF0" w14:textId="77777777" w:rsidR="00E61B03" w:rsidRDefault="00000000" w:rsidP="00A20A51">
      <w:pPr>
        <w:pStyle w:val="NoSpacing"/>
      </w:pPr>
      <w:r>
        <w:t>[ ] Binary star systems</w:t>
      </w:r>
    </w:p>
    <w:p w14:paraId="09B674BD" w14:textId="77777777" w:rsidR="00E61B03" w:rsidRDefault="00000000" w:rsidP="00A20A51">
      <w:pPr>
        <w:pStyle w:val="NoSpacing"/>
      </w:pPr>
      <w:r>
        <w:t>[ ] Exoplanet configurations</w:t>
      </w:r>
    </w:p>
    <w:p w14:paraId="37A93560" w14:textId="171B8926" w:rsidR="00E61B03" w:rsidRDefault="00A20A51" w:rsidP="00A20A51">
      <w:pPr>
        <w:pStyle w:val="NoSpacing"/>
      </w:pPr>
      <w:r w:rsidRPr="00A20A51">
        <w:t>•</w:t>
      </w:r>
      <w:r>
        <w:t>Visualization Improvements</w:t>
      </w:r>
    </w:p>
    <w:p w14:paraId="71717EFC" w14:textId="77777777" w:rsidR="00E61B03" w:rsidRDefault="00000000" w:rsidP="00A20A51">
      <w:pPr>
        <w:pStyle w:val="NoSpacing"/>
      </w:pPr>
      <w:r>
        <w:t>[ ] OpenGL-based high-performance rendering</w:t>
      </w:r>
    </w:p>
    <w:p w14:paraId="2A2184F5" w14:textId="77777777" w:rsidR="00E61B03" w:rsidRDefault="00000000" w:rsidP="00A20A51">
      <w:pPr>
        <w:pStyle w:val="NoSpacing"/>
      </w:pPr>
      <w:r>
        <w:t>[ ] Virtual reality (VR) support</w:t>
      </w:r>
    </w:p>
    <w:p w14:paraId="62F664C6" w14:textId="77777777" w:rsidR="00E61B03" w:rsidRDefault="00000000" w:rsidP="00A20A51">
      <w:pPr>
        <w:pStyle w:val="NoSpacing"/>
      </w:pPr>
      <w:r>
        <w:t>[ ] Augmented reality (AR) capabilities</w:t>
      </w:r>
    </w:p>
    <w:p w14:paraId="2184DB7F" w14:textId="77777777" w:rsidR="00E61B03" w:rsidRDefault="00000000" w:rsidP="00A20A51">
      <w:pPr>
        <w:pStyle w:val="NoSpacing"/>
      </w:pPr>
      <w:r>
        <w:t>[ ] Real-time ray tracing for lighting</w:t>
      </w:r>
    </w:p>
    <w:p w14:paraId="00E54945" w14:textId="77777777" w:rsidR="00E61B03" w:rsidRDefault="00000000" w:rsidP="00FD0D30">
      <w:pPr>
        <w:pStyle w:val="Heading2"/>
      </w:pPr>
      <w:r>
        <w:t>15.2 Technical Improvements</w:t>
      </w:r>
    </w:p>
    <w:p w14:paraId="77387D08" w14:textId="77777777" w:rsidR="00E61B03" w:rsidRDefault="00000000" w:rsidP="00A20A51">
      <w:pPr>
        <w:pStyle w:val="NoSpacing"/>
      </w:pPr>
      <w:r>
        <w:t>Performance Optimization</w:t>
      </w:r>
    </w:p>
    <w:p w14:paraId="4D21991D" w14:textId="77777777" w:rsidR="00E61B03" w:rsidRDefault="00000000" w:rsidP="00A20A51">
      <w:pPr>
        <w:pStyle w:val="NoSpacing"/>
      </w:pPr>
      <w:r>
        <w:t>[ ] GPU acceleration (CUDA/OpenCL)</w:t>
      </w:r>
    </w:p>
    <w:p w14:paraId="1CFBC0A2" w14:textId="77777777" w:rsidR="00E61B03" w:rsidRDefault="00000000" w:rsidP="00A20A51">
      <w:pPr>
        <w:pStyle w:val="NoSpacing"/>
      </w:pPr>
      <w:r>
        <w:t>[ ] Parallel computing (MPI)</w:t>
      </w:r>
    </w:p>
    <w:p w14:paraId="0119CB31" w14:textId="77777777" w:rsidR="00E61B03" w:rsidRDefault="00000000" w:rsidP="00A20A51">
      <w:pPr>
        <w:pStyle w:val="NoSpacing"/>
      </w:pPr>
      <w:r>
        <w:t>[ ] Adaptive mesh refinement</w:t>
      </w:r>
    </w:p>
    <w:p w14:paraId="5594BD17" w14:textId="77777777" w:rsidR="00E61B03" w:rsidRDefault="00000000" w:rsidP="00A20A51">
      <w:pPr>
        <w:pStyle w:val="NoSpacing"/>
      </w:pPr>
      <w:r>
        <w:t>[ ] Fast multipole methods</w:t>
      </w:r>
    </w:p>
    <w:p w14:paraId="4626EE3A" w14:textId="3E92CDF2" w:rsidR="00E61B03" w:rsidRDefault="00A20A51" w:rsidP="00A20A51">
      <w:pPr>
        <w:pStyle w:val="NoSpacing"/>
      </w:pPr>
      <w:r w:rsidRPr="00A20A51">
        <w:t>•</w:t>
      </w:r>
      <w:r>
        <w:t>Export Capabilities</w:t>
      </w:r>
    </w:p>
    <w:p w14:paraId="5E8E0853" w14:textId="77777777" w:rsidR="00E61B03" w:rsidRDefault="00000000" w:rsidP="00A20A51">
      <w:pPr>
        <w:pStyle w:val="NoSpacing"/>
      </w:pPr>
      <w:r>
        <w:t>[ ] Animation export (MP4, GIF)</w:t>
      </w:r>
    </w:p>
    <w:p w14:paraId="09E24F84" w14:textId="77777777" w:rsidR="00E61B03" w:rsidRDefault="00000000" w:rsidP="00A20A51">
      <w:pPr>
        <w:pStyle w:val="NoSpacing"/>
      </w:pPr>
      <w:r>
        <w:t>[ ] Data export (CSV, HDF5)</w:t>
      </w:r>
    </w:p>
    <w:p w14:paraId="4A113BFE" w14:textId="77777777" w:rsidR="00E61B03" w:rsidRDefault="00000000" w:rsidP="00A20A51">
      <w:pPr>
        <w:pStyle w:val="NoSpacing"/>
      </w:pPr>
      <w:r>
        <w:t>[ ] 3D model export (STL, OBJ)</w:t>
      </w:r>
    </w:p>
    <w:p w14:paraId="12374C3A" w14:textId="77777777" w:rsidR="00E61B03" w:rsidRDefault="00000000" w:rsidP="00A20A51">
      <w:pPr>
        <w:pStyle w:val="NoSpacing"/>
      </w:pPr>
      <w:r>
        <w:t>[ ] Publication-quality figures</w:t>
      </w:r>
    </w:p>
    <w:p w14:paraId="6E741573" w14:textId="77777777" w:rsidR="00E61B03" w:rsidRDefault="00000000" w:rsidP="000067F0">
      <w:pPr>
        <w:pStyle w:val="Heading1"/>
      </w:pPr>
      <w:r>
        <w:lastRenderedPageBreak/>
        <w:t>16. References</w:t>
      </w:r>
    </w:p>
    <w:p w14:paraId="7667C872" w14:textId="77777777" w:rsidR="00E61B03" w:rsidRDefault="00000000" w:rsidP="00FD0D30">
      <w:pPr>
        <w:pStyle w:val="Heading2"/>
      </w:pPr>
      <w:r>
        <w:t>16.1 Scientific Literature</w:t>
      </w:r>
    </w:p>
    <w:p w14:paraId="1899BC41" w14:textId="00449748" w:rsidR="00A20A51" w:rsidRDefault="00A20A51" w:rsidP="00A20A51">
      <w:pPr>
        <w:pStyle w:val="ListParagraph"/>
        <w:numPr>
          <w:ilvl w:val="0"/>
          <w:numId w:val="18"/>
        </w:numPr>
        <w:rPr>
          <w:lang w:val="en-IN"/>
        </w:rPr>
      </w:pPr>
      <w:r w:rsidRPr="00A20A51">
        <w:rPr>
          <w:b/>
          <w:bCs/>
          <w:lang w:val="en-IN"/>
        </w:rPr>
        <w:t>Wisdom, J. &amp; Holman, M. (1991).</w:t>
      </w:r>
      <w:r w:rsidRPr="00A20A51">
        <w:rPr>
          <w:lang w:val="en-IN"/>
        </w:rPr>
        <w:br/>
      </w:r>
      <w:r w:rsidRPr="00A20A51">
        <w:rPr>
          <w:i/>
          <w:iCs/>
          <w:lang w:val="en-IN"/>
        </w:rPr>
        <w:t>Symplectic maps for the n-body problem.</w:t>
      </w:r>
      <w:r w:rsidRPr="00A20A51">
        <w:rPr>
          <w:lang w:val="en-IN"/>
        </w:rPr>
        <w:t xml:space="preserve"> Astronomical Journal, </w:t>
      </w:r>
      <w:r w:rsidRPr="00A20A51">
        <w:rPr>
          <w:b/>
          <w:bCs/>
          <w:lang w:val="en-IN"/>
        </w:rPr>
        <w:t>102</w:t>
      </w:r>
      <w:r w:rsidRPr="00A20A51">
        <w:rPr>
          <w:lang w:val="en-IN"/>
        </w:rPr>
        <w:t>, 1528–1538.</w:t>
      </w:r>
    </w:p>
    <w:p w14:paraId="33E9D7CE" w14:textId="7DD66EDE" w:rsidR="00A20A51" w:rsidRPr="00A20A51" w:rsidRDefault="00A20A51" w:rsidP="00A20A51">
      <w:pPr>
        <w:pStyle w:val="ListParagraph"/>
        <w:rPr>
          <w:lang w:val="en-IN"/>
        </w:rPr>
      </w:pPr>
      <w:r>
        <w:rPr>
          <w:b/>
          <w:bCs/>
          <w:lang w:val="en-IN"/>
        </w:rPr>
        <w:t>{</w:t>
      </w:r>
      <w:hyperlink r:id="rId35" w:history="1">
        <w:r w:rsidRPr="002206B9">
          <w:rPr>
            <w:rStyle w:val="Hyperlink"/>
            <w:b/>
            <w:bCs/>
            <w:lang w:val="en-IN"/>
          </w:rPr>
          <w:t>https://doi.org/10.1086/115978</w:t>
        </w:r>
      </w:hyperlink>
      <w:r>
        <w:rPr>
          <w:b/>
          <w:bCs/>
          <w:lang w:val="en-IN"/>
        </w:rPr>
        <w:t>}</w:t>
      </w:r>
    </w:p>
    <w:p w14:paraId="5CD7BBF7" w14:textId="4B807978" w:rsidR="00A20A51" w:rsidRDefault="00A20A51" w:rsidP="00A20A51">
      <w:pPr>
        <w:pStyle w:val="ListParagraph"/>
        <w:numPr>
          <w:ilvl w:val="0"/>
          <w:numId w:val="18"/>
        </w:numPr>
        <w:rPr>
          <w:lang w:val="en-IN"/>
        </w:rPr>
      </w:pPr>
      <w:r w:rsidRPr="00A20A51">
        <w:rPr>
          <w:b/>
          <w:bCs/>
          <w:lang w:val="en-IN"/>
        </w:rPr>
        <w:t>Einstein, A., Infeld, L., &amp; Hoffmann, B. (1938).</w:t>
      </w:r>
      <w:r w:rsidRPr="00A20A51">
        <w:rPr>
          <w:lang w:val="en-IN"/>
        </w:rPr>
        <w:br/>
      </w:r>
      <w:r w:rsidRPr="00A20A51">
        <w:rPr>
          <w:i/>
          <w:iCs/>
          <w:lang w:val="en-IN"/>
        </w:rPr>
        <w:t>The gravitational equations and the problem of motion.</w:t>
      </w:r>
      <w:r w:rsidRPr="00A20A51">
        <w:rPr>
          <w:lang w:val="en-IN"/>
        </w:rPr>
        <w:t xml:space="preserve"> Annals of Mathematics, </w:t>
      </w:r>
      <w:r w:rsidRPr="00A20A51">
        <w:rPr>
          <w:b/>
          <w:bCs/>
          <w:lang w:val="en-IN"/>
        </w:rPr>
        <w:t>39</w:t>
      </w:r>
      <w:r w:rsidRPr="00A20A51">
        <w:rPr>
          <w:lang w:val="en-IN"/>
        </w:rPr>
        <w:t>(1), 65–100.</w:t>
      </w:r>
    </w:p>
    <w:p w14:paraId="2468F64D" w14:textId="41BAFB31" w:rsidR="00A20A51" w:rsidRPr="00A20A51" w:rsidRDefault="00A20A51" w:rsidP="00A20A51">
      <w:pPr>
        <w:pStyle w:val="ListParagraph"/>
        <w:rPr>
          <w:lang w:val="en-IN"/>
        </w:rPr>
      </w:pPr>
      <w:r>
        <w:rPr>
          <w:b/>
          <w:bCs/>
          <w:lang w:val="en-IN"/>
        </w:rPr>
        <w:t>{</w:t>
      </w:r>
      <w:hyperlink r:id="rId36" w:history="1">
        <w:r w:rsidR="00626CE5" w:rsidRPr="002206B9">
          <w:rPr>
            <w:rStyle w:val="Hyperlink"/>
            <w:b/>
            <w:bCs/>
            <w:lang w:val="en-IN"/>
          </w:rPr>
          <w:t>https://doi.org/10.2307/1968714</w:t>
        </w:r>
      </w:hyperlink>
      <w:r>
        <w:rPr>
          <w:b/>
          <w:bCs/>
          <w:lang w:val="en-IN"/>
        </w:rPr>
        <w:t>}</w:t>
      </w:r>
    </w:p>
    <w:p w14:paraId="5B52CEF7" w14:textId="4AE885A5" w:rsidR="00A20A51" w:rsidRDefault="00A20A51" w:rsidP="00A20A51">
      <w:pPr>
        <w:pStyle w:val="ListParagraph"/>
        <w:numPr>
          <w:ilvl w:val="0"/>
          <w:numId w:val="18"/>
        </w:numPr>
        <w:rPr>
          <w:lang w:val="en-IN"/>
        </w:rPr>
      </w:pPr>
      <w:r w:rsidRPr="00A20A51">
        <w:rPr>
          <w:b/>
          <w:bCs/>
          <w:lang w:val="en-IN"/>
        </w:rPr>
        <w:t>Murray, C. D., &amp; Dermott, S. F. (1999).</w:t>
      </w:r>
      <w:r w:rsidRPr="00A20A51">
        <w:rPr>
          <w:lang w:val="en-IN"/>
        </w:rPr>
        <w:br/>
      </w:r>
      <w:r w:rsidRPr="00A20A51">
        <w:rPr>
          <w:i/>
          <w:iCs/>
          <w:lang w:val="en-IN"/>
        </w:rPr>
        <w:t>Solar System Dynamics.</w:t>
      </w:r>
      <w:r w:rsidRPr="00A20A51">
        <w:rPr>
          <w:lang w:val="en-IN"/>
        </w:rPr>
        <w:t xml:space="preserve"> Cambridge University Press.</w:t>
      </w:r>
    </w:p>
    <w:p w14:paraId="5A4F11F2" w14:textId="3FA96939" w:rsidR="00A20A51" w:rsidRPr="00A20A51" w:rsidRDefault="00A20A51" w:rsidP="00A20A51">
      <w:pPr>
        <w:pStyle w:val="ListParagraph"/>
        <w:rPr>
          <w:lang w:val="en-IN"/>
        </w:rPr>
      </w:pPr>
      <w:r>
        <w:rPr>
          <w:b/>
          <w:bCs/>
          <w:lang w:val="en-IN"/>
        </w:rPr>
        <w:t>{</w:t>
      </w:r>
      <w:hyperlink r:id="rId37" w:history="1">
        <w:r w:rsidR="00626CE5" w:rsidRPr="002206B9">
          <w:rPr>
            <w:rStyle w:val="Hyperlink"/>
            <w:b/>
            <w:bCs/>
            <w:lang w:val="en-IN"/>
          </w:rPr>
          <w:t>https://www.cambridge.org/core/books/solar-system-dynamics/6BDF4D4BA3FC502A8D7E2B14CE57A7AA</w:t>
        </w:r>
      </w:hyperlink>
      <w:r>
        <w:rPr>
          <w:b/>
          <w:bCs/>
          <w:lang w:val="en-IN"/>
        </w:rPr>
        <w:t>}</w:t>
      </w:r>
    </w:p>
    <w:p w14:paraId="12DACA93" w14:textId="199674C6" w:rsidR="00A20A51" w:rsidRDefault="00A20A51" w:rsidP="00A20A51">
      <w:pPr>
        <w:pStyle w:val="ListParagraph"/>
        <w:numPr>
          <w:ilvl w:val="0"/>
          <w:numId w:val="18"/>
        </w:numPr>
        <w:rPr>
          <w:lang w:val="en-IN"/>
        </w:rPr>
      </w:pPr>
      <w:r w:rsidRPr="00A20A51">
        <w:rPr>
          <w:b/>
          <w:bCs/>
          <w:lang w:val="en-IN"/>
        </w:rPr>
        <w:t>Danby, J. M. A. (1992).</w:t>
      </w:r>
      <w:r w:rsidRPr="00A20A51">
        <w:rPr>
          <w:lang w:val="en-IN"/>
        </w:rPr>
        <w:br/>
      </w:r>
      <w:r w:rsidRPr="00A20A51">
        <w:rPr>
          <w:i/>
          <w:iCs/>
          <w:lang w:val="en-IN"/>
        </w:rPr>
        <w:t>Fundamentals of Celestial Mechanics</w:t>
      </w:r>
      <w:r w:rsidRPr="00A20A51">
        <w:rPr>
          <w:lang w:val="en-IN"/>
        </w:rPr>
        <w:t xml:space="preserve"> (2nd ed.). Willmann-Bell.</w:t>
      </w:r>
    </w:p>
    <w:p w14:paraId="7F30A9F5" w14:textId="0B8FD98A" w:rsidR="00A20A51" w:rsidRPr="00A20A51" w:rsidRDefault="00A20A51" w:rsidP="00A20A51">
      <w:pPr>
        <w:pStyle w:val="ListParagraph"/>
        <w:rPr>
          <w:lang w:val="en-IN"/>
        </w:rPr>
      </w:pPr>
      <w:r>
        <w:rPr>
          <w:b/>
          <w:bCs/>
          <w:lang w:val="en-IN"/>
        </w:rPr>
        <w:t>{</w:t>
      </w:r>
      <w:hyperlink r:id="rId38" w:history="1">
        <w:r w:rsidR="00626CE5" w:rsidRPr="002206B9">
          <w:rPr>
            <w:rStyle w:val="Hyperlink"/>
            <w:b/>
            <w:bCs/>
            <w:lang w:val="en-IN"/>
          </w:rPr>
          <w:t>https://isbnsearch.org/isbn/9780943396227</w:t>
        </w:r>
      </w:hyperlink>
      <w:r>
        <w:rPr>
          <w:b/>
          <w:bCs/>
          <w:lang w:val="en-IN"/>
        </w:rPr>
        <w:t>}</w:t>
      </w:r>
    </w:p>
    <w:p w14:paraId="6E9A3201" w14:textId="1756F1FA" w:rsidR="00A20A51" w:rsidRDefault="00A20A51" w:rsidP="00A20A51">
      <w:pPr>
        <w:pStyle w:val="ListParagraph"/>
        <w:numPr>
          <w:ilvl w:val="0"/>
          <w:numId w:val="18"/>
        </w:numPr>
        <w:rPr>
          <w:lang w:val="en-IN"/>
        </w:rPr>
      </w:pPr>
      <w:r w:rsidRPr="00A20A51">
        <w:rPr>
          <w:b/>
          <w:bCs/>
          <w:lang w:val="en-IN"/>
        </w:rPr>
        <w:t>Hairer, E., Lubich, C., &amp; Wanner, G. (2006).</w:t>
      </w:r>
      <w:r w:rsidRPr="00A20A51">
        <w:rPr>
          <w:lang w:val="en-IN"/>
        </w:rPr>
        <w:br/>
      </w:r>
      <w:r w:rsidRPr="00A20A51">
        <w:rPr>
          <w:i/>
          <w:iCs/>
          <w:lang w:val="en-IN"/>
        </w:rPr>
        <w:t>Geometric Numerical Integration: Structure-Preserving Algorithms for Ordinary Differential Equations.</w:t>
      </w:r>
      <w:r w:rsidRPr="00A20A51">
        <w:rPr>
          <w:lang w:val="en-IN"/>
        </w:rPr>
        <w:t xml:space="preserve"> Springer.</w:t>
      </w:r>
    </w:p>
    <w:p w14:paraId="40C09027" w14:textId="683362E6" w:rsidR="00A20A51" w:rsidRDefault="00A20A51" w:rsidP="00A20A51">
      <w:pPr>
        <w:pStyle w:val="ListParagraph"/>
        <w:rPr>
          <w:lang w:val="en-IN"/>
        </w:rPr>
      </w:pPr>
      <w:r>
        <w:rPr>
          <w:b/>
          <w:bCs/>
          <w:lang w:val="en-IN"/>
        </w:rPr>
        <w:t>{</w:t>
      </w:r>
      <w:r w:rsidR="00626CE5" w:rsidRPr="00626CE5">
        <w:rPr>
          <w:b/>
          <w:bCs/>
          <w:lang w:val="en-IN"/>
        </w:rPr>
        <w:t>https://doi.org/10.1007/3-540-30666-8</w:t>
      </w:r>
      <w:r>
        <w:rPr>
          <w:b/>
          <w:bCs/>
          <w:lang w:val="en-IN"/>
        </w:rPr>
        <w:t>}</w:t>
      </w:r>
    </w:p>
    <w:p w14:paraId="3D505114" w14:textId="77777777" w:rsidR="00A20A51" w:rsidRPr="00A20A51" w:rsidRDefault="00A20A51" w:rsidP="00A20A51">
      <w:pPr>
        <w:pStyle w:val="Heading2"/>
        <w:rPr>
          <w:lang w:val="en-IN"/>
        </w:rPr>
      </w:pPr>
      <w:r w:rsidRPr="00A20A51">
        <w:rPr>
          <w:lang w:val="en-IN"/>
        </w:rPr>
        <w:t>16.2 Software &amp; Computational References</w:t>
      </w:r>
    </w:p>
    <w:p w14:paraId="4D4333D2" w14:textId="77777777" w:rsidR="00A20A51" w:rsidRDefault="00A20A51" w:rsidP="00A20A51">
      <w:pPr>
        <w:pStyle w:val="ListParagraph"/>
        <w:numPr>
          <w:ilvl w:val="0"/>
          <w:numId w:val="20"/>
        </w:numPr>
        <w:rPr>
          <w:lang w:val="en-IN"/>
        </w:rPr>
      </w:pPr>
      <w:r w:rsidRPr="00A20A51">
        <w:rPr>
          <w:b/>
          <w:bCs/>
          <w:lang w:val="en-IN"/>
        </w:rPr>
        <w:t>Scherer, D., Dubois, P. F., &amp; Sherwood, B. (2000).</w:t>
      </w:r>
      <w:r w:rsidRPr="00A20A51">
        <w:rPr>
          <w:lang w:val="en-IN"/>
        </w:rPr>
        <w:br/>
      </w:r>
      <w:r w:rsidRPr="00A20A51">
        <w:rPr>
          <w:i/>
          <w:iCs/>
          <w:lang w:val="en-IN"/>
        </w:rPr>
        <w:t>VPython: 3D Interactive Scientific Graphics for Students.</w:t>
      </w:r>
      <w:r w:rsidRPr="00A20A51">
        <w:rPr>
          <w:lang w:val="en-IN"/>
        </w:rPr>
        <w:t xml:space="preserve"> Computing in Science &amp; Engineering, </w:t>
      </w:r>
      <w:r w:rsidRPr="00A20A51">
        <w:rPr>
          <w:b/>
          <w:bCs/>
          <w:lang w:val="en-IN"/>
        </w:rPr>
        <w:t>2</w:t>
      </w:r>
      <w:r w:rsidRPr="00A20A51">
        <w:rPr>
          <w:lang w:val="en-IN"/>
        </w:rPr>
        <w:t>(5), 56–62.</w:t>
      </w:r>
    </w:p>
    <w:p w14:paraId="61125BB2" w14:textId="7FAA34F0" w:rsidR="00626CE5" w:rsidRPr="00A20A51" w:rsidRDefault="00626CE5" w:rsidP="00626CE5">
      <w:pPr>
        <w:pStyle w:val="ListParagraph"/>
        <w:rPr>
          <w:lang w:val="en-IN"/>
        </w:rPr>
      </w:pPr>
      <w:r>
        <w:rPr>
          <w:b/>
          <w:bCs/>
          <w:lang w:val="en-IN"/>
        </w:rPr>
        <w:t>{</w:t>
      </w:r>
      <w:hyperlink r:id="rId39" w:history="1">
        <w:r w:rsidRPr="002206B9">
          <w:rPr>
            <w:rStyle w:val="Hyperlink"/>
            <w:b/>
            <w:bCs/>
            <w:lang w:val="en-IN"/>
          </w:rPr>
          <w:t>https://doi.org/10.1109/5992.877763</w:t>
        </w:r>
      </w:hyperlink>
      <w:r>
        <w:rPr>
          <w:b/>
          <w:bCs/>
          <w:lang w:val="en-IN"/>
        </w:rPr>
        <w:t>}</w:t>
      </w:r>
    </w:p>
    <w:p w14:paraId="2627EB0A" w14:textId="77777777" w:rsidR="00A20A51" w:rsidRDefault="00A20A51" w:rsidP="00A20A51">
      <w:pPr>
        <w:pStyle w:val="ListParagraph"/>
        <w:numPr>
          <w:ilvl w:val="0"/>
          <w:numId w:val="20"/>
        </w:numPr>
        <w:rPr>
          <w:lang w:val="en-IN"/>
        </w:rPr>
      </w:pPr>
      <w:r w:rsidRPr="00A20A51">
        <w:rPr>
          <w:b/>
          <w:bCs/>
          <w:lang w:val="en-IN"/>
        </w:rPr>
        <w:t>Hut, P., Makino, J., &amp; McMillan, S. (1995).</w:t>
      </w:r>
      <w:r w:rsidRPr="00A20A51">
        <w:rPr>
          <w:lang w:val="en-IN"/>
        </w:rPr>
        <w:br/>
      </w:r>
      <w:r w:rsidRPr="00A20A51">
        <w:rPr>
          <w:i/>
          <w:iCs/>
          <w:lang w:val="en-IN"/>
        </w:rPr>
        <w:t>Building a better leapfrog.</w:t>
      </w:r>
      <w:r w:rsidRPr="00A20A51">
        <w:rPr>
          <w:lang w:val="en-IN"/>
        </w:rPr>
        <w:t xml:space="preserve"> Astrophysical Journal Letters, </w:t>
      </w:r>
      <w:r w:rsidRPr="00A20A51">
        <w:rPr>
          <w:b/>
          <w:bCs/>
          <w:lang w:val="en-IN"/>
        </w:rPr>
        <w:t>443</w:t>
      </w:r>
      <w:r w:rsidRPr="00A20A51">
        <w:rPr>
          <w:lang w:val="en-IN"/>
        </w:rPr>
        <w:t>, L93–L96.</w:t>
      </w:r>
    </w:p>
    <w:p w14:paraId="5754E163" w14:textId="4DD13605" w:rsidR="00626CE5" w:rsidRPr="00A20A51" w:rsidRDefault="00626CE5" w:rsidP="00626CE5">
      <w:pPr>
        <w:pStyle w:val="ListParagraph"/>
        <w:jc w:val="both"/>
        <w:rPr>
          <w:lang w:val="en-IN"/>
        </w:rPr>
      </w:pPr>
      <w:r>
        <w:rPr>
          <w:b/>
          <w:bCs/>
          <w:lang w:val="en-IN"/>
        </w:rPr>
        <w:t>{</w:t>
      </w:r>
      <w:hyperlink r:id="rId40" w:history="1">
        <w:r w:rsidR="00671398" w:rsidRPr="002206B9">
          <w:rPr>
            <w:rStyle w:val="Hyperlink"/>
            <w:b/>
            <w:bCs/>
            <w:lang w:val="en-IN"/>
          </w:rPr>
          <w:t>https://doi.org/10.1086/187844</w:t>
        </w:r>
      </w:hyperlink>
      <w:r>
        <w:rPr>
          <w:b/>
          <w:bCs/>
          <w:lang w:val="en-IN"/>
        </w:rPr>
        <w:t>}</w:t>
      </w:r>
    </w:p>
    <w:p w14:paraId="31612466" w14:textId="77777777" w:rsidR="00A20A51" w:rsidRPr="00A20A51" w:rsidRDefault="00A20A51" w:rsidP="00A20A51">
      <w:pPr>
        <w:pStyle w:val="Heading2"/>
        <w:rPr>
          <w:lang w:val="en-IN"/>
        </w:rPr>
      </w:pPr>
      <w:r w:rsidRPr="00A20A51">
        <w:rPr>
          <w:lang w:val="en-IN"/>
        </w:rPr>
        <w:t>16.3 Online Resources</w:t>
      </w:r>
    </w:p>
    <w:p w14:paraId="76BE3C49" w14:textId="27AF2CE3" w:rsidR="00A20A51" w:rsidRPr="00A20A51" w:rsidRDefault="00A20A51" w:rsidP="00A20A51">
      <w:pPr>
        <w:pStyle w:val="ListParagraph"/>
        <w:numPr>
          <w:ilvl w:val="0"/>
          <w:numId w:val="22"/>
        </w:numPr>
        <w:rPr>
          <w:lang w:val="en-IN"/>
        </w:rPr>
      </w:pPr>
      <w:r w:rsidRPr="00A20A51">
        <w:rPr>
          <w:b/>
          <w:bCs/>
          <w:lang w:val="en-IN"/>
        </w:rPr>
        <w:t>NASA JPL HORIZONS System.</w:t>
      </w:r>
      <w:r w:rsidRPr="00A20A51">
        <w:rPr>
          <w:lang w:val="en-IN"/>
        </w:rPr>
        <w:br/>
      </w:r>
      <w:hyperlink r:id="rId41" w:history="1">
        <w:r w:rsidRPr="00A20A51">
          <w:rPr>
            <w:rStyle w:val="Hyperlink"/>
            <w:lang w:val="en-IN"/>
          </w:rPr>
          <w:t>https://ssd.jpl.nasa.gov/horizons</w:t>
        </w:r>
      </w:hyperlink>
      <w:r w:rsidRPr="00A20A51">
        <w:rPr>
          <w:lang w:val="en-IN"/>
        </w:rPr>
        <w:t xml:space="preserve"> — Ephemerides and planetary data.</w:t>
      </w:r>
    </w:p>
    <w:p w14:paraId="250A39C0" w14:textId="11FAC628" w:rsidR="00A20A51" w:rsidRPr="00A20A51" w:rsidRDefault="00A20A51" w:rsidP="00A20A51">
      <w:pPr>
        <w:pStyle w:val="ListParagraph"/>
        <w:numPr>
          <w:ilvl w:val="0"/>
          <w:numId w:val="22"/>
        </w:numPr>
        <w:rPr>
          <w:lang w:val="en-IN"/>
        </w:rPr>
      </w:pPr>
      <w:r w:rsidRPr="00A20A51">
        <w:rPr>
          <w:b/>
          <w:bCs/>
          <w:lang w:val="en-IN"/>
        </w:rPr>
        <w:t>IAU Astronomical Constants (2015 Resolution B3).</w:t>
      </w:r>
      <w:r w:rsidRPr="00A20A51">
        <w:rPr>
          <w:lang w:val="en-IN"/>
        </w:rPr>
        <w:br/>
      </w:r>
      <w:hyperlink r:id="rId42" w:history="1">
        <w:r w:rsidRPr="00A20A51">
          <w:rPr>
            <w:rStyle w:val="Hyperlink"/>
            <w:lang w:val="en-IN"/>
          </w:rPr>
          <w:t>https://www.iau.org/static/resolutions/IAU2015_English.pdf</w:t>
        </w:r>
      </w:hyperlink>
    </w:p>
    <w:p w14:paraId="0681BE5F" w14:textId="39F8CB3D" w:rsidR="00E61B03" w:rsidRDefault="00E61B03" w:rsidP="00A20A51"/>
    <w:sectPr w:rsidR="00E61B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D0F62"/>
    <w:multiLevelType w:val="hybridMultilevel"/>
    <w:tmpl w:val="AACE4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673BF2"/>
    <w:multiLevelType w:val="multilevel"/>
    <w:tmpl w:val="ED44EA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39463A"/>
    <w:multiLevelType w:val="hybridMultilevel"/>
    <w:tmpl w:val="CEF07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13407F"/>
    <w:multiLevelType w:val="hybridMultilevel"/>
    <w:tmpl w:val="F31AB99A"/>
    <w:lvl w:ilvl="0" w:tplc="E0B0811E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A55463"/>
    <w:multiLevelType w:val="hybridMultilevel"/>
    <w:tmpl w:val="5A56F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77D45"/>
    <w:multiLevelType w:val="hybridMultilevel"/>
    <w:tmpl w:val="3A449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51DCB"/>
    <w:multiLevelType w:val="hybridMultilevel"/>
    <w:tmpl w:val="572CC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472"/>
    <w:multiLevelType w:val="hybridMultilevel"/>
    <w:tmpl w:val="A9D61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B31CD"/>
    <w:multiLevelType w:val="hybridMultilevel"/>
    <w:tmpl w:val="66DED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A05F1"/>
    <w:multiLevelType w:val="multilevel"/>
    <w:tmpl w:val="1EEC84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260301"/>
    <w:multiLevelType w:val="hybridMultilevel"/>
    <w:tmpl w:val="FAC043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AB1C3C"/>
    <w:multiLevelType w:val="multilevel"/>
    <w:tmpl w:val="CC9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72BA6"/>
    <w:multiLevelType w:val="multilevel"/>
    <w:tmpl w:val="CC9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424464">
    <w:abstractNumId w:val="8"/>
  </w:num>
  <w:num w:numId="2" w16cid:durableId="344479476">
    <w:abstractNumId w:val="6"/>
  </w:num>
  <w:num w:numId="3" w16cid:durableId="1532497319">
    <w:abstractNumId w:val="5"/>
  </w:num>
  <w:num w:numId="4" w16cid:durableId="1744134233">
    <w:abstractNumId w:val="4"/>
  </w:num>
  <w:num w:numId="5" w16cid:durableId="501088638">
    <w:abstractNumId w:val="7"/>
  </w:num>
  <w:num w:numId="6" w16cid:durableId="1726904297">
    <w:abstractNumId w:val="3"/>
  </w:num>
  <w:num w:numId="7" w16cid:durableId="1315068174">
    <w:abstractNumId w:val="2"/>
  </w:num>
  <w:num w:numId="8" w16cid:durableId="1937668724">
    <w:abstractNumId w:val="1"/>
  </w:num>
  <w:num w:numId="9" w16cid:durableId="1878815019">
    <w:abstractNumId w:val="0"/>
  </w:num>
  <w:num w:numId="10" w16cid:durableId="2065251525">
    <w:abstractNumId w:val="9"/>
  </w:num>
  <w:num w:numId="11" w16cid:durableId="1040203929">
    <w:abstractNumId w:val="12"/>
  </w:num>
  <w:num w:numId="12" w16cid:durableId="305479764">
    <w:abstractNumId w:val="14"/>
  </w:num>
  <w:num w:numId="13" w16cid:durableId="1112438744">
    <w:abstractNumId w:val="20"/>
  </w:num>
  <w:num w:numId="14" w16cid:durableId="1363870208">
    <w:abstractNumId w:val="21"/>
  </w:num>
  <w:num w:numId="15" w16cid:durableId="1434399465">
    <w:abstractNumId w:val="19"/>
  </w:num>
  <w:num w:numId="16" w16cid:durableId="1077170582">
    <w:abstractNumId w:val="15"/>
  </w:num>
  <w:num w:numId="17" w16cid:durableId="727917134">
    <w:abstractNumId w:val="17"/>
  </w:num>
  <w:num w:numId="18" w16cid:durableId="1609510639">
    <w:abstractNumId w:val="16"/>
  </w:num>
  <w:num w:numId="19" w16cid:durableId="1404644823">
    <w:abstractNumId w:val="10"/>
  </w:num>
  <w:num w:numId="20" w16cid:durableId="618805041">
    <w:abstractNumId w:val="11"/>
  </w:num>
  <w:num w:numId="21" w16cid:durableId="1757939211">
    <w:abstractNumId w:val="18"/>
  </w:num>
  <w:num w:numId="22" w16cid:durableId="9678596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031"/>
    <w:rsid w:val="000067F0"/>
    <w:rsid w:val="00034616"/>
    <w:rsid w:val="0006063C"/>
    <w:rsid w:val="00097938"/>
    <w:rsid w:val="0015074B"/>
    <w:rsid w:val="00214359"/>
    <w:rsid w:val="0029639D"/>
    <w:rsid w:val="00326F90"/>
    <w:rsid w:val="003D6161"/>
    <w:rsid w:val="0048351D"/>
    <w:rsid w:val="00626CE5"/>
    <w:rsid w:val="00671398"/>
    <w:rsid w:val="006E153D"/>
    <w:rsid w:val="009371BE"/>
    <w:rsid w:val="00985D0F"/>
    <w:rsid w:val="00A20A51"/>
    <w:rsid w:val="00A96F24"/>
    <w:rsid w:val="00AA1D8D"/>
    <w:rsid w:val="00B47730"/>
    <w:rsid w:val="00BE4742"/>
    <w:rsid w:val="00CB0664"/>
    <w:rsid w:val="00CC5A28"/>
    <w:rsid w:val="00D25077"/>
    <w:rsid w:val="00D91848"/>
    <w:rsid w:val="00E61B03"/>
    <w:rsid w:val="00E86123"/>
    <w:rsid w:val="00EA6F1C"/>
    <w:rsid w:val="00FC693F"/>
    <w:rsid w:val="00FD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F6895"/>
  <w14:defaultImageDpi w14:val="300"/>
  <w15:docId w15:val="{30F758A6-917B-4EB5-B6EA-33DD0E20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20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doi.org/10.1109/5992.877763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www.iau.org/static/resolutions/IAU2015_English.pdf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s://ssd.jpl.nasa.gov/horizon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www.cambridge.org/core/books/solar-system-dynamics/6BDF4D4BA3FC502A8D7E2B14CE57A7AA" TargetMode="External"/><Relationship Id="rId40" Type="http://schemas.openxmlformats.org/officeDocument/2006/relationships/hyperlink" Target="https://doi.org/10.1086/18784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doi.org/10.2307/1968714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doi.org/10.1086/115978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isbnsearch.org/isbn/97809433962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Manas Sawant</cp:lastModifiedBy>
  <cp:revision>9</cp:revision>
  <dcterms:created xsi:type="dcterms:W3CDTF">2013-12-23T23:15:00Z</dcterms:created>
  <dcterms:modified xsi:type="dcterms:W3CDTF">2025-08-22T06:30:00Z</dcterms:modified>
  <cp:category/>
</cp:coreProperties>
</file>