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31AA" w14:textId="34A544ED" w:rsidR="00490A99" w:rsidRPr="0052498D" w:rsidRDefault="00284CD6" w:rsidP="0052498D">
      <w:pPr>
        <w:jc w:val="both"/>
        <w:rPr>
          <w:rFonts w:ascii="Times New Roman" w:hAnsi="Times New Roman" w:cs="Times New Roman"/>
          <w:sz w:val="24"/>
          <w:szCs w:val="24"/>
        </w:rPr>
      </w:pPr>
      <w:r w:rsidRPr="0052498D">
        <w:rPr>
          <w:rFonts w:ascii="Times New Roman" w:hAnsi="Times New Roman" w:cs="Times New Roman"/>
          <w:sz w:val="24"/>
          <w:szCs w:val="24"/>
        </w:rPr>
        <w:t>HYPOTHESIS TESTING AND ITS TYPES</w:t>
      </w:r>
    </w:p>
    <w:p w14:paraId="43521529" w14:textId="55357540" w:rsidR="00284CD6" w:rsidRPr="001E032F" w:rsidRDefault="00284CD6" w:rsidP="00524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032F">
        <w:rPr>
          <w:rFonts w:ascii="Times New Roman" w:hAnsi="Times New Roman" w:cs="Times New Roman"/>
          <w:b/>
          <w:sz w:val="24"/>
          <w:szCs w:val="24"/>
        </w:rPr>
        <w:t>HYPOTHESIS TESTING</w:t>
      </w:r>
    </w:p>
    <w:p w14:paraId="1DCAA429" w14:textId="272B5F8B" w:rsidR="00284CD6" w:rsidRPr="0052498D" w:rsidRDefault="00284CD6" w:rsidP="0052498D">
      <w:pPr>
        <w:jc w:val="both"/>
        <w:rPr>
          <w:rFonts w:ascii="Times New Roman" w:hAnsi="Times New Roman" w:cs="Times New Roman"/>
          <w:sz w:val="24"/>
          <w:szCs w:val="24"/>
        </w:rPr>
      </w:pPr>
      <w:r w:rsidRPr="0052498D">
        <w:rPr>
          <w:rFonts w:ascii="Times New Roman" w:hAnsi="Times New Roman" w:cs="Times New Roman"/>
          <w:sz w:val="24"/>
          <w:szCs w:val="24"/>
        </w:rPr>
        <w:tab/>
        <w:t>It is</w:t>
      </w:r>
      <w:r w:rsidR="008B6F65" w:rsidRPr="0052498D">
        <w:rPr>
          <w:rFonts w:ascii="Times New Roman" w:hAnsi="Times New Roman" w:cs="Times New Roman"/>
          <w:sz w:val="24"/>
          <w:szCs w:val="24"/>
        </w:rPr>
        <w:t xml:space="preserve"> </w:t>
      </w:r>
      <w:r w:rsidR="0052498D" w:rsidRPr="0052498D">
        <w:rPr>
          <w:rFonts w:ascii="Times New Roman" w:hAnsi="Times New Roman" w:cs="Times New Roman"/>
          <w:sz w:val="24"/>
          <w:szCs w:val="24"/>
        </w:rPr>
        <w:t>a method for testing a hypothesis about a parameter in a population, using data in a measured sample</w:t>
      </w:r>
      <w:r w:rsidR="008B6F65" w:rsidRPr="0052498D">
        <w:rPr>
          <w:rFonts w:ascii="Times New Roman" w:hAnsi="Times New Roman" w:cs="Times New Roman"/>
          <w:sz w:val="24"/>
          <w:szCs w:val="24"/>
        </w:rPr>
        <w:t>.</w:t>
      </w:r>
    </w:p>
    <w:p w14:paraId="6D89F312" w14:textId="1258AC76" w:rsidR="008B6F65" w:rsidRPr="001E032F" w:rsidRDefault="008B6F65" w:rsidP="00524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032F">
        <w:rPr>
          <w:rFonts w:ascii="Times New Roman" w:hAnsi="Times New Roman" w:cs="Times New Roman"/>
          <w:b/>
          <w:sz w:val="24"/>
          <w:szCs w:val="24"/>
        </w:rPr>
        <w:t>TYPES</w:t>
      </w:r>
      <w:r w:rsidR="007D7B83" w:rsidRPr="001E032F">
        <w:rPr>
          <w:rFonts w:ascii="Times New Roman" w:hAnsi="Times New Roman" w:cs="Times New Roman"/>
          <w:b/>
          <w:sz w:val="24"/>
          <w:szCs w:val="24"/>
        </w:rPr>
        <w:t xml:space="preserve"> AND ITS USES</w:t>
      </w:r>
    </w:p>
    <w:p w14:paraId="69327F99" w14:textId="762A9795" w:rsidR="008B6F65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Normality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Pr="0052498D">
        <w:rPr>
          <w:rFonts w:ascii="Times New Roman" w:hAnsi="Times New Roman" w:cs="Times New Roman"/>
          <w:sz w:val="24"/>
          <w:szCs w:val="24"/>
        </w:rPr>
        <w:t xml:space="preserve">finding normal distribution </w:t>
      </w:r>
    </w:p>
    <w:p w14:paraId="6A6FADDA" w14:textId="274AA863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 -tes</w:t>
      </w:r>
      <w:r w:rsidR="001E032F"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0443A2" w:rsidRPr="0052498D">
        <w:rPr>
          <w:rFonts w:ascii="Times New Roman" w:hAnsi="Times New Roman" w:cs="Times New Roman"/>
          <w:sz w:val="24"/>
          <w:szCs w:val="24"/>
        </w:rPr>
        <w:t xml:space="preserve">  to find the population mean when the sample is less than 30</w:t>
      </w:r>
    </w:p>
    <w:p w14:paraId="5528517C" w14:textId="21479689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Chi- square test for Independence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0443A2" w:rsidRPr="0052498D">
        <w:rPr>
          <w:rFonts w:ascii="Times New Roman" w:hAnsi="Times New Roman" w:cs="Times New Roman"/>
          <w:sz w:val="24"/>
          <w:szCs w:val="24"/>
        </w:rPr>
        <w:t xml:space="preserve"> significance in two categorical variable</w:t>
      </w:r>
    </w:p>
    <w:p w14:paraId="16CB6427" w14:textId="07A69D6C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Homogeneity of variance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52498D" w:rsidRPr="0052498D">
        <w:rPr>
          <w:rFonts w:ascii="Times New Roman" w:hAnsi="Times New Roman" w:cs="Times New Roman"/>
          <w:sz w:val="24"/>
          <w:szCs w:val="24"/>
        </w:rPr>
        <w:t xml:space="preserve"> similarity in two or more samples</w:t>
      </w:r>
    </w:p>
    <w:p w14:paraId="762B3CC0" w14:textId="5B06231E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Analysis of variance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="000443A2" w:rsidRPr="0052498D">
        <w:rPr>
          <w:rFonts w:ascii="Times New Roman" w:hAnsi="Times New Roman" w:cs="Times New Roman"/>
          <w:sz w:val="24"/>
          <w:szCs w:val="24"/>
        </w:rPr>
        <w:t>compares the means of three or more factors by sample variance</w:t>
      </w:r>
    </w:p>
    <w:p w14:paraId="14278BB7" w14:textId="157E16A2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Mood’s Median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="000443A2" w:rsidRPr="0052498D">
        <w:rPr>
          <w:rFonts w:ascii="Times New Roman" w:hAnsi="Times New Roman" w:cs="Times New Roman"/>
          <w:sz w:val="24"/>
          <w:szCs w:val="24"/>
        </w:rPr>
        <w:t>compares the medians of two or more samples</w:t>
      </w:r>
    </w:p>
    <w:p w14:paraId="54072720" w14:textId="21370B70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Welch’s T-test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="000443A2" w:rsidRPr="0052498D">
        <w:rPr>
          <w:rFonts w:ascii="Times New Roman" w:hAnsi="Times New Roman" w:cs="Times New Roman"/>
          <w:sz w:val="24"/>
          <w:szCs w:val="24"/>
        </w:rPr>
        <w:t>for equality of means between two samples</w:t>
      </w:r>
    </w:p>
    <w:p w14:paraId="32216519" w14:textId="57BE7F35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Kruskal- Wallis H test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="0052498D" w:rsidRPr="0052498D">
        <w:rPr>
          <w:rFonts w:ascii="Times New Roman" w:hAnsi="Times New Roman" w:cs="Times New Roman"/>
          <w:sz w:val="24"/>
          <w:szCs w:val="24"/>
        </w:rPr>
        <w:t>compares two or more groups with an independent variable</w:t>
      </w:r>
    </w:p>
    <w:p w14:paraId="585B21F0" w14:textId="422304F2" w:rsidR="007D7B83" w:rsidRPr="0052498D" w:rsidRDefault="007D7B83" w:rsidP="00524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32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Box-cox power transformation</w:t>
      </w:r>
      <w:r w:rsidRPr="0052498D">
        <w:rPr>
          <w:rFonts w:ascii="Times New Roman" w:hAnsi="Times New Roman" w:cs="Times New Roman"/>
          <w:sz w:val="24"/>
          <w:szCs w:val="24"/>
        </w:rPr>
        <w:t>-</w:t>
      </w:r>
      <w:r w:rsidR="001E032F">
        <w:rPr>
          <w:rFonts w:ascii="Times New Roman" w:hAnsi="Times New Roman" w:cs="Times New Roman"/>
          <w:sz w:val="24"/>
          <w:szCs w:val="24"/>
        </w:rPr>
        <w:t xml:space="preserve"> </w:t>
      </w:r>
      <w:r w:rsidRPr="0052498D">
        <w:rPr>
          <w:rFonts w:ascii="Times New Roman" w:hAnsi="Times New Roman" w:cs="Times New Roman"/>
          <w:sz w:val="24"/>
          <w:szCs w:val="24"/>
        </w:rPr>
        <w:t>helps to follow normal distribution</w:t>
      </w:r>
    </w:p>
    <w:p w14:paraId="624750A4" w14:textId="77777777" w:rsidR="007D7B83" w:rsidRPr="0052498D" w:rsidRDefault="007D7B83" w:rsidP="005249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1CCD3A" w14:textId="42CAA6DF" w:rsidR="00284CD6" w:rsidRPr="001E032F" w:rsidRDefault="0052498D">
      <w:pPr>
        <w:rPr>
          <w:color w:val="548DD4" w:themeColor="text2" w:themeTint="99"/>
        </w:rPr>
      </w:pPr>
      <w:r>
        <w:t xml:space="preserve"> </w:t>
      </w:r>
    </w:p>
    <w:sectPr w:rsidR="00284CD6" w:rsidRPr="001E032F" w:rsidSect="001E03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C1F7E"/>
    <w:multiLevelType w:val="hybridMultilevel"/>
    <w:tmpl w:val="AE7A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4810"/>
    <w:rsid w:val="000443A2"/>
    <w:rsid w:val="001E032F"/>
    <w:rsid w:val="00284CD6"/>
    <w:rsid w:val="00490A99"/>
    <w:rsid w:val="0052498D"/>
    <w:rsid w:val="006D4810"/>
    <w:rsid w:val="007D7B83"/>
    <w:rsid w:val="008B6F65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FBC2"/>
  <w15:chartTrackingRefBased/>
  <w15:docId w15:val="{F0E07723-21E0-496C-BDBE-506F3AB9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2018-10-03T04:56:00Z</dcterms:created>
  <dcterms:modified xsi:type="dcterms:W3CDTF">2018-10-03T06:03:00Z</dcterms:modified>
</cp:coreProperties>
</file>