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40"/>
          <w:szCs w:val="40"/>
        </w:rPr>
      </w:pPr>
      <w:r>
        <w:rPr>
          <w:rFonts w:cs="Times" w:ascii="Arial" w:hAnsi="Arial"/>
          <w:b/>
          <w:color w:val="000000"/>
          <w:sz w:val="40"/>
          <w:szCs w:val="40"/>
        </w:rPr>
        <w:t>Monikka Edgeston</w:t>
      </w:r>
    </w:p>
    <w:p>
      <w:pPr>
        <w:pStyle w:val="Normal"/>
        <w:spacing w:lineRule="auto" w:line="240" w:before="0" w:after="0"/>
        <w:jc w:val="center"/>
        <w:rPr>
          <w:rFonts w:ascii="Arial" w:hAnsi="Arial"/>
          <w:b/>
          <w:b/>
          <w:sz w:val="22"/>
          <w:szCs w:val="22"/>
        </w:rPr>
      </w:pPr>
      <w:r>
        <w:rPr>
          <w:rFonts w:ascii="Arial" w:hAnsi="Arial"/>
          <w:b/>
          <w:sz w:val="22"/>
          <w:szCs w:val="22"/>
        </w:rPr>
      </w:r>
    </w:p>
    <w:p>
      <w:pPr>
        <w:pStyle w:val="Normal"/>
        <w:spacing w:lineRule="auto" w:line="240" w:before="0" w:after="0"/>
        <w:contextualSpacing/>
        <w:jc w:val="center"/>
        <w:rPr/>
      </w:pPr>
      <w:r>
        <w:rPr>
          <w:rFonts w:cs="Times" w:ascii="Arial" w:hAnsi="Arial"/>
          <w:color w:val="000000"/>
          <w:sz w:val="22"/>
          <w:szCs w:val="22"/>
        </w:rPr>
        <w:t xml:space="preserve">Oak Park, Illinois | (309) 750-9560 | </w:t>
      </w:r>
      <w:hyperlink r:id="rId2">
        <w:r>
          <w:rPr>
            <w:rStyle w:val="Hyperlink1"/>
            <w:rFonts w:cs="Times" w:ascii="Arial" w:hAnsi="Arial"/>
            <w:color w:val="000000"/>
            <w:sz w:val="22"/>
            <w:szCs w:val="22"/>
          </w:rPr>
          <w:t>m.edgeston130@gmail.com</w:t>
        </w:r>
      </w:hyperlink>
      <w:hyperlink r:id="rId3">
        <w:r>
          <w:rPr>
            <w:rStyle w:val="Hyperlink1"/>
            <w:rFonts w:cs="Times" w:ascii="Arial" w:hAnsi="Arial"/>
            <w:color w:val="000000"/>
            <w:sz w:val="22"/>
            <w:szCs w:val="22"/>
          </w:rPr>
          <w:t xml:space="preserve"> </w:t>
        </w:r>
      </w:hyperlink>
      <w:r>
        <w:rPr>
          <w:rFonts w:cs="Times" w:ascii="Arial" w:hAnsi="Arial"/>
          <w:color w:val="000000"/>
          <w:sz w:val="22"/>
          <w:szCs w:val="22"/>
        </w:rPr>
        <w:t xml:space="preserve">|    </w:t>
      </w:r>
    </w:p>
    <w:p>
      <w:pPr>
        <w:pStyle w:val="Normal"/>
        <w:spacing w:lineRule="auto" w:line="240" w:before="0" w:after="0"/>
        <w:contextualSpacing/>
        <w:jc w:val="center"/>
        <w:rPr/>
      </w:pPr>
      <w:hyperlink r:id="rId4">
        <w:r>
          <w:rPr>
            <w:rStyle w:val="InternetLink"/>
            <w:rFonts w:ascii="Arial" w:hAnsi="Arial"/>
            <w:sz w:val="22"/>
            <w:szCs w:val="22"/>
          </w:rPr>
          <w:t>https://github.com/MonikkaKindaCodes</w:t>
        </w:r>
      </w:hyperlink>
      <w:r>
        <w:rPr>
          <w:rFonts w:ascii="Arial" w:hAnsi="Arial"/>
          <w:sz w:val="22"/>
          <w:szCs w:val="22"/>
        </w:rPr>
        <w:t xml:space="preserve"> </w:t>
      </w:r>
      <w:r>
        <w:rPr>
          <w:rFonts w:ascii="Arial" w:hAnsi="Arial"/>
          <w:sz w:val="22"/>
          <w:szCs w:val="22"/>
        </w:rPr>
        <w:t xml:space="preserve">|  </w:t>
      </w:r>
      <w:hyperlink r:id="rId6">
        <w:r>
          <w:rPr>
            <w:rStyle w:val="InternetLink"/>
            <w:rFonts w:ascii="Arial" w:hAnsi="Arial"/>
            <w:sz w:val="22"/>
            <w:szCs w:val="22"/>
          </w:rPr>
          <w:t>https://monikkakindacodes.github.io/</w:t>
        </w:r>
      </w:hyperlink>
    </w:p>
    <w:p>
      <w:pPr>
        <w:pStyle w:val="Normal"/>
        <w:spacing w:lineRule="auto" w:line="240" w:before="0" w:after="0"/>
        <w:contextualSpacing/>
        <w:jc w:val="center"/>
        <w:rPr>
          <w:rFonts w:ascii="Arial" w:hAnsi="Arial" w:cs="Times"/>
          <w:color w:val="000000"/>
          <w:sz w:val="22"/>
          <w:szCs w:val="22"/>
        </w:rPr>
      </w:pPr>
      <w:r>
        <w:rPr>
          <w:rFonts w:cs="Times" w:ascii="Arial" w:hAnsi="Arial"/>
          <w:color w:val="000000"/>
          <w:sz w:val="22"/>
          <w:szCs w:val="22"/>
        </w:rPr>
      </w:r>
    </w:p>
    <w:p>
      <w:pPr>
        <w:pStyle w:val="Normal"/>
        <w:numPr>
          <w:ilvl w:val="0"/>
          <w:numId w:val="0"/>
        </w:numPr>
        <w:spacing w:lineRule="auto" w:line="324" w:before="0" w:after="0"/>
        <w:outlineLvl w:val="2"/>
        <w:rPr>
          <w:rFonts w:ascii="Times" w:hAnsi="Times" w:cs="Times"/>
          <w:color w:val="000000"/>
          <w:sz w:val="24"/>
          <w:szCs w:val="24"/>
        </w:rPr>
      </w:pPr>
      <w:r>
        <w:rPr>
          <w:rFonts w:cs="Times" w:ascii="Calibri" w:hAnsi="Calibri"/>
          <w:b/>
          <w:color w:val="000000"/>
          <w:sz w:val="22"/>
          <w:szCs w:val="22"/>
        </w:rPr>
        <w:t xml:space="preserve">Objective: </w:t>
      </w:r>
      <w:r>
        <w:rPr>
          <w:rFonts w:cs="Times" w:ascii="Calibri" w:hAnsi="Calibri"/>
          <w:color w:val="000000"/>
          <w:sz w:val="22"/>
          <w:szCs w:val="22"/>
        </w:rPr>
        <w:t xml:space="preserve">Seeking to secure a full-time position as a Software Developer, where I can apply the technical skills I am currently learning. I would also like apply the knowledge I have acquired in my past work experience.  </w:t>
      </w:r>
    </w:p>
    <w:p>
      <w:pPr>
        <w:pStyle w:val="Normal"/>
        <w:spacing w:lineRule="auto" w:line="240" w:before="0" w:after="240"/>
        <w:rPr>
          <w:rFonts w:ascii="Calibri" w:hAnsi="Calibri"/>
          <w:sz w:val="22"/>
          <w:szCs w:val="22"/>
        </w:rPr>
      </w:pPr>
      <w:r>
        <w:rPr>
          <w:rFonts w:cs="Times" w:ascii="Calibri" w:hAnsi="Calibri"/>
          <w:b/>
          <w:color w:val="000000"/>
          <w:sz w:val="22"/>
          <w:szCs w:val="22"/>
        </w:rPr>
        <w:t>Operating Systems</w:t>
      </w:r>
      <w:r>
        <w:rPr>
          <w:rFonts w:cs="Times" w:ascii="Calibri" w:hAnsi="Calibri"/>
          <w:color w:val="000000"/>
          <w:sz w:val="22"/>
          <w:szCs w:val="22"/>
        </w:rPr>
        <w:t>: Windows 7/10/ Server 2012/2016, Mac OS X, Linux distributions: CentOS, Red Hat Enterprise Server, Ubuntu, VMWare EXSi</w:t>
      </w:r>
    </w:p>
    <w:p>
      <w:pPr>
        <w:pStyle w:val="Normal"/>
        <w:spacing w:lineRule="auto" w:line="240" w:before="0" w:after="240"/>
        <w:rPr>
          <w:rFonts w:ascii="Calibri" w:hAnsi="Calibri"/>
          <w:sz w:val="22"/>
          <w:szCs w:val="22"/>
        </w:rPr>
      </w:pPr>
      <w:r>
        <w:rPr>
          <w:rFonts w:cs="Times" w:ascii="Calibri" w:hAnsi="Calibri"/>
          <w:b/>
          <w:color w:val="000000"/>
          <w:sz w:val="22"/>
          <w:szCs w:val="22"/>
        </w:rPr>
        <w:t>Remote Applications</w:t>
      </w:r>
      <w:r>
        <w:rPr>
          <w:rFonts w:cs="Times" w:ascii="Calibri" w:hAnsi="Calibri"/>
          <w:color w:val="000000"/>
          <w:sz w:val="22"/>
          <w:szCs w:val="22"/>
        </w:rPr>
        <w:t>: Remote Desktop, SSH, Telnet, Dell iDRAC, HP iLo, Microsoft's Remote Desktop, Solar Wind's N-Central, Connectwise, Tight VNC</w:t>
      </w:r>
    </w:p>
    <w:p>
      <w:pPr>
        <w:pStyle w:val="Normal"/>
        <w:spacing w:lineRule="auto" w:line="240" w:before="0" w:after="240"/>
        <w:rPr>
          <w:rFonts w:ascii="Calibri" w:hAnsi="Calibri"/>
          <w:sz w:val="22"/>
          <w:szCs w:val="22"/>
        </w:rPr>
      </w:pPr>
      <w:r>
        <w:rPr>
          <w:rFonts w:cs="Times" w:ascii="Calibri" w:hAnsi="Calibri"/>
          <w:b/>
          <w:color w:val="000000"/>
          <w:sz w:val="22"/>
          <w:szCs w:val="22"/>
        </w:rPr>
        <w:t>Tools &amp; Protocols</w:t>
      </w:r>
      <w:r>
        <w:rPr>
          <w:rFonts w:cs="Times" w:ascii="Calibri" w:hAnsi="Calibri"/>
          <w:color w:val="000000"/>
          <w:sz w:val="22"/>
          <w:szCs w:val="22"/>
        </w:rPr>
        <w:t>: DCHP and Static IPs, DNS, TCP/IP, Apple Configuration Tool, Putty, Command Prompt, CLI, Patching, PXE, Google Admin, Command Prompt, Powershell, GAM Script, GitHub, Git</w:t>
      </w:r>
    </w:p>
    <w:p>
      <w:pPr>
        <w:pStyle w:val="Normal"/>
        <w:spacing w:lineRule="auto" w:line="240" w:before="0" w:after="240"/>
        <w:rPr>
          <w:rFonts w:ascii="Calibri" w:hAnsi="Calibri"/>
          <w:sz w:val="22"/>
          <w:szCs w:val="22"/>
        </w:rPr>
      </w:pPr>
      <w:r>
        <w:rPr>
          <w:rFonts w:cs="Times" w:ascii="Calibri" w:hAnsi="Calibri"/>
          <w:b/>
          <w:color w:val="000000"/>
          <w:sz w:val="22"/>
          <w:szCs w:val="22"/>
        </w:rPr>
        <w:t>Extended Knowledge</w:t>
      </w:r>
      <w:r>
        <w:rPr>
          <w:rFonts w:cs="Times" w:ascii="Calibri" w:hAnsi="Calibri"/>
          <w:color w:val="000000"/>
          <w:sz w:val="22"/>
          <w:szCs w:val="22"/>
        </w:rPr>
        <w:t>: Office 365, Libre Office, ZOOM, WebEx, VPN, RSA Token, Active Directory, N-Able, PXE, Skype for Business, Slack, Jira, Confluence, Alfresco, Life Size &amp; Cisco Conferencing Technologies, LDAP(Apache Director Studio), HTML5, CSS3, JavaScript, Bootstrap</w:t>
      </w:r>
    </w:p>
    <w:p>
      <w:pPr>
        <w:pStyle w:val="Normal"/>
        <w:spacing w:lineRule="auto" w:line="240" w:before="0" w:after="0"/>
        <w:rPr>
          <w:rFonts w:ascii="Calibri" w:hAnsi="Calibri"/>
          <w:sz w:val="22"/>
          <w:szCs w:val="22"/>
        </w:rPr>
      </w:pPr>
      <w:r>
        <w:rPr>
          <w:rFonts w:ascii="Calibri" w:hAnsi="Calibri"/>
          <w:sz w:val="22"/>
          <w:szCs w:val="22"/>
        </w:rPr>
      </w:r>
    </w:p>
    <w:p>
      <w:pPr>
        <w:pStyle w:val="Normal"/>
        <w:numPr>
          <w:ilvl w:val="0"/>
          <w:numId w:val="0"/>
        </w:numPr>
        <w:spacing w:lineRule="auto" w:line="324" w:before="0" w:after="0"/>
        <w:outlineLvl w:val="2"/>
        <w:rPr>
          <w:rFonts w:ascii="Times" w:hAnsi="Times" w:cs="Times"/>
          <w:b/>
          <w:b/>
          <w:color w:val="000000"/>
          <w:sz w:val="28"/>
          <w:szCs w:val="28"/>
        </w:rPr>
      </w:pPr>
      <w:r>
        <w:rPr>
          <w:rFonts w:cs="Times" w:ascii="Calibri" w:hAnsi="Calibri"/>
          <w:b/>
          <w:color w:val="000000"/>
          <w:sz w:val="22"/>
          <w:szCs w:val="22"/>
        </w:rPr>
        <w:t>Education</w:t>
      </w:r>
    </w:p>
    <w:p>
      <w:pPr>
        <w:pStyle w:val="Normal"/>
        <w:spacing w:lineRule="auto" w:line="240" w:before="0" w:after="0"/>
        <w:rPr>
          <w:rFonts w:ascii="Times" w:hAnsi="Times" w:cs="Times"/>
          <w:b/>
          <w:b/>
          <w:color w:val="000000"/>
          <w:sz w:val="24"/>
          <w:szCs w:val="24"/>
        </w:rPr>
      </w:pPr>
      <w:r>
        <w:rPr>
          <w:rFonts w:cs="Times" w:ascii="Calibri" w:hAnsi="Calibri"/>
          <w:b/>
          <w:color w:val="000000"/>
          <w:sz w:val="22"/>
          <w:szCs w:val="22"/>
        </w:rPr>
        <w:t>Moraine Valley Community College</w:t>
      </w:r>
    </w:p>
    <w:p>
      <w:pPr>
        <w:pStyle w:val="Normal"/>
        <w:spacing w:lineRule="auto" w:line="240" w:before="0" w:after="0"/>
        <w:rPr>
          <w:rFonts w:ascii="Times" w:hAnsi="Times" w:cs="Times"/>
          <w:color w:val="000000"/>
          <w:sz w:val="24"/>
          <w:szCs w:val="24"/>
        </w:rPr>
      </w:pPr>
      <w:r>
        <w:rPr>
          <w:rFonts w:cs="Times" w:ascii="Calibri" w:hAnsi="Calibri"/>
          <w:color w:val="000000"/>
          <w:sz w:val="22"/>
          <w:szCs w:val="22"/>
        </w:rPr>
        <w:t>Associates of Science</w:t>
      </w:r>
    </w:p>
    <w:p>
      <w:pPr>
        <w:pStyle w:val="Normal"/>
        <w:spacing w:lineRule="auto" w:line="240" w:before="0" w:after="0"/>
        <w:rPr>
          <w:rFonts w:ascii="Times" w:hAnsi="Times" w:cs="Times"/>
          <w:color w:val="000000"/>
          <w:sz w:val="24"/>
          <w:szCs w:val="24"/>
        </w:rPr>
      </w:pPr>
      <w:r>
        <w:rPr>
          <w:rFonts w:cs="Times" w:ascii="Calibri" w:hAnsi="Calibri"/>
          <w:color w:val="000000"/>
          <w:sz w:val="22"/>
          <w:szCs w:val="22"/>
        </w:rPr>
        <w:t>Palos Hills, Illinois</w:t>
      </w:r>
    </w:p>
    <w:p>
      <w:pPr>
        <w:pStyle w:val="Normal"/>
        <w:spacing w:lineRule="auto" w:line="240" w:before="0" w:after="0"/>
        <w:rPr>
          <w:rFonts w:ascii="Times" w:hAnsi="Times" w:cs="Times"/>
          <w:color w:val="000000"/>
          <w:sz w:val="24"/>
          <w:szCs w:val="24"/>
        </w:rPr>
      </w:pPr>
      <w:r>
        <w:rPr>
          <w:rFonts w:cs="Times" w:ascii="Calibri" w:hAnsi="Calibri"/>
          <w:color w:val="000000"/>
          <w:sz w:val="22"/>
          <w:szCs w:val="22"/>
        </w:rPr>
        <w:t>Graduated May 2016</w:t>
      </w:r>
    </w:p>
    <w:p>
      <w:pPr>
        <w:pStyle w:val="ListParagraphPHPDOCX"/>
        <w:numPr>
          <w:ilvl w:val="0"/>
          <w:numId w:val="1"/>
        </w:numPr>
        <w:spacing w:lineRule="auto" w:line="240" w:before="0" w:after="0"/>
        <w:contextualSpacing/>
        <w:rPr>
          <w:rFonts w:ascii="Calibri" w:hAnsi="Calibri"/>
          <w:sz w:val="22"/>
          <w:szCs w:val="22"/>
        </w:rPr>
      </w:pPr>
      <w:r>
        <w:rPr>
          <w:rFonts w:cs="Times" w:ascii="Calibri" w:hAnsi="Calibri"/>
          <w:b/>
          <w:color w:val="000000"/>
          <w:sz w:val="22"/>
          <w:szCs w:val="22"/>
        </w:rPr>
        <w:t>GPA achieved:</w:t>
      </w:r>
      <w:r>
        <w:rPr>
          <w:rFonts w:cs="Times" w:ascii="Calibri" w:hAnsi="Calibri"/>
          <w:color w:val="000000"/>
          <w:sz w:val="22"/>
          <w:szCs w:val="22"/>
        </w:rPr>
        <w:t xml:space="preserve"> 3.3/4</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Calibri" w:hAnsi="Calibri"/>
          <w:color w:val="000000"/>
          <w:sz w:val="22"/>
          <w:szCs w:val="22"/>
        </w:rPr>
        <w:t>Related courses: IT Essentials, Calculus and Analytical Geometry I,II &amp; III, Differential Equations, Intro to C++, Electronics I and Electronics II</w:t>
      </w:r>
    </w:p>
    <w:p>
      <w:pPr>
        <w:pStyle w:val="ListParagraphPHPDOCX"/>
        <w:spacing w:lineRule="auto" w:line="240" w:before="0" w:after="0"/>
        <w:contextualSpacing/>
        <w:rPr>
          <w:rFonts w:ascii="Calibri" w:hAnsi="Calibri" w:cs="Times"/>
          <w:color w:val="000000"/>
          <w:sz w:val="22"/>
          <w:szCs w:val="22"/>
        </w:rPr>
      </w:pPr>
      <w:r>
        <w:rPr>
          <w:rFonts w:cs="Times" w:ascii="Calibri" w:hAnsi="Calibri"/>
          <w:color w:val="000000"/>
          <w:sz w:val="22"/>
          <w:szCs w:val="22"/>
        </w:rPr>
      </w:r>
    </w:p>
    <w:p>
      <w:pPr>
        <w:pStyle w:val="Normal"/>
        <w:spacing w:lineRule="auto" w:line="240" w:before="0" w:after="0"/>
        <w:rPr>
          <w:rFonts w:ascii="Times" w:hAnsi="Times" w:cs="Times"/>
          <w:b/>
          <w:b/>
          <w:color w:val="000000"/>
          <w:sz w:val="24"/>
          <w:szCs w:val="24"/>
        </w:rPr>
      </w:pPr>
      <w:r>
        <w:rPr>
          <w:rFonts w:cs="Times" w:ascii="Calibri" w:hAnsi="Calibri"/>
          <w:b/>
          <w:color w:val="000000"/>
          <w:sz w:val="22"/>
          <w:szCs w:val="22"/>
        </w:rPr>
        <w:t>Udemy Courses</w:t>
      </w:r>
    </w:p>
    <w:p>
      <w:pPr>
        <w:pStyle w:val="ListParagraphPHPDOCX"/>
        <w:numPr>
          <w:ilvl w:val="0"/>
          <w:numId w:val="2"/>
        </w:numPr>
        <w:spacing w:lineRule="auto" w:line="240" w:before="0" w:after="0"/>
        <w:contextualSpacing/>
        <w:rPr>
          <w:rFonts w:ascii="Calibri" w:hAnsi="Calibri"/>
          <w:sz w:val="22"/>
          <w:szCs w:val="22"/>
        </w:rPr>
      </w:pPr>
      <w:r>
        <w:rPr>
          <w:rFonts w:cs="Times" w:ascii="Calibri" w:hAnsi="Calibri"/>
          <w:color w:val="000000"/>
          <w:sz w:val="22"/>
          <w:szCs w:val="22"/>
        </w:rPr>
        <w:t>The Web Develop Bootcamp -Colt Steele</w:t>
      </w:r>
    </w:p>
    <w:p>
      <w:pPr>
        <w:pStyle w:val="ListParagraphPHPDOCX"/>
        <w:numPr>
          <w:ilvl w:val="0"/>
          <w:numId w:val="2"/>
        </w:numPr>
        <w:spacing w:lineRule="auto" w:line="240" w:before="0" w:after="0"/>
        <w:contextualSpacing/>
        <w:rPr>
          <w:rFonts w:ascii="Calibri" w:hAnsi="Calibri"/>
          <w:sz w:val="22"/>
          <w:szCs w:val="22"/>
        </w:rPr>
      </w:pPr>
      <w:r>
        <w:rPr>
          <w:rFonts w:cs="Times" w:ascii="Calibri" w:hAnsi="Calibri"/>
          <w:color w:val="000000"/>
          <w:sz w:val="22"/>
          <w:szCs w:val="22"/>
        </w:rPr>
        <w:t>The Complete 2020 Web Development Bootcamp – Dr. Angela Yu</w:t>
      </w:r>
    </w:p>
    <w:p>
      <w:pPr>
        <w:pStyle w:val="ListParagraphPHPDOCX"/>
        <w:spacing w:lineRule="auto" w:line="240" w:before="0" w:after="0"/>
        <w:contextualSpacing/>
        <w:rPr>
          <w:rFonts w:ascii="Calibri" w:hAnsi="Calibri"/>
          <w:sz w:val="22"/>
          <w:szCs w:val="22"/>
        </w:rPr>
      </w:pPr>
      <w:r>
        <w:rPr>
          <w:rFonts w:ascii="Calibri" w:hAnsi="Calibri"/>
          <w:sz w:val="22"/>
          <w:szCs w:val="22"/>
        </w:rPr>
      </w:r>
    </w:p>
    <w:p>
      <w:pPr>
        <w:pStyle w:val="Normal"/>
        <w:spacing w:lineRule="auto" w:line="240" w:before="0" w:after="0"/>
        <w:rPr>
          <w:rFonts w:ascii="Calibri" w:hAnsi="Calibri"/>
          <w:sz w:val="22"/>
          <w:szCs w:val="22"/>
        </w:rPr>
      </w:pPr>
      <w:r>
        <w:rPr>
          <w:rFonts w:ascii="Calibri" w:hAnsi="Calibri"/>
          <w:sz w:val="22"/>
          <w:szCs w:val="22"/>
        </w:rPr>
      </w:r>
    </w:p>
    <w:p>
      <w:pPr>
        <w:pStyle w:val="Normal"/>
        <w:numPr>
          <w:ilvl w:val="0"/>
          <w:numId w:val="0"/>
        </w:numPr>
        <w:spacing w:lineRule="auto" w:line="324" w:before="0" w:after="0"/>
        <w:outlineLvl w:val="2"/>
        <w:rPr>
          <w:rFonts w:ascii="Times" w:hAnsi="Times" w:cs="Times"/>
          <w:b/>
          <w:b/>
          <w:color w:val="000000"/>
          <w:sz w:val="28"/>
          <w:szCs w:val="28"/>
        </w:rPr>
      </w:pPr>
      <w:r>
        <w:rPr>
          <w:rFonts w:cs="Times" w:ascii="Calibri" w:hAnsi="Calibri"/>
          <w:b/>
          <w:color w:val="000000"/>
          <w:sz w:val="22"/>
          <w:szCs w:val="22"/>
        </w:rPr>
        <w:t>Employment History</w:t>
      </w:r>
    </w:p>
    <w:p>
      <w:pPr>
        <w:pStyle w:val="Normal"/>
        <w:spacing w:lineRule="auto" w:line="240" w:before="0" w:after="0"/>
        <w:rPr>
          <w:rFonts w:ascii="Times" w:hAnsi="Times" w:cs="Times"/>
          <w:b/>
          <w:b/>
          <w:color w:val="000000"/>
          <w:sz w:val="24"/>
          <w:szCs w:val="24"/>
        </w:rPr>
      </w:pPr>
      <w:r>
        <w:rPr>
          <w:rFonts w:cs="Times" w:ascii="Calibri" w:hAnsi="Calibri"/>
          <w:b/>
          <w:color w:val="000000"/>
          <w:sz w:val="22"/>
          <w:szCs w:val="22"/>
        </w:rPr>
        <w:t xml:space="preserve">Vail Systems </w:t>
      </w:r>
    </w:p>
    <w:p>
      <w:pPr>
        <w:pStyle w:val="Normal"/>
        <w:spacing w:lineRule="auto" w:line="240" w:before="0" w:after="0"/>
        <w:rPr>
          <w:rFonts w:ascii="Times" w:hAnsi="Times" w:cs="Times"/>
          <w:color w:val="000000"/>
          <w:sz w:val="24"/>
          <w:szCs w:val="24"/>
        </w:rPr>
      </w:pPr>
      <w:r>
        <w:rPr>
          <w:rFonts w:cs="Times" w:ascii="Calibri" w:hAnsi="Calibri"/>
          <w:color w:val="000000"/>
          <w:sz w:val="22"/>
          <w:szCs w:val="22"/>
        </w:rPr>
        <w:t>IT Systems Administrator</w:t>
      </w:r>
    </w:p>
    <w:p>
      <w:pPr>
        <w:pStyle w:val="Normal"/>
        <w:spacing w:lineRule="auto" w:line="240" w:before="0" w:after="0"/>
        <w:rPr>
          <w:rFonts w:ascii="Times" w:hAnsi="Times" w:cs="Times"/>
          <w:color w:val="000000"/>
          <w:sz w:val="24"/>
          <w:szCs w:val="24"/>
        </w:rPr>
      </w:pPr>
      <w:r>
        <w:rPr>
          <w:rFonts w:cs="Times" w:ascii="Calibri" w:hAnsi="Calibri"/>
          <w:color w:val="000000"/>
          <w:sz w:val="22"/>
          <w:szCs w:val="22"/>
        </w:rPr>
        <w:t>Chicago, Illinois</w:t>
      </w:r>
    </w:p>
    <w:p>
      <w:pPr>
        <w:pStyle w:val="Normal"/>
        <w:spacing w:lineRule="auto" w:line="240" w:before="0" w:after="0"/>
        <w:rPr>
          <w:rFonts w:ascii="Times" w:hAnsi="Times" w:cs="Times"/>
          <w:color w:val="000000"/>
          <w:sz w:val="24"/>
          <w:szCs w:val="24"/>
        </w:rPr>
      </w:pPr>
      <w:r>
        <w:rPr>
          <w:rFonts w:cs="Times" w:ascii="Calibri" w:hAnsi="Calibri"/>
          <w:color w:val="000000"/>
          <w:sz w:val="22"/>
          <w:szCs w:val="22"/>
        </w:rPr>
        <w:t>March 2020– Present</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Calibri" w:hAnsi="Calibri"/>
          <w:color w:val="000000"/>
          <w:sz w:val="22"/>
          <w:szCs w:val="22"/>
        </w:rPr>
        <w:t>Providing front-line IT user support for a plethora of hardware and software issues.</w:t>
      </w:r>
    </w:p>
    <w:p>
      <w:pPr>
        <w:pStyle w:val="ListParagraphPHPDOCX"/>
        <w:numPr>
          <w:ilvl w:val="0"/>
          <w:numId w:val="1"/>
        </w:numPr>
        <w:spacing w:lineRule="auto" w:line="240" w:before="0" w:after="0"/>
        <w:contextualSpacing/>
        <w:rPr>
          <w:rFonts w:ascii="Calibri" w:hAnsi="Calibri"/>
          <w:sz w:val="22"/>
          <w:szCs w:val="22"/>
        </w:rPr>
      </w:pPr>
      <w:r>
        <w:rPr>
          <w:rFonts w:cs="Times" w:ascii="Calibri" w:hAnsi="Calibri"/>
          <w:color w:val="000000"/>
          <w:sz w:val="22"/>
          <w:szCs w:val="22"/>
        </w:rPr>
        <w:t>Took sole Responsibility in developing customized code for Vail System’s Help Desk Landing Page (HTML, CSS and JavaScript)</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Calibri" w:hAnsi="Calibri"/>
          <w:color w:val="000000"/>
          <w:sz w:val="22"/>
          <w:szCs w:val="22"/>
        </w:rPr>
        <w:t xml:space="preserve">Responsible for security patch updates. Patching all of Vail/ Versay machines with the latest stable patches for the following applications: Google Chrome, Firefox and Zoom Video Communications. </w:t>
      </w:r>
    </w:p>
    <w:p>
      <w:pPr>
        <w:pStyle w:val="ListParagraphPHPDOCX"/>
        <w:numPr>
          <w:ilvl w:val="0"/>
          <w:numId w:val="1"/>
        </w:numPr>
        <w:spacing w:lineRule="auto" w:line="240" w:before="0" w:after="0"/>
        <w:contextualSpacing/>
        <w:rPr>
          <w:rFonts w:ascii="Calibri" w:hAnsi="Calibri"/>
          <w:sz w:val="22"/>
          <w:szCs w:val="22"/>
        </w:rPr>
      </w:pPr>
      <w:r>
        <w:rPr>
          <w:rFonts w:cs="Times" w:ascii="Calibri" w:hAnsi="Calibri"/>
          <w:color w:val="000000"/>
          <w:sz w:val="22"/>
          <w:szCs w:val="22"/>
        </w:rPr>
        <w:t xml:space="preserve">Using the Atlassian system to document tickets, create reference wikis, and update PO information on purchases.  </w:t>
      </w:r>
    </w:p>
    <w:p>
      <w:pPr>
        <w:pStyle w:val="ListParagraphPHPDOCX"/>
        <w:numPr>
          <w:ilvl w:val="0"/>
          <w:numId w:val="1"/>
        </w:numPr>
        <w:spacing w:lineRule="auto" w:line="240" w:before="0" w:after="0"/>
        <w:contextualSpacing/>
        <w:outlineLvl w:val="2"/>
        <w:rPr>
          <w:rFonts w:ascii="Times" w:hAnsi="Times"/>
        </w:rPr>
      </w:pPr>
      <w:r>
        <w:rPr>
          <w:rFonts w:cs="Times New Roman" w:ascii="Calibri" w:hAnsi="Calibri"/>
          <w:color w:val="000000"/>
          <w:sz w:val="22"/>
          <w:szCs w:val="22"/>
          <w:shd w:fill="FFFFFF" w:val="clear"/>
        </w:rPr>
        <w:t>Methodically troubleshooting issues while providing customers with status updates and taking action that is consistent with the available facts, constraints, and probable consequences.</w:t>
      </w:r>
    </w:p>
    <w:p>
      <w:pPr>
        <w:pStyle w:val="ListParagraphPHPDOCX"/>
        <w:numPr>
          <w:ilvl w:val="0"/>
          <w:numId w:val="0"/>
        </w:numPr>
        <w:spacing w:lineRule="auto" w:line="240" w:before="0" w:after="0"/>
        <w:ind w:left="1440" w:hanging="0"/>
        <w:contextualSpacing/>
        <w:outlineLvl w:val="2"/>
        <w:rPr>
          <w:rFonts w:ascii="Calibri" w:hAnsi="Calibri" w:cs="Times New Roman"/>
          <w:color w:val="000000"/>
          <w:sz w:val="22"/>
          <w:szCs w:val="22"/>
          <w:highlight w:val="white"/>
        </w:rPr>
      </w:pPr>
      <w:r>
        <w:rPr>
          <w:rFonts w:cs="Times New Roman" w:ascii="Calibri" w:hAnsi="Calibri"/>
          <w:color w:val="000000"/>
          <w:sz w:val="22"/>
          <w:szCs w:val="22"/>
          <w:highlight w:val="white"/>
        </w:rPr>
      </w:r>
    </w:p>
    <w:p>
      <w:pPr>
        <w:pStyle w:val="Normal"/>
        <w:spacing w:lineRule="auto" w:line="240" w:before="0" w:after="0"/>
        <w:rPr>
          <w:rFonts w:ascii="Times" w:hAnsi="Times" w:cs="Times"/>
          <w:b/>
          <w:b/>
          <w:color w:val="000000"/>
          <w:sz w:val="24"/>
          <w:szCs w:val="24"/>
        </w:rPr>
      </w:pPr>
      <w:r>
        <w:rPr>
          <w:rFonts w:cs="Times" w:ascii="Calibri" w:hAnsi="Calibri"/>
          <w:b/>
          <w:color w:val="000000"/>
          <w:sz w:val="22"/>
          <w:szCs w:val="22"/>
        </w:rPr>
        <w:t xml:space="preserve">Mintel </w:t>
      </w:r>
    </w:p>
    <w:p>
      <w:pPr>
        <w:pStyle w:val="Normal"/>
        <w:spacing w:lineRule="auto" w:line="240" w:before="0" w:after="0"/>
        <w:rPr>
          <w:rFonts w:ascii="Calibri" w:hAnsi="Calibri"/>
          <w:sz w:val="22"/>
          <w:szCs w:val="22"/>
        </w:rPr>
      </w:pPr>
      <w:r>
        <w:rPr>
          <w:rFonts w:cs="Times" w:ascii="Calibri" w:hAnsi="Calibri"/>
          <w:color w:val="000000"/>
          <w:sz w:val="22"/>
          <w:szCs w:val="22"/>
        </w:rPr>
        <w:t>IT Support Associate</w:t>
      </w:r>
    </w:p>
    <w:p>
      <w:pPr>
        <w:pStyle w:val="Normal"/>
        <w:spacing w:lineRule="auto" w:line="240" w:before="0" w:after="0"/>
        <w:rPr>
          <w:rFonts w:ascii="Times" w:hAnsi="Times" w:cs="Times"/>
          <w:color w:val="000000"/>
          <w:sz w:val="24"/>
          <w:szCs w:val="24"/>
        </w:rPr>
      </w:pPr>
      <w:r>
        <w:rPr>
          <w:rFonts w:cs="Times" w:ascii="Calibri" w:hAnsi="Calibri"/>
          <w:color w:val="000000"/>
          <w:sz w:val="22"/>
          <w:szCs w:val="22"/>
        </w:rPr>
        <w:t>Chicago, Illinois</w:t>
      </w:r>
    </w:p>
    <w:p>
      <w:pPr>
        <w:pStyle w:val="Normal"/>
        <w:spacing w:lineRule="auto" w:line="240" w:before="0" w:after="0"/>
        <w:rPr>
          <w:rFonts w:ascii="Times" w:hAnsi="Times" w:cs="Times"/>
          <w:color w:val="000000"/>
          <w:sz w:val="24"/>
          <w:szCs w:val="24"/>
        </w:rPr>
      </w:pPr>
      <w:r>
        <w:rPr>
          <w:rFonts w:cs="Times" w:ascii="Calibri" w:hAnsi="Calibri"/>
          <w:color w:val="000000"/>
          <w:sz w:val="22"/>
          <w:szCs w:val="22"/>
        </w:rPr>
        <w:t>September 2019 – March 2020</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Calibri" w:hAnsi="Calibri"/>
          <w:color w:val="000000"/>
          <w:sz w:val="22"/>
          <w:szCs w:val="22"/>
        </w:rPr>
        <w:t xml:space="preserve">Providing front-line IT user support for hardware and software issues, supporting Mintel’s 1,000+ employees, remote and onsite. </w:t>
      </w:r>
    </w:p>
    <w:p>
      <w:pPr>
        <w:pStyle w:val="ListParagraphPHPDOCX"/>
        <w:numPr>
          <w:ilvl w:val="0"/>
          <w:numId w:val="1"/>
        </w:numPr>
        <w:spacing w:lineRule="auto" w:line="240" w:before="0" w:after="0"/>
        <w:contextualSpacing/>
        <w:rPr>
          <w:rFonts w:ascii="Calibri" w:hAnsi="Calibri"/>
          <w:sz w:val="22"/>
          <w:szCs w:val="22"/>
        </w:rPr>
      </w:pPr>
      <w:r>
        <w:rPr>
          <w:rFonts w:cs="Times" w:ascii="Calibri" w:hAnsi="Calibri"/>
          <w:color w:val="000000"/>
          <w:sz w:val="22"/>
          <w:szCs w:val="22"/>
        </w:rPr>
        <w:t>Overseeing Triage multiple times a day using Jira, editing/ updating Confluence configuration guides, configuring laptops and accounts for new hires, OS upgrades, and other IT related side projects.</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Calibri" w:hAnsi="Calibri"/>
          <w:color w:val="000000"/>
          <w:sz w:val="22"/>
          <w:szCs w:val="22"/>
        </w:rPr>
        <w:t xml:space="preserve">Planning, scheduling, and setting up audio and video for all company meetings (Zoom, microphones, polycom, projector, soundboards, etc). </w:t>
      </w:r>
    </w:p>
    <w:p>
      <w:pPr>
        <w:pStyle w:val="ListParagraphPHPDOCX"/>
        <w:numPr>
          <w:ilvl w:val="0"/>
          <w:numId w:val="1"/>
        </w:numPr>
        <w:spacing w:lineRule="auto" w:line="240" w:before="0" w:after="0"/>
        <w:contextualSpacing/>
        <w:rPr>
          <w:rFonts w:ascii="Times" w:hAnsi="Times"/>
        </w:rPr>
      </w:pPr>
      <w:r>
        <w:rPr>
          <w:rFonts w:cs="Times New Roman" w:ascii="Calibri" w:hAnsi="Calibri"/>
          <w:sz w:val="22"/>
          <w:szCs w:val="22"/>
          <w:shd w:fill="FFFFFF" w:val="clear"/>
        </w:rPr>
        <w:t>Methodically troubleshooting issues while providing customers with status updates and taking action that is consistent with the available facts, constraints, and probable consequences.</w:t>
      </w:r>
    </w:p>
    <w:p>
      <w:pPr>
        <w:pStyle w:val="Normal"/>
        <w:spacing w:lineRule="auto" w:line="240" w:before="0" w:after="0"/>
        <w:rPr>
          <w:rFonts w:ascii="Times" w:hAnsi="Times" w:cs="Times"/>
          <w:b/>
          <w:b/>
          <w:color w:val="000000"/>
          <w:sz w:val="24"/>
          <w:szCs w:val="24"/>
        </w:rPr>
      </w:pPr>
      <w:r>
        <w:rPr>
          <w:rFonts w:cs="Times" w:ascii="Calibri" w:hAnsi="Calibri"/>
          <w:b/>
          <w:color w:val="000000"/>
          <w:sz w:val="22"/>
          <w:szCs w:val="22"/>
        </w:rPr>
        <w:t>Rackspace</w:t>
      </w:r>
    </w:p>
    <w:p>
      <w:pPr>
        <w:pStyle w:val="Normal"/>
        <w:spacing w:lineRule="auto" w:line="240" w:before="0" w:after="0"/>
        <w:rPr>
          <w:rFonts w:ascii="Calibri" w:hAnsi="Calibri"/>
          <w:sz w:val="22"/>
          <w:szCs w:val="22"/>
        </w:rPr>
      </w:pPr>
      <w:r>
        <w:rPr>
          <w:rFonts w:cs="Times" w:ascii="Calibri" w:hAnsi="Calibri"/>
          <w:color w:val="000000"/>
          <w:sz w:val="22"/>
          <w:szCs w:val="22"/>
        </w:rPr>
        <w:t>Data Center Technician II</w:t>
      </w:r>
    </w:p>
    <w:p>
      <w:pPr>
        <w:pStyle w:val="Normal"/>
        <w:spacing w:lineRule="auto" w:line="240" w:before="0" w:after="0"/>
        <w:rPr>
          <w:rFonts w:ascii="Times" w:hAnsi="Times" w:cs="Times"/>
          <w:color w:val="000000"/>
          <w:sz w:val="24"/>
          <w:szCs w:val="24"/>
        </w:rPr>
      </w:pPr>
      <w:r>
        <w:rPr>
          <w:rFonts w:cs="Times" w:ascii="Calibri" w:hAnsi="Calibri"/>
          <w:color w:val="000000"/>
          <w:sz w:val="22"/>
          <w:szCs w:val="22"/>
        </w:rPr>
        <w:t>Elk Grove Village, Illinois</w:t>
      </w:r>
    </w:p>
    <w:p>
      <w:pPr>
        <w:pStyle w:val="Normal"/>
        <w:spacing w:lineRule="auto" w:line="240" w:before="0" w:after="0"/>
        <w:rPr>
          <w:rFonts w:ascii="Times" w:hAnsi="Times" w:cs="Times"/>
          <w:color w:val="000000"/>
          <w:sz w:val="24"/>
          <w:szCs w:val="24"/>
        </w:rPr>
      </w:pPr>
      <w:r>
        <w:rPr>
          <w:rFonts w:cs="Times" w:ascii="Calibri" w:hAnsi="Calibri"/>
          <w:color w:val="000000"/>
          <w:sz w:val="22"/>
          <w:szCs w:val="22"/>
        </w:rPr>
        <w:t>October 2018 – July 2019</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Calibri" w:hAnsi="Calibri"/>
          <w:color w:val="000000"/>
          <w:sz w:val="22"/>
          <w:szCs w:val="22"/>
        </w:rPr>
        <w:t>Provided front-line IT user support for hardware and software issues, supporting 30,000+ servers and network devices at Rackspace's ORD1 data center</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Calibri" w:hAnsi="Calibri"/>
          <w:color w:val="000000"/>
          <w:sz w:val="22"/>
          <w:szCs w:val="22"/>
        </w:rPr>
        <w:t>Completed customer configuration maintenances including hardware modification, operating system installation, patching, mounting of the devices within cabinets and completion of all cabling (copper and fiber) needs required</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Calibri" w:hAnsi="Calibri"/>
          <w:color w:val="000000"/>
          <w:sz w:val="22"/>
          <w:szCs w:val="22"/>
        </w:rPr>
        <w:t>Utilized a broad range of operations system knowledge, including OS, Linux, and Windows, to effectively troubleshoot critical issues</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Calibri" w:hAnsi="Calibri"/>
          <w:color w:val="000000"/>
          <w:sz w:val="22"/>
          <w:szCs w:val="22"/>
        </w:rPr>
        <w:t>Troubleshot simple LAN and WAN connectivity issues and reestablish remote access to customer configurations utilizing VPN, SSH, Terminal Services/Remote Desktop Services or Remote Access Controllers</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Calibri" w:hAnsi="Calibri"/>
          <w:color w:val="000000"/>
          <w:sz w:val="22"/>
          <w:szCs w:val="22"/>
        </w:rPr>
        <w:t>Troubleshot copper and fiber cabling including initial installation testing as well as connectivity issues with previously deployed copper or fiber cabling using a Fluke test meter and other technologies. </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Calibri" w:hAnsi="Calibri"/>
          <w:color w:val="000000"/>
          <w:sz w:val="22"/>
          <w:szCs w:val="22"/>
        </w:rPr>
        <w:t>Partners with security and infrastructure teams to resolve high-level networking or InfoSec issues</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Calibri" w:hAnsi="Calibri"/>
          <w:color w:val="000000"/>
          <w:sz w:val="22"/>
          <w:szCs w:val="22"/>
        </w:rPr>
        <w:t>Closed a minimum of 20 tickets a day in Rackspace's CORE ticketing system</w:t>
      </w:r>
    </w:p>
    <w:p>
      <w:pPr>
        <w:pStyle w:val="Normal"/>
        <w:spacing w:lineRule="auto" w:line="240" w:before="0" w:after="0"/>
        <w:rPr>
          <w:rFonts w:ascii="Times" w:hAnsi="Times" w:cs="Times"/>
          <w:b/>
          <w:b/>
          <w:color w:val="000000"/>
          <w:sz w:val="24"/>
          <w:szCs w:val="24"/>
        </w:rPr>
      </w:pPr>
      <w:r>
        <w:rPr>
          <w:rFonts w:cs="Times" w:ascii="Calibri" w:hAnsi="Calibri"/>
          <w:b/>
          <w:color w:val="000000"/>
          <w:sz w:val="22"/>
          <w:szCs w:val="22"/>
        </w:rPr>
        <w:t>Strategic Solutions, Inc. (SSI)</w:t>
      </w:r>
    </w:p>
    <w:p>
      <w:pPr>
        <w:pStyle w:val="Normal"/>
        <w:spacing w:lineRule="auto" w:line="240" w:before="0" w:after="0"/>
        <w:rPr>
          <w:rFonts w:ascii="Times" w:hAnsi="Times" w:cs="Times"/>
          <w:color w:val="000000"/>
          <w:sz w:val="24"/>
          <w:szCs w:val="24"/>
        </w:rPr>
      </w:pPr>
      <w:r>
        <w:rPr>
          <w:rFonts w:cs="Times" w:ascii="Calibri" w:hAnsi="Calibri"/>
          <w:color w:val="000000"/>
          <w:sz w:val="22"/>
          <w:szCs w:val="22"/>
        </w:rPr>
        <w:t>P.O.S. Hardware Technician</w:t>
      </w:r>
    </w:p>
    <w:p>
      <w:pPr>
        <w:pStyle w:val="Normal"/>
        <w:spacing w:lineRule="auto" w:line="240" w:before="0" w:after="0"/>
        <w:rPr>
          <w:rFonts w:ascii="Times" w:hAnsi="Times" w:cs="Times"/>
          <w:color w:val="000000"/>
          <w:sz w:val="24"/>
          <w:szCs w:val="24"/>
        </w:rPr>
      </w:pPr>
      <w:r>
        <w:rPr>
          <w:rFonts w:cs="Times" w:ascii="Calibri" w:hAnsi="Calibri"/>
          <w:color w:val="000000"/>
          <w:sz w:val="22"/>
          <w:szCs w:val="22"/>
        </w:rPr>
        <w:t>Oak Brook, Illinois</w:t>
      </w:r>
    </w:p>
    <w:p>
      <w:pPr>
        <w:pStyle w:val="Normal"/>
        <w:spacing w:lineRule="auto" w:line="240" w:before="0" w:after="0"/>
        <w:rPr>
          <w:rFonts w:ascii="Times" w:hAnsi="Times" w:cs="Times"/>
          <w:color w:val="000000"/>
          <w:sz w:val="24"/>
          <w:szCs w:val="24"/>
        </w:rPr>
      </w:pPr>
      <w:r>
        <w:rPr>
          <w:rFonts w:cs="Times" w:ascii="Calibri" w:hAnsi="Calibri"/>
          <w:color w:val="000000"/>
          <w:sz w:val="22"/>
          <w:szCs w:val="22"/>
        </w:rPr>
        <w:t>February 2017 – October 2018</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Calibri" w:hAnsi="Calibri"/>
          <w:color w:val="000000"/>
          <w:sz w:val="22"/>
          <w:szCs w:val="22"/>
        </w:rPr>
        <w:t>Configured and tested all incoming Point of Sale and Networking equipment for 2000+ Firestone/ Bridgestone stores.</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Calibri" w:hAnsi="Calibri"/>
          <w:color w:val="000000"/>
          <w:sz w:val="22"/>
          <w:szCs w:val="22"/>
        </w:rPr>
        <w:t>Utilized a plethora of tools and protocols: Putty, VPN, DHCP &amp; Static IPs, Command Line Interface, Command Prompt, Hyper Terminal, Apple Configuration Tool, Telnet, Network &amp; Sharing Center and TFTP, N-Central, VHQ to configure and test POS and Networking Equipment. </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Calibri" w:hAnsi="Calibri"/>
          <w:color w:val="000000"/>
          <w:sz w:val="22"/>
          <w:szCs w:val="22"/>
        </w:rPr>
        <w:t>Created and updated training guides for all Point of Sale and Networking hardware for Bridgestone devices and was the main POC for all Bridgestone hardware and configurations. Also trained new and existing employees on equipment and configurations. </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Calibri" w:hAnsi="Calibri"/>
          <w:color w:val="000000"/>
          <w:sz w:val="22"/>
          <w:szCs w:val="22"/>
        </w:rPr>
        <w:t>Participated in various Firestone networking and point of sale  projects, where I configured, tested and troubleshot hundreds of networking setups and thousands of other point of sale equipment (Thin Clients, Servers, iPads, Touch Clocks, Credit Card Machines etc.)</w:t>
      </w:r>
    </w:p>
    <w:p>
      <w:pPr>
        <w:pStyle w:val="Normal"/>
        <w:spacing w:lineRule="auto" w:line="240" w:before="0" w:after="0"/>
        <w:rPr>
          <w:rFonts w:ascii="Times" w:hAnsi="Times" w:cs="Times"/>
          <w:b/>
          <w:b/>
          <w:color w:val="000000"/>
          <w:sz w:val="24"/>
          <w:szCs w:val="24"/>
        </w:rPr>
      </w:pPr>
      <w:r>
        <w:rPr>
          <w:rFonts w:cs="Times" w:ascii="Calibri" w:hAnsi="Calibri"/>
          <w:b/>
          <w:color w:val="000000"/>
          <w:sz w:val="22"/>
          <w:szCs w:val="22"/>
        </w:rPr>
        <w:t>United Electronics Group</w:t>
      </w:r>
    </w:p>
    <w:p>
      <w:pPr>
        <w:pStyle w:val="Normal"/>
        <w:spacing w:lineRule="auto" w:line="240" w:before="0" w:after="0"/>
        <w:rPr>
          <w:rFonts w:ascii="Times" w:hAnsi="Times" w:cs="Times"/>
          <w:color w:val="000000"/>
          <w:sz w:val="24"/>
          <w:szCs w:val="24"/>
        </w:rPr>
      </w:pPr>
      <w:r>
        <w:rPr>
          <w:rFonts w:cs="Times" w:ascii="Calibri" w:hAnsi="Calibri"/>
          <w:color w:val="000000"/>
          <w:sz w:val="22"/>
          <w:szCs w:val="22"/>
        </w:rPr>
        <w:t>Smartphone Technician</w:t>
      </w:r>
    </w:p>
    <w:p>
      <w:pPr>
        <w:pStyle w:val="Normal"/>
        <w:spacing w:lineRule="auto" w:line="240" w:before="0" w:after="0"/>
        <w:rPr>
          <w:rFonts w:ascii="Times" w:hAnsi="Times" w:cs="Times"/>
          <w:color w:val="000000"/>
          <w:sz w:val="24"/>
          <w:szCs w:val="24"/>
        </w:rPr>
      </w:pPr>
      <w:r>
        <w:rPr>
          <w:rFonts w:cs="Times" w:ascii="Calibri" w:hAnsi="Calibri"/>
          <w:color w:val="000000"/>
          <w:sz w:val="22"/>
          <w:szCs w:val="22"/>
        </w:rPr>
        <w:t>Elk Grove Village, Illinois</w:t>
      </w:r>
    </w:p>
    <w:p>
      <w:pPr>
        <w:pStyle w:val="Normal"/>
        <w:spacing w:lineRule="auto" w:line="240" w:before="0" w:after="0"/>
        <w:rPr>
          <w:rFonts w:ascii="Times" w:hAnsi="Times" w:cs="Times"/>
          <w:color w:val="000000"/>
          <w:sz w:val="24"/>
          <w:szCs w:val="24"/>
        </w:rPr>
      </w:pPr>
      <w:r>
        <w:rPr>
          <w:rFonts w:cs="Times" w:ascii="Calibri" w:hAnsi="Calibri"/>
          <w:color w:val="000000"/>
          <w:sz w:val="22"/>
          <w:szCs w:val="22"/>
        </w:rPr>
        <w:t>November 2016 – February 2017</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Calibri" w:hAnsi="Calibri"/>
          <w:color w:val="000000"/>
          <w:sz w:val="22"/>
          <w:szCs w:val="22"/>
        </w:rPr>
        <w:t>Troubleshot and reassembling Apple iPhones and Android Galaxy smartphones</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Calibri" w:hAnsi="Calibri"/>
          <w:color w:val="000000"/>
          <w:sz w:val="22"/>
          <w:szCs w:val="22"/>
        </w:rPr>
        <w:t>Performed through quality checks on rebuilt devices to ensure they are in "refurbished" condition</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Calibri" w:hAnsi="Calibri"/>
          <w:color w:val="000000"/>
          <w:sz w:val="22"/>
          <w:szCs w:val="22"/>
        </w:rPr>
        <w:t>Being knowledgeable of all processes for work quality and to answer any questions management may have </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Calibri" w:hAnsi="Calibri"/>
          <w:color w:val="000000"/>
          <w:sz w:val="22"/>
          <w:szCs w:val="22"/>
        </w:rPr>
        <w:t>Troubleshot and repaired consumer electronics tablets, smartphone, laptops, servers, gaming systems and desktops.</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Calibri" w:hAnsi="Calibri"/>
          <w:color w:val="000000"/>
          <w:sz w:val="22"/>
          <w:szCs w:val="22"/>
        </w:rPr>
        <w:t>Worked with United Electronics Group’s ticketing system, keeping accurate and detailed updates on repairs.</w:t>
      </w:r>
    </w:p>
    <w:p>
      <w:pPr>
        <w:pStyle w:val="ListParagraphPHPDOCX"/>
        <w:spacing w:lineRule="auto" w:line="240" w:before="0" w:after="0"/>
        <w:ind w:hanging="0"/>
        <w:contextualSpacing/>
        <w:rPr>
          <w:rFonts w:cs="Times"/>
          <w:color w:val="000000"/>
        </w:rPr>
      </w:pPr>
      <w:r>
        <w:rPr>
          <w:rFonts w:ascii="Calibri" w:hAnsi="Calibri"/>
          <w:sz w:val="22"/>
          <w:szCs w:val="22"/>
        </w:rPr>
      </w:r>
    </w:p>
    <w:p>
      <w:pPr>
        <w:pStyle w:val="ListParagraphPHPDOCX"/>
        <w:numPr>
          <w:ilvl w:val="0"/>
          <w:numId w:val="1"/>
        </w:numPr>
        <w:spacing w:lineRule="auto" w:line="240" w:before="0" w:after="0"/>
        <w:contextualSpacing/>
        <w:rPr>
          <w:rFonts w:ascii="Calibri" w:hAnsi="Calibri"/>
          <w:sz w:val="22"/>
          <w:szCs w:val="22"/>
        </w:rPr>
      </w:pPr>
      <w:r>
        <w:rPr>
          <w:rFonts w:cs="Times" w:ascii="Calibri" w:hAnsi="Calibri"/>
          <w:color w:val="000000"/>
          <w:sz w:val="22"/>
          <w:szCs w:val="22"/>
        </w:rPr>
        <w:t>Conducted extensive research on newer devices to ensure I have obtained the knowledge required to confidently perform needed repairs on customer's devices.</w:t>
      </w:r>
    </w:p>
    <w:sectPr>
      <w:type w:val="nextPage"/>
      <w:pgSz w:w="12240" w:h="20160"/>
      <w:pgMar w:left="1300" w:right="1300" w:header="0" w:top="1300" w:footer="0" w:bottom="130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1"/>
    <w:family w:val="swiss"/>
    <w:pitch w:val="variable"/>
  </w:font>
  <w:font w:name="Calibri">
    <w:charset w:val="01"/>
    <w:family w:val="swiss"/>
    <w:pitch w:val="variable"/>
  </w:font>
  <w:font w:name="Times">
    <w:altName w:val="Times New Roman"/>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76" w:before="0" w:after="200"/>
      <w:jc w:val="left"/>
    </w:pPr>
    <w:rPr>
      <w:rFonts w:ascii="Calibri" w:hAnsi="Calibri" w:eastAsia="Calibri" w:cs="DejaVu Sans"/>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otnotetextCarPHPDOCX" w:customStyle="1">
    <w:name w:val="footnote text Car PHPDOCX"/>
    <w:basedOn w:val="DefaultParagraphFontPHPDOCX"/>
    <w:qFormat/>
    <w:rPr>
      <w:sz w:val="20"/>
      <w:szCs w:val="20"/>
    </w:rPr>
  </w:style>
  <w:style w:type="character" w:styleId="FootnoteReferencePHPDOCX" w:customStyle="1">
    <w:name w:val="footnote Reference PHPDOCX"/>
    <w:basedOn w:val="DefaultParagraphFontPHPDOCX"/>
    <w:qFormat/>
    <w:rPr>
      <w:vertAlign w:val="superscript"/>
    </w:rPr>
  </w:style>
  <w:style w:type="character" w:styleId="EndnotetextCarPHPDOCX" w:customStyle="1">
    <w:name w:val="endnote text Car PHPDOCX"/>
    <w:basedOn w:val="DefaultParagraphFontPHPDOCX"/>
    <w:qFormat/>
    <w:rPr>
      <w:sz w:val="20"/>
      <w:szCs w:val="20"/>
    </w:rPr>
  </w:style>
  <w:style w:type="character" w:styleId="EndnoteReferencePHPDOCX" w:customStyle="1">
    <w:name w:val="endnote Reference PHPDOCX"/>
    <w:basedOn w:val="DefaultParagraphFontPHPDOCX"/>
    <w:qFormat/>
    <w:rPr>
      <w:vertAlign w:val="superscript"/>
    </w:rPr>
  </w:style>
  <w:style w:type="character" w:styleId="DefaultParagraphFontPHPDOCX" w:customStyle="1">
    <w:name w:val="Default Paragraph Font PHPDOCX"/>
    <w:qFormat/>
    <w:rPr/>
  </w:style>
  <w:style w:type="character" w:styleId="Heading1CarPHPDOCX" w:customStyle="1">
    <w:name w:val="Heading 1 Car PHPDOCX"/>
    <w:basedOn w:val="DefaultParagraphFontPHPDOCX"/>
    <w:qFormat/>
    <w:rPr>
      <w:rFonts w:ascii="Cambria" w:hAnsi="Cambria" w:eastAsia="Calibri" w:cs="DejaVu Sans"/>
      <w:b/>
      <w:bCs/>
      <w:color w:val="365F91"/>
      <w:sz w:val="28"/>
      <w:szCs w:val="28"/>
    </w:rPr>
  </w:style>
  <w:style w:type="character" w:styleId="Heading2CarPHPDOCX" w:customStyle="1">
    <w:name w:val="Heading 2 Car PHPDOCX"/>
    <w:basedOn w:val="DefaultParagraphFontPHPDOCX"/>
    <w:qFormat/>
    <w:rPr>
      <w:rFonts w:ascii="Cambria" w:hAnsi="Cambria" w:eastAsia="Calibri" w:cs="DejaVu Sans"/>
      <w:b/>
      <w:bCs/>
      <w:color w:val="4F81BD"/>
      <w:sz w:val="26"/>
      <w:szCs w:val="26"/>
    </w:rPr>
  </w:style>
  <w:style w:type="character" w:styleId="Heading3CarPHPDOCX" w:customStyle="1">
    <w:name w:val="Heading 3 Car PHPDOCX"/>
    <w:basedOn w:val="DefaultParagraphFontPHPDOCX"/>
    <w:qFormat/>
    <w:rPr>
      <w:rFonts w:ascii="Cambria" w:hAnsi="Cambria" w:eastAsia="Calibri" w:cs="DejaVu Sans"/>
      <w:b/>
      <w:bCs/>
      <w:color w:val="4F81BD"/>
    </w:rPr>
  </w:style>
  <w:style w:type="character" w:styleId="Heading4CarPHPDOCX" w:customStyle="1">
    <w:name w:val="Heading 4 Car PHPDOCX"/>
    <w:basedOn w:val="DefaultParagraphFontPHPDOCX"/>
    <w:qFormat/>
    <w:rPr>
      <w:rFonts w:ascii="Cambria" w:hAnsi="Cambria" w:eastAsia="Calibri" w:cs="DejaVu Sans"/>
      <w:b/>
      <w:bCs/>
      <w:i/>
      <w:iCs/>
      <w:color w:val="4F81BD"/>
    </w:rPr>
  </w:style>
  <w:style w:type="character" w:styleId="Heading5CarPHPDOCX" w:customStyle="1">
    <w:name w:val="Heading 5 Car PHPDOCX"/>
    <w:basedOn w:val="DefaultParagraphFontPHPDOCX"/>
    <w:qFormat/>
    <w:rPr>
      <w:rFonts w:ascii="Cambria" w:hAnsi="Cambria" w:eastAsia="Calibri" w:cs="DejaVu Sans"/>
      <w:color w:val="243F60"/>
    </w:rPr>
  </w:style>
  <w:style w:type="character" w:styleId="Heading6CarPHPDOCX" w:customStyle="1">
    <w:name w:val="Heading 6 Car PHPDOCX"/>
    <w:basedOn w:val="DefaultParagraphFontPHPDOCX"/>
    <w:qFormat/>
    <w:rPr>
      <w:rFonts w:ascii="Cambria" w:hAnsi="Cambria" w:eastAsia="Calibri" w:cs="DejaVu Sans"/>
      <w:i/>
      <w:iCs/>
      <w:color w:val="243F60"/>
    </w:rPr>
  </w:style>
  <w:style w:type="character" w:styleId="Heading7CarPHPDOCX" w:customStyle="1">
    <w:name w:val="Heading 7 Car PHPDOCX"/>
    <w:basedOn w:val="DefaultParagraphFontPHPDOCX"/>
    <w:qFormat/>
    <w:rPr>
      <w:rFonts w:ascii="Cambria" w:hAnsi="Cambria" w:eastAsia="Calibri" w:cs="DejaVu Sans"/>
      <w:i/>
      <w:iCs/>
      <w:color w:val="404040"/>
    </w:rPr>
  </w:style>
  <w:style w:type="character" w:styleId="TitleCarPHPDOCX" w:customStyle="1">
    <w:name w:val="Title Car PHPDOCX"/>
    <w:basedOn w:val="DefaultParagraphFontPHPDOCX"/>
    <w:qFormat/>
    <w:rPr>
      <w:rFonts w:ascii="Cambria" w:hAnsi="Cambria" w:eastAsia="Calibri" w:cs="DejaVu Sans"/>
      <w:color w:val="17365D"/>
      <w:spacing w:val="5"/>
      <w:kern w:val="2"/>
      <w:sz w:val="52"/>
      <w:szCs w:val="52"/>
    </w:rPr>
  </w:style>
  <w:style w:type="character" w:styleId="SubtitleCarPHPDOCX" w:customStyle="1">
    <w:name w:val="Subtitle Car PHPDOCX"/>
    <w:basedOn w:val="DefaultParagraphFontPHPDOCX"/>
    <w:qFormat/>
    <w:rPr>
      <w:rFonts w:ascii="Cambria" w:hAnsi="Cambria" w:eastAsia="Calibri" w:cs="DejaVu Sans"/>
      <w:i/>
      <w:iCs/>
      <w:color w:val="4F81BD"/>
      <w:spacing w:val="15"/>
      <w:sz w:val="24"/>
      <w:szCs w:val="24"/>
    </w:rPr>
  </w:style>
  <w:style w:type="character" w:styleId="SubtleEmphasisPHPDOCX" w:customStyle="1">
    <w:name w:val="Subtle Emphasis PHPDOCX"/>
    <w:basedOn w:val="DefaultParagraphFontPHPDOCX"/>
    <w:qFormat/>
    <w:rPr>
      <w:i/>
      <w:iCs/>
      <w:color w:val="808080"/>
    </w:rPr>
  </w:style>
  <w:style w:type="character" w:styleId="EmphasisPHPDOCX" w:customStyle="1">
    <w:name w:val="Emphasis PHPDOCX"/>
    <w:basedOn w:val="DefaultParagraphFontPHPDOCX"/>
    <w:qFormat/>
    <w:rPr>
      <w:i/>
      <w:iCs/>
    </w:rPr>
  </w:style>
  <w:style w:type="character" w:styleId="IntenseEmphasisPHPDOCX" w:customStyle="1">
    <w:name w:val="Intense Emphasis PHPDOCX"/>
    <w:basedOn w:val="DefaultParagraphFontPHPDOCX"/>
    <w:qFormat/>
    <w:rPr>
      <w:b/>
      <w:bCs/>
      <w:i/>
      <w:iCs/>
      <w:color w:val="4F81BD"/>
    </w:rPr>
  </w:style>
  <w:style w:type="character" w:styleId="StrongPHPDOCX" w:customStyle="1">
    <w:name w:val="Strong PHPDOCX"/>
    <w:basedOn w:val="DefaultParagraphFontPHPDOCX"/>
    <w:qFormat/>
    <w:rPr>
      <w:b/>
      <w:bCs/>
    </w:rPr>
  </w:style>
  <w:style w:type="character" w:styleId="QuoteCarPHPDOCX" w:customStyle="1">
    <w:name w:val="Quote Car PHPDOCX"/>
    <w:basedOn w:val="DefaultParagraphFontPHPDOCX"/>
    <w:qFormat/>
    <w:rPr>
      <w:i/>
      <w:iCs/>
      <w:color w:val="000000"/>
    </w:rPr>
  </w:style>
  <w:style w:type="character" w:styleId="IntenseQuoteCarPHPDOCX" w:customStyle="1">
    <w:name w:val="Intense Quote Car PHPDOCX"/>
    <w:basedOn w:val="DefaultParagraphFontPHPDOCX"/>
    <w:qFormat/>
    <w:rPr>
      <w:b/>
      <w:bCs/>
      <w:i/>
      <w:iCs/>
      <w:color w:val="4F81BD"/>
    </w:rPr>
  </w:style>
  <w:style w:type="character" w:styleId="SubtleReferencePHPDOCX" w:customStyle="1">
    <w:name w:val="Subtle Reference PHPDOCX"/>
    <w:basedOn w:val="DefaultParagraphFontPHPDOCX"/>
    <w:qFormat/>
    <w:rPr>
      <w:smallCaps/>
      <w:color w:val="C0504D"/>
      <w:u w:val="single"/>
    </w:rPr>
  </w:style>
  <w:style w:type="character" w:styleId="IntenseReferencePHPDOCX" w:customStyle="1">
    <w:name w:val="Intense Reference PHPDOCX"/>
    <w:basedOn w:val="DefaultParagraphFontPHPDOCX"/>
    <w:qFormat/>
    <w:rPr>
      <w:b/>
      <w:bCs/>
      <w:smallCaps/>
      <w:color w:val="C0504D"/>
      <w:spacing w:val="5"/>
      <w:u w:val="single"/>
    </w:rPr>
  </w:style>
  <w:style w:type="character" w:styleId="BookTitlePHPDOCX" w:customStyle="1">
    <w:name w:val="Book Title PHPDOCX"/>
    <w:basedOn w:val="DefaultParagraphFontPHPDOCX"/>
    <w:qFormat/>
    <w:rPr>
      <w:b/>
      <w:bCs/>
      <w:smallCaps/>
      <w:spacing w:val="5"/>
    </w:rPr>
  </w:style>
  <w:style w:type="character" w:styleId="Heading8CarPHPDOCX" w:customStyle="1">
    <w:name w:val="Heading 8 Car PHPDOCX"/>
    <w:basedOn w:val="DefaultParagraphFontPHPDOCX"/>
    <w:qFormat/>
    <w:rPr>
      <w:rFonts w:ascii="Cambria" w:hAnsi="Cambria" w:eastAsia="Calibri" w:cs="DejaVu Sans"/>
      <w:color w:val="404040"/>
      <w:sz w:val="20"/>
      <w:szCs w:val="20"/>
    </w:rPr>
  </w:style>
  <w:style w:type="character" w:styleId="Heading9CarPHPDOCX" w:customStyle="1">
    <w:name w:val="Heading 9 Car PHPDOCX"/>
    <w:basedOn w:val="DefaultParagraphFontPHPDOCX"/>
    <w:qFormat/>
    <w:rPr>
      <w:rFonts w:ascii="Cambria" w:hAnsi="Cambria" w:eastAsia="Calibri" w:cs="DejaVu Sans"/>
      <w:i/>
      <w:iCs/>
      <w:color w:val="404040"/>
      <w:sz w:val="20"/>
      <w:szCs w:val="20"/>
    </w:rPr>
  </w:style>
  <w:style w:type="character" w:styleId="Hyperlink1" w:customStyle="1">
    <w:name w:val="Hyperlink1"/>
    <w:qFormat/>
    <w:rPr>
      <w:color w:val="000080"/>
      <w:u w:val="single"/>
    </w:rPr>
  </w:style>
  <w:style w:type="character" w:styleId="HeaderChar" w:customStyle="1">
    <w:name w:val="Header Char"/>
    <w:basedOn w:val="DefaultParagraphFont"/>
    <w:link w:val="Header"/>
    <w:uiPriority w:val="99"/>
    <w:qFormat/>
    <w:rsid w:val="00c276bd"/>
    <w:rPr>
      <w:sz w:val="22"/>
    </w:rPr>
  </w:style>
  <w:style w:type="character" w:styleId="FooterChar" w:customStyle="1">
    <w:name w:val="Footer Char"/>
    <w:basedOn w:val="DefaultParagraphFont"/>
    <w:link w:val="Footer"/>
    <w:uiPriority w:val="99"/>
    <w:qFormat/>
    <w:rsid w:val="00c276bd"/>
    <w:rPr>
      <w:sz w:val="22"/>
    </w:rPr>
  </w:style>
  <w:style w:type="character" w:styleId="Bullets" w:customStyle="1">
    <w:name w:val="Bullets"/>
    <w:qFormat/>
    <w:rPr>
      <w:rFonts w:ascii="OpenSymbol" w:hAnsi="OpenSymbol" w:eastAsia="OpenSymbol" w:cs="OpenSymbol"/>
    </w:rPr>
  </w:style>
  <w:style w:type="character" w:styleId="FollowedHyperlink">
    <w:name w:val="FollowedHyperlink"/>
    <w:qFormat/>
    <w:rPr>
      <w:color w:val="800000"/>
      <w:u w:val="single"/>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ing1PHPDOCX" w:customStyle="1">
    <w:name w:val="Heading 1 PHPDOCX"/>
    <w:basedOn w:val="Normal"/>
    <w:next w:val="Normal"/>
    <w:qFormat/>
    <w:pPr>
      <w:keepNext w:val="true"/>
      <w:keepLines/>
      <w:spacing w:before="480" w:after="0"/>
      <w:outlineLvl w:val="0"/>
    </w:pPr>
    <w:rPr>
      <w:rFonts w:ascii="Cambria" w:hAnsi="Cambria"/>
      <w:b/>
      <w:bCs/>
      <w:color w:val="365F91"/>
      <w:sz w:val="28"/>
      <w:szCs w:val="28"/>
    </w:rPr>
  </w:style>
  <w:style w:type="paragraph" w:styleId="Heading2PHPDOCX" w:customStyle="1">
    <w:name w:val="Heading 2 PHPDOCX"/>
    <w:basedOn w:val="Normal"/>
    <w:next w:val="Normal"/>
    <w:qFormat/>
    <w:pPr>
      <w:keepNext w:val="true"/>
      <w:keepLines/>
      <w:spacing w:before="200" w:after="0"/>
      <w:outlineLvl w:val="1"/>
    </w:pPr>
    <w:rPr>
      <w:rFonts w:ascii="Cambria" w:hAnsi="Cambria"/>
      <w:b/>
      <w:bCs/>
      <w:color w:val="4F81BD"/>
      <w:sz w:val="26"/>
      <w:szCs w:val="26"/>
    </w:rPr>
  </w:style>
  <w:style w:type="paragraph" w:styleId="Heading3PHPDOCX" w:customStyle="1">
    <w:name w:val="Heading 3 PHPDOCX"/>
    <w:basedOn w:val="Normal"/>
    <w:next w:val="Normal"/>
    <w:qFormat/>
    <w:pPr>
      <w:keepNext w:val="true"/>
      <w:keepLines/>
      <w:spacing w:before="200" w:after="0"/>
      <w:outlineLvl w:val="2"/>
    </w:pPr>
    <w:rPr>
      <w:rFonts w:ascii="Cambria" w:hAnsi="Cambria"/>
      <w:b/>
      <w:bCs/>
      <w:color w:val="4F81BD"/>
    </w:rPr>
  </w:style>
  <w:style w:type="paragraph" w:styleId="Heading4PHPDOCX" w:customStyle="1">
    <w:name w:val="Heading 4 PHPDOCX"/>
    <w:basedOn w:val="Normal"/>
    <w:next w:val="Normal"/>
    <w:qFormat/>
    <w:pPr>
      <w:keepNext w:val="true"/>
      <w:keepLines/>
      <w:spacing w:before="200" w:after="0"/>
      <w:outlineLvl w:val="3"/>
    </w:pPr>
    <w:rPr>
      <w:rFonts w:ascii="Cambria" w:hAnsi="Cambria"/>
      <w:b/>
      <w:bCs/>
      <w:i/>
      <w:iCs/>
      <w:color w:val="4F81BD"/>
    </w:rPr>
  </w:style>
  <w:style w:type="paragraph" w:styleId="Heading5PHPDOCX" w:customStyle="1">
    <w:name w:val="Heading 5 PHPDOCX"/>
    <w:basedOn w:val="Normal"/>
    <w:next w:val="Normal"/>
    <w:qFormat/>
    <w:pPr>
      <w:keepNext w:val="true"/>
      <w:keepLines/>
      <w:spacing w:before="200" w:after="0"/>
      <w:outlineLvl w:val="4"/>
    </w:pPr>
    <w:rPr>
      <w:rFonts w:ascii="Cambria" w:hAnsi="Cambria"/>
      <w:color w:val="243F60"/>
    </w:rPr>
  </w:style>
  <w:style w:type="paragraph" w:styleId="Heading6PHPDOCX" w:customStyle="1">
    <w:name w:val="Heading 6 PHPDOCX"/>
    <w:basedOn w:val="Normal"/>
    <w:next w:val="Normal"/>
    <w:qFormat/>
    <w:pPr>
      <w:keepNext w:val="true"/>
      <w:keepLines/>
      <w:spacing w:before="200" w:after="0"/>
      <w:outlineLvl w:val="5"/>
    </w:pPr>
    <w:rPr>
      <w:rFonts w:ascii="Cambria" w:hAnsi="Cambria"/>
      <w:i/>
      <w:iCs/>
      <w:color w:val="243F60"/>
    </w:rPr>
  </w:style>
  <w:style w:type="paragraph" w:styleId="Heading7PHPDOCX" w:customStyle="1">
    <w:name w:val="Heading 7 PHPDOCX"/>
    <w:basedOn w:val="Normal"/>
    <w:next w:val="Normal"/>
    <w:qFormat/>
    <w:pPr>
      <w:keepNext w:val="true"/>
      <w:keepLines/>
      <w:spacing w:before="200" w:after="0"/>
      <w:outlineLvl w:val="6"/>
    </w:pPr>
    <w:rPr>
      <w:rFonts w:ascii="Cambria" w:hAnsi="Cambria"/>
      <w:i/>
      <w:iCs/>
      <w:color w:val="404040"/>
    </w:rPr>
  </w:style>
  <w:style w:type="paragraph" w:styleId="Heading8PHPDOCX" w:customStyle="1">
    <w:name w:val="Heading 8 PHPDOCX"/>
    <w:basedOn w:val="Normal"/>
    <w:next w:val="Normal"/>
    <w:qFormat/>
    <w:pPr>
      <w:keepNext w:val="true"/>
      <w:keepLines/>
      <w:spacing w:before="200" w:after="0"/>
      <w:outlineLvl w:val="7"/>
    </w:pPr>
    <w:rPr>
      <w:rFonts w:ascii="Cambria" w:hAnsi="Cambria"/>
      <w:color w:val="404040"/>
      <w:sz w:val="20"/>
      <w:szCs w:val="20"/>
    </w:rPr>
  </w:style>
  <w:style w:type="paragraph" w:styleId="Heading9PHPDOCX" w:customStyle="1">
    <w:name w:val="Heading 9 PHPDOCX"/>
    <w:basedOn w:val="Normal"/>
    <w:next w:val="Normal"/>
    <w:qFormat/>
    <w:pPr>
      <w:keepNext w:val="true"/>
      <w:keepLines/>
      <w:spacing w:before="200" w:after="0"/>
      <w:outlineLvl w:val="8"/>
    </w:pPr>
    <w:rPr>
      <w:rFonts w:ascii="Cambria" w:hAnsi="Cambria"/>
      <w:i/>
      <w:iCs/>
      <w:color w:val="404040"/>
      <w:sz w:val="20"/>
      <w:szCs w:val="20"/>
    </w:rPr>
  </w:style>
  <w:style w:type="paragraph" w:styleId="FootnoteTextPHPDOCX" w:customStyle="1">
    <w:name w:val="footnote Text PHPDOCX"/>
    <w:basedOn w:val="Normal"/>
    <w:qFormat/>
    <w:pPr>
      <w:spacing w:lineRule="auto" w:line="240" w:before="0" w:after="0"/>
    </w:pPr>
    <w:rPr>
      <w:sz w:val="20"/>
      <w:szCs w:val="20"/>
    </w:rPr>
  </w:style>
  <w:style w:type="paragraph" w:styleId="EndnoteTextPHPDOCX" w:customStyle="1">
    <w:name w:val="endnote Text PHPDOCX"/>
    <w:basedOn w:val="Normal"/>
    <w:qFormat/>
    <w:pPr>
      <w:spacing w:lineRule="auto" w:line="240" w:before="0" w:after="0"/>
    </w:pPr>
    <w:rPr>
      <w:sz w:val="20"/>
      <w:szCs w:val="20"/>
    </w:rPr>
  </w:style>
  <w:style w:type="paragraph" w:styleId="TitlePHPDOCX" w:customStyle="1">
    <w:name w:val="Title PHPDOCX"/>
    <w:basedOn w:val="Normal"/>
    <w:next w:val="Normal"/>
    <w:qFormat/>
    <w:pPr>
      <w:pBdr>
        <w:bottom w:val="single" w:sz="8" w:space="4" w:color="4F81BD"/>
      </w:pBdr>
      <w:spacing w:lineRule="auto" w:line="240" w:before="0" w:after="300"/>
      <w:contextualSpacing/>
    </w:pPr>
    <w:rPr>
      <w:rFonts w:ascii="Cambria" w:hAnsi="Cambria"/>
      <w:color w:val="17365D"/>
      <w:spacing w:val="5"/>
      <w:kern w:val="2"/>
      <w:sz w:val="52"/>
      <w:szCs w:val="52"/>
    </w:rPr>
  </w:style>
  <w:style w:type="paragraph" w:styleId="SubtitlePHPDOCX" w:customStyle="1">
    <w:name w:val="Subtitle PHPDOCX"/>
    <w:basedOn w:val="Normal"/>
    <w:next w:val="Normal"/>
    <w:qFormat/>
    <w:pPr/>
    <w:rPr>
      <w:rFonts w:ascii="Cambria" w:hAnsi="Cambria"/>
      <w:i/>
      <w:iCs/>
      <w:color w:val="4F81BD"/>
      <w:spacing w:val="15"/>
      <w:sz w:val="24"/>
      <w:szCs w:val="24"/>
    </w:rPr>
  </w:style>
  <w:style w:type="paragraph" w:styleId="QuotePHPDOCX" w:customStyle="1">
    <w:name w:val="Quote PHPDOCX"/>
    <w:basedOn w:val="Normal"/>
    <w:next w:val="Normal"/>
    <w:qFormat/>
    <w:pPr/>
    <w:rPr>
      <w:i/>
      <w:iCs/>
      <w:color w:val="000000"/>
    </w:rPr>
  </w:style>
  <w:style w:type="paragraph" w:styleId="IntenseQuotePHPDOCX" w:customStyle="1">
    <w:name w:val="Intense Quote PHPDOCX"/>
    <w:basedOn w:val="Normal"/>
    <w:next w:val="Normal"/>
    <w:qFormat/>
    <w:pPr>
      <w:pBdr>
        <w:bottom w:val="single" w:sz="4" w:space="4" w:color="4F81BD"/>
      </w:pBdr>
      <w:spacing w:before="200" w:after="280"/>
      <w:ind w:left="936" w:right="936" w:hanging="0"/>
    </w:pPr>
    <w:rPr>
      <w:b/>
      <w:bCs/>
      <w:i/>
      <w:iCs/>
      <w:color w:val="4F81BD"/>
    </w:rPr>
  </w:style>
  <w:style w:type="paragraph" w:styleId="ListParagraphPHPDOCX" w:customStyle="1">
    <w:name w:val="List Paragraph PHPDOCX"/>
    <w:basedOn w:val="Normal"/>
    <w:qFormat/>
    <w:pPr>
      <w:spacing w:before="0" w:after="200"/>
      <w:ind w:left="720" w:hanging="0"/>
      <w:contextualSpacing/>
    </w:pPr>
    <w:rPr/>
  </w:style>
  <w:style w:type="paragraph" w:styleId="NoSpacingPHPDOCX" w:customStyle="1">
    <w:name w:val="No Spacing PHPDOCX"/>
    <w:qFormat/>
    <w:pPr>
      <w:widowControl/>
      <w:suppressAutoHyphens w:val="true"/>
      <w:overflowPunct w:val="true"/>
      <w:bidi w:val="0"/>
      <w:spacing w:before="0" w:after="0"/>
      <w:jc w:val="left"/>
    </w:pPr>
    <w:rPr>
      <w:rFonts w:ascii="Calibri" w:hAnsi="Calibri" w:eastAsia="Calibri" w:cs="DejaVu Sans"/>
      <w:color w:val="auto"/>
      <w:kern w:val="0"/>
      <w:sz w:val="22"/>
      <w:szCs w:val="22"/>
      <w:lang w:val="en-US" w:eastAsia="en-US"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c276bd"/>
    <w:pPr>
      <w:tabs>
        <w:tab w:val="clear" w:pos="708"/>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276bd"/>
    <w:pPr>
      <w:tabs>
        <w:tab w:val="clear" w:pos="708"/>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numbering" w:styleId="NoListPHPDOCX" w:customStyle="1">
    <w:name w:val="No List PHPDOCX"/>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dgeston130@gmail.com" TargetMode="External"/><Relationship Id="rId3" Type="http://schemas.openxmlformats.org/officeDocument/2006/relationships/hyperlink" Target="" TargetMode="External"/><Relationship Id="rId4" Type="http://schemas.openxmlformats.org/officeDocument/2006/relationships/hyperlink" Target="https://github.com/MonikkaKindaCodes" TargetMode="External"/><Relationship Id="rId5" Type="http://schemas.openxmlformats.org/officeDocument/2006/relationships/hyperlink" Target="https://monikkakindacodes.github.io/" TargetMode="External"/><Relationship Id="rId6" Type="http://schemas.openxmlformats.org/officeDocument/2006/relationships/hyperlink" Targe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LibreOffice/6.3.4.2$Windows_X86_64 LibreOffice_project/60da17e045e08f1793c57c00ba83cdfce946d0aa</Application>
  <Pages>2</Pages>
  <Words>846</Words>
  <Characters>5163</Characters>
  <CharactersWithSpaces>5938</CharactersWithSpaces>
  <Paragraphs>65</Paragraphs>
  <Company>Mintel International Group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2020-10-13T18:08:00Z</dcterms:created>
  <dc:creator>PHPDocX</dc:creator>
  <dc:description/>
  <dc:language>en-US</dc:language>
  <cp:lastModifiedBy/>
  <dcterms:modified xsi:type="dcterms:W3CDTF">2020-10-13T19:02:04Z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Mintel International Group Ltd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