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74B9" w14:textId="77777777" w:rsidR="00B041D1" w:rsidRPr="00B041D1" w:rsidRDefault="00B041D1" w:rsidP="00B041D1">
      <w:pPr>
        <w:rPr>
          <w:rFonts w:ascii="Times New Roman" w:hAnsi="Times New Roman" w:cs="Times New Roman"/>
        </w:rPr>
      </w:pPr>
      <w:r w:rsidRPr="00B041D1">
        <w:rPr>
          <w:rFonts w:ascii="Times New Roman" w:hAnsi="Times New Roman" w:cs="Times New Roman"/>
          <w:i/>
          <w:iCs/>
        </w:rPr>
        <w:t>Spy Tiger: The 05 File</w:t>
      </w:r>
      <w:r w:rsidRPr="00B041D1">
        <w:rPr>
          <w:rFonts w:ascii="Times New Roman" w:hAnsi="Times New Roman" w:cs="Times New Roman"/>
        </w:rPr>
        <w:t xml:space="preserve"> fits directly and most significantly into the category of </w:t>
      </w:r>
      <w:r w:rsidRPr="00B041D1">
        <w:rPr>
          <w:rFonts w:ascii="Times New Roman" w:hAnsi="Times New Roman" w:cs="Times New Roman"/>
          <w:b/>
          <w:bCs/>
        </w:rPr>
        <w:t>immigrant and diasporic Canadian voices</w:t>
      </w:r>
      <w:r w:rsidRPr="00B041D1">
        <w:rPr>
          <w:rFonts w:ascii="Times New Roman" w:hAnsi="Times New Roman" w:cs="Times New Roman"/>
        </w:rPr>
        <w:t>.</w:t>
      </w:r>
    </w:p>
    <w:p w14:paraId="4BF08614" w14:textId="190015D5" w:rsidR="00B041D1" w:rsidRPr="00B041D1" w:rsidRDefault="00B041D1" w:rsidP="00B041D1">
      <w:pPr>
        <w:rPr>
          <w:rFonts w:ascii="Times New Roman" w:hAnsi="Times New Roman" w:cs="Times New Roman"/>
        </w:rPr>
      </w:pPr>
      <w:r w:rsidRPr="00B041D1">
        <w:rPr>
          <w:rFonts w:ascii="Times New Roman" w:hAnsi="Times New Roman" w:cs="Times New Roman"/>
        </w:rPr>
        <w:t xml:space="preserve">The book is a memoir co-authored by </w:t>
      </w:r>
      <w:r w:rsidRPr="00B041D1">
        <w:rPr>
          <w:rFonts w:ascii="Times New Roman" w:hAnsi="Times New Roman" w:cs="Times New Roman"/>
          <w:b/>
          <w:bCs/>
        </w:rPr>
        <w:t>Kagusthan Ariaratnam</w:t>
      </w:r>
      <w:r w:rsidRPr="00B041D1">
        <w:rPr>
          <w:rFonts w:ascii="Times New Roman" w:hAnsi="Times New Roman" w:cs="Times New Roman"/>
        </w:rPr>
        <w:t>, who now lives in Canada, and Canadian journalist Michael Bramadat-Willcock.</w:t>
      </w:r>
    </w:p>
    <w:p w14:paraId="65548EF8" w14:textId="53D1CF41" w:rsidR="00B041D1" w:rsidRPr="00B041D1" w:rsidRDefault="00B041D1" w:rsidP="00B041D1">
      <w:pPr>
        <w:pStyle w:val="ListParagraph"/>
        <w:numPr>
          <w:ilvl w:val="0"/>
          <w:numId w:val="4"/>
        </w:numPr>
        <w:rPr>
          <w:rFonts w:ascii="Times New Roman" w:hAnsi="Times New Roman" w:cs="Times New Roman"/>
          <w:b/>
          <w:bCs/>
        </w:rPr>
      </w:pPr>
      <w:r w:rsidRPr="00B041D1">
        <w:rPr>
          <w:rFonts w:ascii="Times New Roman" w:hAnsi="Times New Roman" w:cs="Times New Roman"/>
          <w:b/>
          <w:bCs/>
        </w:rPr>
        <w:t>Immigrant and Diasporic Canadian Voices</w:t>
      </w:r>
    </w:p>
    <w:p w14:paraId="77FDBAE6" w14:textId="77777777" w:rsidR="00B041D1" w:rsidRPr="00B041D1" w:rsidRDefault="00B041D1" w:rsidP="00B041D1">
      <w:pPr>
        <w:rPr>
          <w:rFonts w:ascii="Times New Roman" w:hAnsi="Times New Roman" w:cs="Times New Roman"/>
        </w:rPr>
      </w:pPr>
      <w:r w:rsidRPr="00B041D1">
        <w:rPr>
          <w:rFonts w:ascii="Times New Roman" w:hAnsi="Times New Roman" w:cs="Times New Roman"/>
        </w:rPr>
        <w:t>This memoir is a powerful example of Canadian diasporic literature. Its connection is not just incidental but central to its narrative and purpose.</w:t>
      </w:r>
    </w:p>
    <w:p w14:paraId="5BF7FE97" w14:textId="77777777" w:rsidR="00B041D1" w:rsidRPr="00B041D1" w:rsidRDefault="00B041D1" w:rsidP="00B041D1">
      <w:pPr>
        <w:numPr>
          <w:ilvl w:val="0"/>
          <w:numId w:val="1"/>
        </w:numPr>
        <w:rPr>
          <w:rFonts w:ascii="Times New Roman" w:hAnsi="Times New Roman" w:cs="Times New Roman"/>
        </w:rPr>
      </w:pPr>
      <w:r w:rsidRPr="00B041D1">
        <w:rPr>
          <w:rFonts w:ascii="Times New Roman" w:hAnsi="Times New Roman" w:cs="Times New Roman"/>
          <w:b/>
          <w:bCs/>
        </w:rPr>
        <w:t>Author's Identity:</w:t>
      </w:r>
      <w:r w:rsidRPr="00B041D1">
        <w:rPr>
          <w:rFonts w:ascii="Times New Roman" w:hAnsi="Times New Roman" w:cs="Times New Roman"/>
        </w:rPr>
        <w:t xml:space="preserve"> Kagusthan Ariaratnam is a member of the Sri Lankan Tamil diaspora in Canada. The book is his first-hand account of being forcibly recruited as a child soldier by the Tamil Tigers (LTTE) in Sri Lanka and his subsequent life as a double agent.</w:t>
      </w:r>
    </w:p>
    <w:p w14:paraId="53EEDC91" w14:textId="77777777" w:rsidR="00B041D1" w:rsidRPr="00B041D1" w:rsidRDefault="00B041D1" w:rsidP="00B041D1">
      <w:pPr>
        <w:numPr>
          <w:ilvl w:val="0"/>
          <w:numId w:val="1"/>
        </w:numPr>
        <w:rPr>
          <w:rFonts w:ascii="Times New Roman" w:hAnsi="Times New Roman" w:cs="Times New Roman"/>
        </w:rPr>
      </w:pPr>
      <w:r w:rsidRPr="00B041D1">
        <w:rPr>
          <w:rFonts w:ascii="Times New Roman" w:hAnsi="Times New Roman" w:cs="Times New Roman"/>
          <w:b/>
          <w:bCs/>
        </w:rPr>
        <w:t>Thematic Focus:</w:t>
      </w:r>
      <w:r w:rsidRPr="00B041D1">
        <w:rPr>
          <w:rFonts w:ascii="Times New Roman" w:hAnsi="Times New Roman" w:cs="Times New Roman"/>
        </w:rPr>
        <w:t xml:space="preserve"> The book's narrative is described as "especially poignant for the Sri Lankan Tamil diaspora in Canada."</w:t>
      </w:r>
    </w:p>
    <w:p w14:paraId="6721E6A4" w14:textId="2789BD2D" w:rsidR="00B041D1" w:rsidRPr="00B041D1" w:rsidRDefault="00B041D1" w:rsidP="00B041D1">
      <w:pPr>
        <w:numPr>
          <w:ilvl w:val="0"/>
          <w:numId w:val="1"/>
        </w:numPr>
        <w:rPr>
          <w:rFonts w:ascii="Times New Roman" w:hAnsi="Times New Roman" w:cs="Times New Roman"/>
        </w:rPr>
      </w:pPr>
      <w:r w:rsidRPr="00B041D1">
        <w:rPr>
          <w:rFonts w:ascii="Times New Roman" w:hAnsi="Times New Roman" w:cs="Times New Roman"/>
          <w:b/>
          <w:bCs/>
        </w:rPr>
        <w:t>Direct Canadian Content:</w:t>
      </w:r>
      <w:r w:rsidRPr="00B041D1">
        <w:rPr>
          <w:rFonts w:ascii="Times New Roman" w:hAnsi="Times New Roman" w:cs="Times New Roman"/>
        </w:rPr>
        <w:t xml:space="preserve"> The memoir explicitly discusses the plight of Tamil refugees seeking asylum in Canada, referencing the arrival of the </w:t>
      </w:r>
      <w:r w:rsidRPr="00B041D1">
        <w:rPr>
          <w:rFonts w:ascii="Times New Roman" w:hAnsi="Times New Roman" w:cs="Times New Roman"/>
          <w:i/>
          <w:iCs/>
        </w:rPr>
        <w:t>MV Ocean Lady</w:t>
      </w:r>
      <w:r w:rsidRPr="00B041D1">
        <w:rPr>
          <w:rFonts w:ascii="Times New Roman" w:hAnsi="Times New Roman" w:cs="Times New Roman"/>
        </w:rPr>
        <w:t xml:space="preserve"> and </w:t>
      </w:r>
      <w:r w:rsidRPr="00B041D1">
        <w:rPr>
          <w:rFonts w:ascii="Times New Roman" w:hAnsi="Times New Roman" w:cs="Times New Roman"/>
          <w:i/>
          <w:iCs/>
        </w:rPr>
        <w:t>MV Sun Sea</w:t>
      </w:r>
      <w:r w:rsidRPr="00B041D1">
        <w:rPr>
          <w:rFonts w:ascii="Times New Roman" w:hAnsi="Times New Roman" w:cs="Times New Roman"/>
        </w:rPr>
        <w:t xml:space="preserve"> migrant ships. It details the struggles and "systemic obstacles" faced by refugees upon their arrival in Canada, linking the trauma of the Sri Lankan Civil War directly to the Canadian immigrant experience.</w:t>
      </w:r>
    </w:p>
    <w:p w14:paraId="75FC9A81" w14:textId="7EA6B928" w:rsidR="00B041D1" w:rsidRPr="00B041D1" w:rsidRDefault="00B041D1" w:rsidP="00B041D1">
      <w:pPr>
        <w:pStyle w:val="ListParagraph"/>
        <w:numPr>
          <w:ilvl w:val="0"/>
          <w:numId w:val="4"/>
        </w:numPr>
        <w:rPr>
          <w:rFonts w:ascii="Times New Roman" w:hAnsi="Times New Roman" w:cs="Times New Roman"/>
        </w:rPr>
      </w:pPr>
      <w:r w:rsidRPr="00B041D1">
        <w:rPr>
          <w:rFonts w:ascii="Times New Roman" w:hAnsi="Times New Roman" w:cs="Times New Roman"/>
          <w:b/>
          <w:bCs/>
        </w:rPr>
        <w:t xml:space="preserve"> Other Categories</w:t>
      </w:r>
    </w:p>
    <w:p w14:paraId="76C03348" w14:textId="77777777" w:rsidR="00B041D1" w:rsidRPr="00B041D1" w:rsidRDefault="00B041D1" w:rsidP="00B041D1">
      <w:pPr>
        <w:rPr>
          <w:rFonts w:ascii="Times New Roman" w:hAnsi="Times New Roman" w:cs="Times New Roman"/>
        </w:rPr>
      </w:pPr>
      <w:r w:rsidRPr="00B041D1">
        <w:rPr>
          <w:rFonts w:ascii="Times New Roman" w:hAnsi="Times New Roman" w:cs="Times New Roman"/>
        </w:rPr>
        <w:t>While the book's primary identity is diasporic, it also connects to the Canadian literary landscape in another category:</w:t>
      </w:r>
    </w:p>
    <w:p w14:paraId="467C4B11" w14:textId="77777777" w:rsidR="00B041D1" w:rsidRPr="00B041D1" w:rsidRDefault="00B041D1" w:rsidP="00B041D1">
      <w:pPr>
        <w:numPr>
          <w:ilvl w:val="0"/>
          <w:numId w:val="2"/>
        </w:numPr>
        <w:rPr>
          <w:rFonts w:ascii="Times New Roman" w:hAnsi="Times New Roman" w:cs="Times New Roman"/>
        </w:rPr>
      </w:pPr>
      <w:r w:rsidRPr="00B041D1">
        <w:rPr>
          <w:rFonts w:ascii="Times New Roman" w:hAnsi="Times New Roman" w:cs="Times New Roman"/>
          <w:b/>
          <w:bCs/>
        </w:rPr>
        <w:t>Prizes Linked to Canadian Works:</w:t>
      </w:r>
      <w:r w:rsidRPr="00B041D1">
        <w:rPr>
          <w:rFonts w:ascii="Times New Roman" w:hAnsi="Times New Roman" w:cs="Times New Roman"/>
        </w:rPr>
        <w:t xml:space="preserve"> As a major work of non-fiction by a Canadian-based author, </w:t>
      </w:r>
      <w:r w:rsidRPr="00B041D1">
        <w:rPr>
          <w:rFonts w:ascii="Times New Roman" w:hAnsi="Times New Roman" w:cs="Times New Roman"/>
          <w:i/>
          <w:iCs/>
        </w:rPr>
        <w:t>Spy Tiger: The 05 File</w:t>
      </w:r>
      <w:r w:rsidRPr="00B041D1">
        <w:rPr>
          <w:rFonts w:ascii="Times New Roman" w:hAnsi="Times New Roman" w:cs="Times New Roman"/>
        </w:rPr>
        <w:t xml:space="preserve"> is eligible for numerous Canadian literary prizes, such as the Governor General's Award for Non-Fiction or the Shaughnessy Cohen Prize for Political Writing.</w:t>
      </w:r>
    </w:p>
    <w:p w14:paraId="29589309" w14:textId="77777777" w:rsidR="00B041D1" w:rsidRPr="00B041D1" w:rsidRDefault="00B041D1" w:rsidP="00B041D1">
      <w:pPr>
        <w:rPr>
          <w:rFonts w:ascii="Times New Roman" w:hAnsi="Times New Roman" w:cs="Times New Roman"/>
        </w:rPr>
      </w:pPr>
      <w:r w:rsidRPr="00B041D1">
        <w:rPr>
          <w:rFonts w:ascii="Times New Roman" w:hAnsi="Times New Roman" w:cs="Times New Roman"/>
        </w:rPr>
        <w:t xml:space="preserve">The book does not fit the categories of </w:t>
      </w:r>
      <w:r w:rsidRPr="00B041D1">
        <w:rPr>
          <w:rFonts w:ascii="Times New Roman" w:hAnsi="Times New Roman" w:cs="Times New Roman"/>
          <w:b/>
          <w:bCs/>
        </w:rPr>
        <w:t>Indigenous authors</w:t>
      </w:r>
      <w:r w:rsidRPr="00B041D1">
        <w:rPr>
          <w:rFonts w:ascii="Times New Roman" w:hAnsi="Times New Roman" w:cs="Times New Roman"/>
        </w:rPr>
        <w:t xml:space="preserve"> or </w:t>
      </w:r>
      <w:r w:rsidRPr="00B041D1">
        <w:rPr>
          <w:rFonts w:ascii="Times New Roman" w:hAnsi="Times New Roman" w:cs="Times New Roman"/>
          <w:b/>
          <w:bCs/>
        </w:rPr>
        <w:t>Francophone writers</w:t>
      </w:r>
      <w:r w:rsidRPr="00B041D1">
        <w:rPr>
          <w:rFonts w:ascii="Times New Roman" w:hAnsi="Times New Roman" w:cs="Times New Roman"/>
        </w:rPr>
        <w:t>.</w:t>
      </w:r>
    </w:p>
    <w:p w14:paraId="57D6EB02" w14:textId="77777777" w:rsidR="00F179AD" w:rsidRPr="00B041D1" w:rsidRDefault="00F179AD">
      <w:pPr>
        <w:rPr>
          <w:rFonts w:ascii="Times New Roman" w:hAnsi="Times New Roman" w:cs="Times New Roman"/>
        </w:rPr>
      </w:pPr>
    </w:p>
    <w:sectPr w:rsidR="00F179AD" w:rsidRPr="00B041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2D0"/>
    <w:multiLevelType w:val="multilevel"/>
    <w:tmpl w:val="1E8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69DD"/>
    <w:multiLevelType w:val="hybridMultilevel"/>
    <w:tmpl w:val="8E6077BA"/>
    <w:lvl w:ilvl="0" w:tplc="7CDEB8AE">
      <w:numFmt w:val="bullet"/>
      <w:lvlText w:val="-"/>
      <w:lvlJc w:val="left"/>
      <w:pPr>
        <w:ind w:left="720" w:hanging="360"/>
      </w:pPr>
      <w:rPr>
        <w:rFonts w:ascii="Segoe UI Emoji" w:eastAsiaTheme="minorHAnsi" w:hAnsi="Segoe UI Emoji" w:cs="Segoe UI Emoj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4C538F3"/>
    <w:multiLevelType w:val="multilevel"/>
    <w:tmpl w:val="1E9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62744"/>
    <w:multiLevelType w:val="hybridMultilevel"/>
    <w:tmpl w:val="8F4259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2810544">
    <w:abstractNumId w:val="2"/>
  </w:num>
  <w:num w:numId="2" w16cid:durableId="1987584909">
    <w:abstractNumId w:val="0"/>
  </w:num>
  <w:num w:numId="3" w16cid:durableId="1937398671">
    <w:abstractNumId w:val="1"/>
  </w:num>
  <w:num w:numId="4" w16cid:durableId="2037656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1D1"/>
    <w:rsid w:val="005430EB"/>
    <w:rsid w:val="005C3E7F"/>
    <w:rsid w:val="008D1933"/>
    <w:rsid w:val="00B041D1"/>
    <w:rsid w:val="00F179AD"/>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2457"/>
  <w15:chartTrackingRefBased/>
  <w15:docId w15:val="{2DD9A09E-77BE-4B46-9542-FE1FEC9E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1D1"/>
    <w:rPr>
      <w:rFonts w:eastAsiaTheme="majorEastAsia" w:cstheme="majorBidi"/>
      <w:color w:val="272727" w:themeColor="text1" w:themeTint="D8"/>
    </w:rPr>
  </w:style>
  <w:style w:type="paragraph" w:styleId="Title">
    <w:name w:val="Title"/>
    <w:basedOn w:val="Normal"/>
    <w:next w:val="Normal"/>
    <w:link w:val="TitleChar"/>
    <w:uiPriority w:val="10"/>
    <w:qFormat/>
    <w:rsid w:val="00B0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1D1"/>
    <w:pPr>
      <w:spacing w:before="160"/>
      <w:jc w:val="center"/>
    </w:pPr>
    <w:rPr>
      <w:i/>
      <w:iCs/>
      <w:color w:val="404040" w:themeColor="text1" w:themeTint="BF"/>
    </w:rPr>
  </w:style>
  <w:style w:type="character" w:customStyle="1" w:styleId="QuoteChar">
    <w:name w:val="Quote Char"/>
    <w:basedOn w:val="DefaultParagraphFont"/>
    <w:link w:val="Quote"/>
    <w:uiPriority w:val="29"/>
    <w:rsid w:val="00B041D1"/>
    <w:rPr>
      <w:i/>
      <w:iCs/>
      <w:color w:val="404040" w:themeColor="text1" w:themeTint="BF"/>
    </w:rPr>
  </w:style>
  <w:style w:type="paragraph" w:styleId="ListParagraph">
    <w:name w:val="List Paragraph"/>
    <w:basedOn w:val="Normal"/>
    <w:uiPriority w:val="34"/>
    <w:qFormat/>
    <w:rsid w:val="00B041D1"/>
    <w:pPr>
      <w:ind w:left="720"/>
      <w:contextualSpacing/>
    </w:pPr>
  </w:style>
  <w:style w:type="character" w:styleId="IntenseEmphasis">
    <w:name w:val="Intense Emphasis"/>
    <w:basedOn w:val="DefaultParagraphFont"/>
    <w:uiPriority w:val="21"/>
    <w:qFormat/>
    <w:rsid w:val="00B041D1"/>
    <w:rPr>
      <w:i/>
      <w:iCs/>
      <w:color w:val="0F4761" w:themeColor="accent1" w:themeShade="BF"/>
    </w:rPr>
  </w:style>
  <w:style w:type="paragraph" w:styleId="IntenseQuote">
    <w:name w:val="Intense Quote"/>
    <w:basedOn w:val="Normal"/>
    <w:next w:val="Normal"/>
    <w:link w:val="IntenseQuoteChar"/>
    <w:uiPriority w:val="30"/>
    <w:qFormat/>
    <w:rsid w:val="00B04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1D1"/>
    <w:rPr>
      <w:i/>
      <w:iCs/>
      <w:color w:val="0F4761" w:themeColor="accent1" w:themeShade="BF"/>
    </w:rPr>
  </w:style>
  <w:style w:type="character" w:styleId="IntenseReference">
    <w:name w:val="Intense Reference"/>
    <w:basedOn w:val="DefaultParagraphFont"/>
    <w:uiPriority w:val="32"/>
    <w:qFormat/>
    <w:rsid w:val="00B04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Kagusthan Ariaratnam</dc:creator>
  <cp:keywords/>
  <dc:description/>
  <cp:lastModifiedBy>Kagusthan Ariaratnam</cp:lastModifiedBy>
  <cp:revision>2</cp:revision>
  <dcterms:created xsi:type="dcterms:W3CDTF">2025-11-04T15:16:00Z</dcterms:created>
  <dcterms:modified xsi:type="dcterms:W3CDTF">2025-11-04T15:19:00Z</dcterms:modified>
</cp:coreProperties>
</file>