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82778" w14:textId="77777777" w:rsidR="003C5BAB" w:rsidRDefault="00535691">
      <w:pPr>
        <w:pStyle w:val="Title"/>
      </w:pPr>
      <w:r>
        <w:t>CS303: Software Engineering</w:t>
      </w:r>
    </w:p>
    <w:p w14:paraId="599EF03F" w14:textId="77777777" w:rsidR="003C5BAB" w:rsidRDefault="00535691">
      <w:pPr>
        <w:jc w:val="center"/>
        <w:rPr>
          <w:b/>
          <w:sz w:val="30"/>
          <w:szCs w:val="30"/>
        </w:rPr>
      </w:pPr>
      <w:r>
        <w:rPr>
          <w:b/>
          <w:sz w:val="30"/>
          <w:szCs w:val="30"/>
        </w:rPr>
        <w:t>Project Deliverable 3: System Decomposition, Architecture, and Updated Plan</w:t>
      </w:r>
    </w:p>
    <w:p w14:paraId="394112C8" w14:textId="77777777" w:rsidR="00535691" w:rsidRPr="00535691" w:rsidRDefault="00535691" w:rsidP="00535691">
      <w:pPr>
        <w:pStyle w:val="Heading1"/>
        <w:jc w:val="center"/>
        <w:rPr>
          <w:sz w:val="36"/>
          <w:szCs w:val="36"/>
        </w:rPr>
      </w:pPr>
      <w:bookmarkStart w:id="0" w:name="_Toc55311986"/>
      <w:r w:rsidRPr="00535691">
        <w:rPr>
          <w:sz w:val="36"/>
          <w:szCs w:val="36"/>
        </w:rPr>
        <w:t>Team Composition</w:t>
      </w:r>
      <w:bookmarkEnd w:id="0"/>
    </w:p>
    <w:p w14:paraId="107A462B" w14:textId="77777777" w:rsidR="00535691" w:rsidRPr="00354021" w:rsidRDefault="00535691" w:rsidP="00535691">
      <w:pPr>
        <w:jc w:val="center"/>
        <w:rPr>
          <w:sz w:val="24"/>
          <w:szCs w:val="24"/>
        </w:rPr>
      </w:pPr>
    </w:p>
    <w:p w14:paraId="3DE2AC59" w14:textId="77777777" w:rsidR="00535691" w:rsidRPr="00354021" w:rsidRDefault="00535691" w:rsidP="00535691">
      <w:pPr>
        <w:jc w:val="center"/>
        <w:rPr>
          <w:sz w:val="24"/>
          <w:szCs w:val="24"/>
        </w:rPr>
      </w:pPr>
      <w:proofErr w:type="spellStart"/>
      <w:r w:rsidRPr="00354021">
        <w:rPr>
          <w:sz w:val="24"/>
          <w:szCs w:val="24"/>
        </w:rPr>
        <w:t>Monisa</w:t>
      </w:r>
      <w:proofErr w:type="spellEnd"/>
      <w:r w:rsidRPr="00354021">
        <w:rPr>
          <w:sz w:val="24"/>
          <w:szCs w:val="24"/>
        </w:rPr>
        <w:t xml:space="preserve"> Hassan </w:t>
      </w:r>
      <w:proofErr w:type="spellStart"/>
      <w:r w:rsidRPr="00354021">
        <w:rPr>
          <w:sz w:val="24"/>
          <w:szCs w:val="24"/>
        </w:rPr>
        <w:t>Alvi</w:t>
      </w:r>
      <w:proofErr w:type="spellEnd"/>
      <w:r w:rsidRPr="00354021">
        <w:rPr>
          <w:sz w:val="24"/>
          <w:szCs w:val="24"/>
        </w:rPr>
        <w:t xml:space="preserve"> (17L-4098)</w:t>
      </w:r>
    </w:p>
    <w:p w14:paraId="3BFAAC2C" w14:textId="77777777" w:rsidR="00535691" w:rsidRPr="00354021" w:rsidRDefault="00535691" w:rsidP="00535691">
      <w:pPr>
        <w:jc w:val="center"/>
        <w:rPr>
          <w:sz w:val="24"/>
          <w:szCs w:val="24"/>
        </w:rPr>
      </w:pPr>
      <w:proofErr w:type="spellStart"/>
      <w:r w:rsidRPr="00354021">
        <w:rPr>
          <w:sz w:val="24"/>
          <w:szCs w:val="24"/>
        </w:rPr>
        <w:t>Aiza</w:t>
      </w:r>
      <w:proofErr w:type="spellEnd"/>
      <w:r w:rsidRPr="00354021">
        <w:rPr>
          <w:sz w:val="24"/>
          <w:szCs w:val="24"/>
        </w:rPr>
        <w:t xml:space="preserve"> Nadeem (17L-4338)</w:t>
      </w:r>
    </w:p>
    <w:p w14:paraId="1AABE5A9" w14:textId="77777777" w:rsidR="00535691" w:rsidRPr="00354021" w:rsidRDefault="00535691" w:rsidP="00535691">
      <w:pPr>
        <w:jc w:val="center"/>
        <w:rPr>
          <w:sz w:val="24"/>
          <w:szCs w:val="24"/>
        </w:rPr>
      </w:pPr>
      <w:proofErr w:type="spellStart"/>
      <w:r w:rsidRPr="00354021">
        <w:rPr>
          <w:sz w:val="24"/>
          <w:szCs w:val="24"/>
        </w:rPr>
        <w:t>Bisma</w:t>
      </w:r>
      <w:proofErr w:type="spellEnd"/>
      <w:r w:rsidRPr="00354021">
        <w:rPr>
          <w:sz w:val="24"/>
          <w:szCs w:val="24"/>
        </w:rPr>
        <w:t xml:space="preserve"> Jalal (17L-4557)</w:t>
      </w:r>
    </w:p>
    <w:p w14:paraId="4F96376C" w14:textId="77777777" w:rsidR="00535691" w:rsidRPr="00354021" w:rsidRDefault="00535691" w:rsidP="00535691">
      <w:pPr>
        <w:jc w:val="center"/>
        <w:rPr>
          <w:sz w:val="24"/>
          <w:szCs w:val="24"/>
        </w:rPr>
      </w:pPr>
      <w:proofErr w:type="spellStart"/>
      <w:r w:rsidRPr="00354021">
        <w:rPr>
          <w:sz w:val="24"/>
          <w:szCs w:val="24"/>
        </w:rPr>
        <w:t>Tehreem</w:t>
      </w:r>
      <w:proofErr w:type="spellEnd"/>
      <w:r w:rsidRPr="00354021">
        <w:rPr>
          <w:sz w:val="24"/>
          <w:szCs w:val="24"/>
        </w:rPr>
        <w:t xml:space="preserve"> Mushtaq (17L-4325)</w:t>
      </w:r>
    </w:p>
    <w:p w14:paraId="50D8F875" w14:textId="77777777" w:rsidR="00535691" w:rsidRPr="00354021" w:rsidRDefault="00535691" w:rsidP="00535691">
      <w:pPr>
        <w:jc w:val="center"/>
        <w:rPr>
          <w:sz w:val="24"/>
          <w:szCs w:val="24"/>
        </w:rPr>
      </w:pPr>
      <w:r w:rsidRPr="00354021">
        <w:rPr>
          <w:sz w:val="24"/>
          <w:szCs w:val="24"/>
        </w:rPr>
        <w:t>M. Abdullah Farooqi (17L-4122)</w:t>
      </w:r>
    </w:p>
    <w:p w14:paraId="6379DE6E" w14:textId="77777777" w:rsidR="00535691" w:rsidRDefault="00535691">
      <w:pPr>
        <w:spacing w:after="280" w:line="240" w:lineRule="auto"/>
        <w:jc w:val="both"/>
        <w:rPr>
          <w:b/>
          <w:sz w:val="40"/>
          <w:szCs w:val="40"/>
        </w:rPr>
      </w:pPr>
    </w:p>
    <w:p w14:paraId="091FE9F2" w14:textId="77777777" w:rsidR="00535691" w:rsidRDefault="00535691">
      <w:pPr>
        <w:spacing w:after="280" w:line="240" w:lineRule="auto"/>
        <w:jc w:val="both"/>
        <w:rPr>
          <w:b/>
          <w:sz w:val="40"/>
          <w:szCs w:val="40"/>
        </w:rPr>
      </w:pPr>
    </w:p>
    <w:p w14:paraId="4F5DA89D" w14:textId="1601ACE3" w:rsidR="00535691" w:rsidRDefault="00535691">
      <w:pPr>
        <w:spacing w:after="280" w:line="240" w:lineRule="auto"/>
        <w:jc w:val="both"/>
        <w:rPr>
          <w:b/>
          <w:sz w:val="40"/>
          <w:szCs w:val="40"/>
        </w:rPr>
      </w:pPr>
    </w:p>
    <w:p w14:paraId="595239B5" w14:textId="427CCC44" w:rsidR="00535691" w:rsidRDefault="00535691">
      <w:pPr>
        <w:spacing w:after="280" w:line="240" w:lineRule="auto"/>
        <w:jc w:val="both"/>
        <w:rPr>
          <w:b/>
          <w:sz w:val="40"/>
          <w:szCs w:val="40"/>
        </w:rPr>
      </w:pPr>
    </w:p>
    <w:p w14:paraId="48B51BAD" w14:textId="66F3A6EB" w:rsidR="00535691" w:rsidRDefault="00535691">
      <w:pPr>
        <w:spacing w:after="280" w:line="240" w:lineRule="auto"/>
        <w:jc w:val="both"/>
        <w:rPr>
          <w:b/>
          <w:sz w:val="40"/>
          <w:szCs w:val="40"/>
        </w:rPr>
      </w:pPr>
    </w:p>
    <w:p w14:paraId="2C5774DE" w14:textId="322B26EA" w:rsidR="00535691" w:rsidRDefault="00535691">
      <w:pPr>
        <w:spacing w:after="280" w:line="240" w:lineRule="auto"/>
        <w:jc w:val="both"/>
        <w:rPr>
          <w:b/>
          <w:sz w:val="40"/>
          <w:szCs w:val="40"/>
        </w:rPr>
      </w:pPr>
    </w:p>
    <w:p w14:paraId="3C80B6AD" w14:textId="30ECD241" w:rsidR="00535691" w:rsidRDefault="00535691">
      <w:pPr>
        <w:spacing w:after="280" w:line="240" w:lineRule="auto"/>
        <w:jc w:val="both"/>
        <w:rPr>
          <w:b/>
          <w:sz w:val="40"/>
          <w:szCs w:val="40"/>
        </w:rPr>
      </w:pPr>
    </w:p>
    <w:p w14:paraId="084AE56D" w14:textId="6295AF7D" w:rsidR="00535691" w:rsidRDefault="00535691">
      <w:pPr>
        <w:spacing w:after="280" w:line="240" w:lineRule="auto"/>
        <w:jc w:val="both"/>
        <w:rPr>
          <w:b/>
          <w:sz w:val="40"/>
          <w:szCs w:val="40"/>
        </w:rPr>
      </w:pPr>
    </w:p>
    <w:p w14:paraId="237A27F4" w14:textId="77777777" w:rsidR="00535691" w:rsidRDefault="00535691">
      <w:pPr>
        <w:spacing w:after="280" w:line="240" w:lineRule="auto"/>
        <w:jc w:val="both"/>
        <w:rPr>
          <w:b/>
          <w:sz w:val="40"/>
          <w:szCs w:val="40"/>
        </w:rPr>
      </w:pPr>
    </w:p>
    <w:p w14:paraId="41738FEE" w14:textId="77777777" w:rsidR="003C5BAB" w:rsidRDefault="00535691">
      <w:pPr>
        <w:spacing w:after="280" w:line="240" w:lineRule="auto"/>
        <w:jc w:val="both"/>
        <w:rPr>
          <w:b/>
          <w:sz w:val="40"/>
          <w:szCs w:val="40"/>
        </w:rPr>
      </w:pPr>
      <w:r>
        <w:rPr>
          <w:b/>
          <w:sz w:val="40"/>
          <w:szCs w:val="40"/>
        </w:rPr>
        <w:lastRenderedPageBreak/>
        <w:t>Part 1:</w:t>
      </w:r>
    </w:p>
    <w:p w14:paraId="09657EA6" w14:textId="77777777" w:rsidR="003C5BAB" w:rsidRPr="008E368B" w:rsidRDefault="00535691">
      <w:pPr>
        <w:spacing w:after="280" w:line="240" w:lineRule="auto"/>
        <w:jc w:val="both"/>
        <w:rPr>
          <w:b/>
          <w:bCs/>
          <w:sz w:val="32"/>
          <w:szCs w:val="32"/>
        </w:rPr>
      </w:pPr>
      <w:r w:rsidRPr="008E368B">
        <w:rPr>
          <w:b/>
          <w:bCs/>
          <w:sz w:val="32"/>
          <w:szCs w:val="32"/>
        </w:rPr>
        <w:t>Functional Decomposition:</w:t>
      </w:r>
    </w:p>
    <w:p w14:paraId="15B849F9" w14:textId="6A2A1BCA" w:rsidR="003C5BAB" w:rsidRDefault="00535691">
      <w:pPr>
        <w:spacing w:after="280" w:line="240" w:lineRule="auto"/>
        <w:jc w:val="both"/>
      </w:pPr>
      <w:r>
        <w:rPr>
          <w:noProof/>
        </w:rPr>
        <w:drawing>
          <wp:inline distT="114300" distB="114300" distL="114300" distR="114300" wp14:anchorId="5BFFDE85" wp14:editId="02087A4C">
            <wp:extent cx="5943600" cy="2616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2616200"/>
                    </a:xfrm>
                    <a:prstGeom prst="rect">
                      <a:avLst/>
                    </a:prstGeom>
                    <a:ln/>
                  </pic:spPr>
                </pic:pic>
              </a:graphicData>
            </a:graphic>
          </wp:inline>
        </w:drawing>
      </w:r>
    </w:p>
    <w:p w14:paraId="6F1BBF8F" w14:textId="77777777" w:rsidR="00535691" w:rsidRDefault="00535691">
      <w:pPr>
        <w:spacing w:after="280" w:line="240" w:lineRule="auto"/>
        <w:jc w:val="both"/>
        <w:rPr>
          <w:b/>
          <w:sz w:val="40"/>
          <w:szCs w:val="40"/>
        </w:rPr>
      </w:pPr>
    </w:p>
    <w:p w14:paraId="4ABD8D79" w14:textId="77777777" w:rsidR="00535691" w:rsidRDefault="00535691">
      <w:pPr>
        <w:spacing w:after="280" w:line="240" w:lineRule="auto"/>
        <w:jc w:val="both"/>
        <w:rPr>
          <w:b/>
          <w:sz w:val="40"/>
          <w:szCs w:val="40"/>
        </w:rPr>
      </w:pPr>
    </w:p>
    <w:p w14:paraId="6061F5E0" w14:textId="77777777" w:rsidR="00535691" w:rsidRDefault="00535691">
      <w:pPr>
        <w:spacing w:after="280" w:line="240" w:lineRule="auto"/>
        <w:jc w:val="both"/>
        <w:rPr>
          <w:b/>
          <w:sz w:val="40"/>
          <w:szCs w:val="40"/>
        </w:rPr>
      </w:pPr>
    </w:p>
    <w:p w14:paraId="2CA07D7C" w14:textId="77777777" w:rsidR="00535691" w:rsidRDefault="00535691">
      <w:pPr>
        <w:spacing w:after="280" w:line="240" w:lineRule="auto"/>
        <w:jc w:val="both"/>
        <w:rPr>
          <w:b/>
          <w:sz w:val="40"/>
          <w:szCs w:val="40"/>
        </w:rPr>
      </w:pPr>
    </w:p>
    <w:p w14:paraId="6725290F" w14:textId="77777777" w:rsidR="00535691" w:rsidRDefault="00535691">
      <w:pPr>
        <w:spacing w:after="280" w:line="240" w:lineRule="auto"/>
        <w:jc w:val="both"/>
        <w:rPr>
          <w:b/>
          <w:sz w:val="40"/>
          <w:szCs w:val="40"/>
        </w:rPr>
      </w:pPr>
    </w:p>
    <w:p w14:paraId="34AFD586" w14:textId="77777777" w:rsidR="00535691" w:rsidRDefault="00535691">
      <w:pPr>
        <w:spacing w:after="280" w:line="240" w:lineRule="auto"/>
        <w:jc w:val="both"/>
        <w:rPr>
          <w:b/>
          <w:sz w:val="40"/>
          <w:szCs w:val="40"/>
        </w:rPr>
      </w:pPr>
    </w:p>
    <w:p w14:paraId="70842C76" w14:textId="77777777" w:rsidR="00535691" w:rsidRDefault="00535691">
      <w:pPr>
        <w:spacing w:after="280" w:line="240" w:lineRule="auto"/>
        <w:jc w:val="both"/>
        <w:rPr>
          <w:b/>
          <w:sz w:val="40"/>
          <w:szCs w:val="40"/>
        </w:rPr>
      </w:pPr>
    </w:p>
    <w:p w14:paraId="444EF941" w14:textId="77777777" w:rsidR="00535691" w:rsidRDefault="00535691">
      <w:pPr>
        <w:spacing w:after="280" w:line="240" w:lineRule="auto"/>
        <w:jc w:val="both"/>
        <w:rPr>
          <w:b/>
          <w:sz w:val="40"/>
          <w:szCs w:val="40"/>
        </w:rPr>
      </w:pPr>
    </w:p>
    <w:p w14:paraId="01F2C292" w14:textId="77777777" w:rsidR="00535691" w:rsidRDefault="00535691">
      <w:pPr>
        <w:spacing w:after="280" w:line="240" w:lineRule="auto"/>
        <w:jc w:val="both"/>
        <w:rPr>
          <w:b/>
          <w:sz w:val="40"/>
          <w:szCs w:val="40"/>
        </w:rPr>
      </w:pPr>
    </w:p>
    <w:p w14:paraId="59FA9A9D" w14:textId="591EFDCE" w:rsidR="003C5BAB" w:rsidRDefault="00535691">
      <w:pPr>
        <w:spacing w:after="280" w:line="240" w:lineRule="auto"/>
        <w:jc w:val="both"/>
        <w:rPr>
          <w:b/>
          <w:sz w:val="40"/>
          <w:szCs w:val="40"/>
        </w:rPr>
      </w:pPr>
      <w:r>
        <w:rPr>
          <w:b/>
          <w:sz w:val="40"/>
          <w:szCs w:val="40"/>
        </w:rPr>
        <w:lastRenderedPageBreak/>
        <w:t>Architecture:</w:t>
      </w:r>
    </w:p>
    <w:p w14:paraId="7E0A6BF9" w14:textId="77777777" w:rsidR="003C5BAB" w:rsidRDefault="00535691">
      <w:pPr>
        <w:spacing w:after="280" w:line="240" w:lineRule="auto"/>
        <w:ind w:left="1440" w:firstLine="720"/>
        <w:jc w:val="both"/>
      </w:pPr>
      <w:r>
        <w:rPr>
          <w:noProof/>
        </w:rPr>
        <w:drawing>
          <wp:inline distT="114300" distB="114300" distL="114300" distR="114300" wp14:anchorId="1A487141" wp14:editId="682D9491">
            <wp:extent cx="2464556" cy="259556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464556" cy="2595563"/>
                    </a:xfrm>
                    <a:prstGeom prst="rect">
                      <a:avLst/>
                    </a:prstGeom>
                    <a:ln/>
                  </pic:spPr>
                </pic:pic>
              </a:graphicData>
            </a:graphic>
          </wp:inline>
        </w:drawing>
      </w:r>
    </w:p>
    <w:p w14:paraId="70DD21B8" w14:textId="77777777" w:rsidR="003C5BAB" w:rsidRDefault="00535691">
      <w:pPr>
        <w:spacing w:after="280" w:line="240" w:lineRule="auto"/>
        <w:ind w:left="720" w:firstLine="720"/>
        <w:jc w:val="both"/>
      </w:pPr>
      <w:r>
        <w:rPr>
          <w:noProof/>
        </w:rPr>
        <w:drawing>
          <wp:inline distT="114300" distB="114300" distL="114300" distR="114300" wp14:anchorId="37A97A3C" wp14:editId="7BC3176D">
            <wp:extent cx="3695700" cy="364807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695700" cy="3648075"/>
                    </a:xfrm>
                    <a:prstGeom prst="rect">
                      <a:avLst/>
                    </a:prstGeom>
                    <a:ln/>
                  </pic:spPr>
                </pic:pic>
              </a:graphicData>
            </a:graphic>
          </wp:inline>
        </w:drawing>
      </w:r>
    </w:p>
    <w:p w14:paraId="21E43F43" w14:textId="77777777" w:rsidR="00535691" w:rsidRDefault="00535691">
      <w:pPr>
        <w:spacing w:before="240" w:after="240" w:line="240" w:lineRule="auto"/>
        <w:jc w:val="both"/>
        <w:rPr>
          <w:b/>
          <w:sz w:val="40"/>
          <w:szCs w:val="40"/>
        </w:rPr>
      </w:pPr>
    </w:p>
    <w:p w14:paraId="72ED3B51" w14:textId="77777777" w:rsidR="00535691" w:rsidRDefault="00535691">
      <w:pPr>
        <w:spacing w:before="240" w:after="240" w:line="240" w:lineRule="auto"/>
        <w:jc w:val="both"/>
        <w:rPr>
          <w:b/>
          <w:sz w:val="40"/>
          <w:szCs w:val="40"/>
        </w:rPr>
      </w:pPr>
    </w:p>
    <w:p w14:paraId="6E639032" w14:textId="4C5BA59C" w:rsidR="003C5BAB" w:rsidRDefault="00535691">
      <w:pPr>
        <w:spacing w:before="240" w:after="240" w:line="240" w:lineRule="auto"/>
        <w:jc w:val="both"/>
        <w:rPr>
          <w:b/>
          <w:sz w:val="40"/>
          <w:szCs w:val="40"/>
        </w:rPr>
      </w:pPr>
      <w:r>
        <w:rPr>
          <w:b/>
          <w:sz w:val="40"/>
          <w:szCs w:val="40"/>
        </w:rPr>
        <w:lastRenderedPageBreak/>
        <w:t>Architectural Styles:</w:t>
      </w:r>
    </w:p>
    <w:p w14:paraId="7C9FADD8" w14:textId="77777777" w:rsidR="003C5BAB" w:rsidRDefault="00535691">
      <w:pPr>
        <w:spacing w:before="240" w:after="240" w:line="240" w:lineRule="auto"/>
        <w:jc w:val="both"/>
      </w:pPr>
      <w:r>
        <w:t xml:space="preserve">The architectural styles which we are going to follow in this project are: </w:t>
      </w:r>
    </w:p>
    <w:p w14:paraId="14DD3607" w14:textId="77777777" w:rsidR="003C5BAB" w:rsidRDefault="00535691">
      <w:pPr>
        <w:numPr>
          <w:ilvl w:val="0"/>
          <w:numId w:val="1"/>
        </w:numPr>
        <w:spacing w:before="240" w:after="0" w:line="240" w:lineRule="auto"/>
        <w:jc w:val="both"/>
      </w:pPr>
      <w:r>
        <w:t>Client-Server</w:t>
      </w:r>
    </w:p>
    <w:p w14:paraId="056E5615" w14:textId="77777777" w:rsidR="003C5BAB" w:rsidRDefault="00535691">
      <w:pPr>
        <w:numPr>
          <w:ilvl w:val="0"/>
          <w:numId w:val="1"/>
        </w:numPr>
        <w:spacing w:after="0" w:line="240" w:lineRule="auto"/>
        <w:jc w:val="both"/>
      </w:pPr>
      <w:r>
        <w:t>Repository</w:t>
      </w:r>
    </w:p>
    <w:p w14:paraId="74E90532" w14:textId="77777777" w:rsidR="003C5BAB" w:rsidRDefault="00535691">
      <w:pPr>
        <w:numPr>
          <w:ilvl w:val="0"/>
          <w:numId w:val="1"/>
        </w:numPr>
        <w:spacing w:after="0" w:line="240" w:lineRule="auto"/>
        <w:jc w:val="both"/>
      </w:pPr>
      <w:r>
        <w:t>Publish and Subscribe</w:t>
      </w:r>
    </w:p>
    <w:p w14:paraId="2A793764" w14:textId="77777777" w:rsidR="003C5BAB" w:rsidRDefault="00535691">
      <w:pPr>
        <w:numPr>
          <w:ilvl w:val="0"/>
          <w:numId w:val="1"/>
        </w:numPr>
        <w:spacing w:after="240" w:line="240" w:lineRule="auto"/>
        <w:jc w:val="both"/>
      </w:pPr>
      <w:r>
        <w:t>Layering</w:t>
      </w:r>
    </w:p>
    <w:p w14:paraId="074EC449" w14:textId="77777777" w:rsidR="003C5BAB" w:rsidRDefault="00535691">
      <w:pPr>
        <w:spacing w:before="240" w:after="240" w:line="240" w:lineRule="auto"/>
        <w:jc w:val="both"/>
        <w:rPr>
          <w:b/>
        </w:rPr>
      </w:pPr>
      <w:r>
        <w:rPr>
          <w:b/>
        </w:rPr>
        <w:t>Client-Server</w:t>
      </w:r>
    </w:p>
    <w:p w14:paraId="73CCC689" w14:textId="77777777" w:rsidR="003C5BAB" w:rsidRDefault="00535691">
      <w:pPr>
        <w:spacing w:before="240" w:after="240" w:line="240" w:lineRule="auto"/>
        <w:jc w:val="both"/>
      </w:pPr>
      <w:r>
        <w:t xml:space="preserve">The client which is either an employee or admin in this case will send a request to the server. All employees can send requests to the server for acquisition of items. Server will respond that the employee's request got approved by the admin or not. The admin will send a request to the server to login the system. The server will allow the admin to login if correct credentials are entered. After this, the admin can perform other tasks by requesting the server. In this way client server architecture is being followed. </w:t>
      </w:r>
    </w:p>
    <w:p w14:paraId="11E96172" w14:textId="77777777" w:rsidR="003C5BAB" w:rsidRDefault="00535691">
      <w:pPr>
        <w:spacing w:before="240" w:after="240" w:line="240" w:lineRule="auto"/>
        <w:jc w:val="both"/>
        <w:rPr>
          <w:b/>
        </w:rPr>
      </w:pPr>
      <w:r>
        <w:rPr>
          <w:b/>
        </w:rPr>
        <w:t>Repository</w:t>
      </w:r>
    </w:p>
    <w:p w14:paraId="414C06A4" w14:textId="77777777" w:rsidR="003C5BAB" w:rsidRDefault="00535691">
      <w:pPr>
        <w:spacing w:before="240" w:after="240" w:line="240" w:lineRule="auto"/>
        <w:jc w:val="both"/>
      </w:pPr>
      <w:r>
        <w:t>The Inventory Management System is a real-time database managing inventory items. This system will keep track of items issued to employees in its database. It will have a specific threshold for every item stored in its database and will notify the administrator when some item is below a certain threshold. It will allow the admin to add new items, issue items, delete items to the existing inventory database.</w:t>
      </w:r>
    </w:p>
    <w:p w14:paraId="1CA78C36" w14:textId="77777777" w:rsidR="003C5BAB" w:rsidRDefault="00535691">
      <w:pPr>
        <w:spacing w:after="280" w:line="240" w:lineRule="auto"/>
        <w:jc w:val="both"/>
        <w:rPr>
          <w:b/>
        </w:rPr>
      </w:pPr>
      <w:r>
        <w:rPr>
          <w:b/>
        </w:rPr>
        <w:t>Publish and Subscribe</w:t>
      </w:r>
    </w:p>
    <w:p w14:paraId="62BAA3CB" w14:textId="77777777" w:rsidR="003C5BAB" w:rsidRDefault="00535691">
      <w:pPr>
        <w:spacing w:after="280" w:line="240" w:lineRule="auto"/>
        <w:jc w:val="both"/>
      </w:pPr>
      <w:r>
        <w:t xml:space="preserve">The system also follows publish and subscribe architecture. The admin needs to be notified for different events and employees also need to be notified if some item is overdue or his item acquisition request is approved or not. In this way, the system will follow publish and subscribe architecture. </w:t>
      </w:r>
    </w:p>
    <w:p w14:paraId="2D2A9B15" w14:textId="77777777" w:rsidR="003C5BAB" w:rsidRDefault="00535691">
      <w:pPr>
        <w:spacing w:after="280" w:line="240" w:lineRule="auto"/>
        <w:jc w:val="both"/>
        <w:rPr>
          <w:b/>
        </w:rPr>
      </w:pPr>
      <w:r>
        <w:rPr>
          <w:b/>
        </w:rPr>
        <w:t>Layering</w:t>
      </w:r>
    </w:p>
    <w:p w14:paraId="568C4387" w14:textId="77777777" w:rsidR="003C5BAB" w:rsidRDefault="00535691">
      <w:pPr>
        <w:spacing w:after="280" w:line="240" w:lineRule="auto"/>
        <w:jc w:val="both"/>
      </w:pPr>
      <w:r>
        <w:t xml:space="preserve">Layering will also be employed by the system. The users will interact with the web application using the browser. The web application will then pass the client (users) request to the web server. The web server will then interact with the application server. The application will interact with the repository. In this way, abstraction is guaranteed by using layering architecture. </w:t>
      </w:r>
    </w:p>
    <w:p w14:paraId="14F1B4BD" w14:textId="77777777" w:rsidR="00535691" w:rsidRDefault="00535691">
      <w:pPr>
        <w:rPr>
          <w:b/>
          <w:sz w:val="40"/>
          <w:szCs w:val="40"/>
        </w:rPr>
      </w:pPr>
    </w:p>
    <w:p w14:paraId="3F2E7665" w14:textId="77777777" w:rsidR="00535691" w:rsidRDefault="00535691">
      <w:pPr>
        <w:rPr>
          <w:b/>
          <w:sz w:val="40"/>
          <w:szCs w:val="40"/>
        </w:rPr>
      </w:pPr>
    </w:p>
    <w:p w14:paraId="1020F000" w14:textId="77777777" w:rsidR="00535691" w:rsidRDefault="00535691">
      <w:pPr>
        <w:rPr>
          <w:b/>
          <w:sz w:val="40"/>
          <w:szCs w:val="40"/>
        </w:rPr>
      </w:pPr>
    </w:p>
    <w:p w14:paraId="5F1DB12D" w14:textId="77777777" w:rsidR="00535691" w:rsidRDefault="00535691">
      <w:pPr>
        <w:rPr>
          <w:b/>
          <w:sz w:val="40"/>
          <w:szCs w:val="40"/>
        </w:rPr>
      </w:pPr>
    </w:p>
    <w:p w14:paraId="5E077625" w14:textId="5AA3F5E8" w:rsidR="003C5BAB" w:rsidRDefault="00535691">
      <w:pPr>
        <w:rPr>
          <w:b/>
          <w:sz w:val="40"/>
          <w:szCs w:val="40"/>
        </w:rPr>
      </w:pPr>
      <w:r>
        <w:rPr>
          <w:b/>
          <w:sz w:val="40"/>
          <w:szCs w:val="40"/>
        </w:rPr>
        <w:lastRenderedPageBreak/>
        <w:t xml:space="preserve">Part 2: </w:t>
      </w:r>
    </w:p>
    <w:tbl>
      <w:tblPr>
        <w:tblStyle w:val="a"/>
        <w:tblW w:w="8775" w:type="dxa"/>
        <w:tblBorders>
          <w:top w:val="nil"/>
          <w:left w:val="nil"/>
          <w:bottom w:val="nil"/>
          <w:right w:val="nil"/>
          <w:insideH w:val="nil"/>
          <w:insideV w:val="nil"/>
        </w:tblBorders>
        <w:tblLayout w:type="fixed"/>
        <w:tblLook w:val="0600" w:firstRow="0" w:lastRow="0" w:firstColumn="0" w:lastColumn="0" w:noHBand="1" w:noVBand="1"/>
      </w:tblPr>
      <w:tblGrid>
        <w:gridCol w:w="2295"/>
        <w:gridCol w:w="2100"/>
        <w:gridCol w:w="2160"/>
        <w:gridCol w:w="2220"/>
      </w:tblGrid>
      <w:tr w:rsidR="003C5BAB" w14:paraId="51CA9B6A" w14:textId="77777777">
        <w:trPr>
          <w:trHeight w:val="500"/>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4C5D0E" w14:textId="77777777" w:rsidR="003C5BAB" w:rsidRDefault="00535691">
            <w:pPr>
              <w:spacing w:before="240" w:after="0"/>
            </w:pPr>
            <w:r>
              <w:t>Task</w:t>
            </w:r>
          </w:p>
        </w:tc>
        <w:tc>
          <w:tcPr>
            <w:tcW w:w="21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F9AC658" w14:textId="77777777" w:rsidR="003C5BAB" w:rsidRDefault="00535691">
            <w:pPr>
              <w:spacing w:before="240" w:after="0"/>
            </w:pPr>
            <w:r>
              <w:t>Assigned To</w:t>
            </w:r>
          </w:p>
        </w:tc>
        <w:tc>
          <w:tcPr>
            <w:tcW w:w="21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FB7D2CB" w14:textId="77777777" w:rsidR="003C5BAB" w:rsidRDefault="00535691">
            <w:pPr>
              <w:spacing w:before="240" w:after="0"/>
            </w:pPr>
            <w:r>
              <w:t>Performed By</w:t>
            </w:r>
          </w:p>
        </w:tc>
        <w:tc>
          <w:tcPr>
            <w:tcW w:w="22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A1E91C3" w14:textId="77777777" w:rsidR="003C5BAB" w:rsidRDefault="00535691">
            <w:pPr>
              <w:spacing w:before="240" w:after="0"/>
            </w:pPr>
            <w:r>
              <w:t>Remarks</w:t>
            </w:r>
          </w:p>
        </w:tc>
      </w:tr>
      <w:tr w:rsidR="003C5BAB" w14:paraId="6E87D57A" w14:textId="77777777">
        <w:trPr>
          <w:trHeight w:val="213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B90679" w14:textId="77777777" w:rsidR="003C5BAB" w:rsidRDefault="00535691">
            <w:pPr>
              <w:spacing w:before="240" w:after="0"/>
            </w:pPr>
            <w:r>
              <w:t>Project Planning</w:t>
            </w:r>
          </w:p>
          <w:p w14:paraId="293A4F69" w14:textId="77777777" w:rsidR="003C5BAB" w:rsidRDefault="00535691">
            <w:pPr>
              <w:spacing w:before="240" w:after="0"/>
            </w:pPr>
            <w:r>
              <w:t>(identify objectives, scope, constraints and required technology for the system)</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3D0547DC" w14:textId="77777777" w:rsidR="003C5BAB" w:rsidRDefault="00535691">
            <w:pPr>
              <w:spacing w:before="240" w:after="0"/>
            </w:pPr>
            <w:r>
              <w:t>All members</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0EA29F29" w14:textId="77777777" w:rsidR="003C5BAB" w:rsidRDefault="00535691">
            <w:pPr>
              <w:spacing w:before="240" w:after="0"/>
            </w:pPr>
            <w:r>
              <w:t>All members</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14:paraId="0FC0B260" w14:textId="77777777" w:rsidR="003C5BAB" w:rsidRDefault="00535691">
            <w:pPr>
              <w:spacing w:before="240" w:after="0"/>
            </w:pPr>
            <w:r>
              <w:t>Done by conducting 3 team meetings</w:t>
            </w:r>
          </w:p>
        </w:tc>
      </w:tr>
      <w:tr w:rsidR="003C5BAB" w14:paraId="28633DFC" w14:textId="77777777">
        <w:trPr>
          <w:trHeight w:val="50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15A9E5" w14:textId="77777777" w:rsidR="003C5BAB" w:rsidRDefault="00535691">
            <w:pPr>
              <w:spacing w:before="240" w:after="0"/>
            </w:pPr>
            <w:r>
              <w:t>Context Diagram</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1623AAB5" w14:textId="77777777" w:rsidR="003C5BAB" w:rsidRDefault="00535691">
            <w:pPr>
              <w:spacing w:before="240" w:after="0"/>
            </w:pPr>
            <w:r>
              <w:t xml:space="preserve"> </w:t>
            </w:r>
            <w:proofErr w:type="spellStart"/>
            <w:r>
              <w:t>Aiza</w:t>
            </w:r>
            <w:proofErr w:type="spellEnd"/>
            <w:r>
              <w:t xml:space="preserve">, </w:t>
            </w:r>
            <w:proofErr w:type="spellStart"/>
            <w:r>
              <w:t>Tehreem</w:t>
            </w:r>
            <w:proofErr w:type="spellEnd"/>
            <w:r>
              <w:t xml:space="preserve"> </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7158A69C" w14:textId="77777777" w:rsidR="003C5BAB" w:rsidRDefault="00535691">
            <w:pPr>
              <w:spacing w:before="240" w:after="0"/>
            </w:pPr>
            <w:r>
              <w:t xml:space="preserve"> </w:t>
            </w:r>
            <w:proofErr w:type="spellStart"/>
            <w:r>
              <w:t>Aiza</w:t>
            </w:r>
            <w:proofErr w:type="spellEnd"/>
            <w:r>
              <w:t xml:space="preserve">, </w:t>
            </w:r>
            <w:proofErr w:type="spellStart"/>
            <w:r>
              <w:t>Tehreem</w:t>
            </w:r>
            <w:proofErr w:type="spellEnd"/>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14:paraId="70FCAC19" w14:textId="77777777" w:rsidR="003C5BAB" w:rsidRDefault="00535691">
            <w:pPr>
              <w:spacing w:before="240" w:after="0"/>
            </w:pPr>
            <w:r>
              <w:t xml:space="preserve"> </w:t>
            </w:r>
          </w:p>
        </w:tc>
      </w:tr>
      <w:tr w:rsidR="003C5BAB" w14:paraId="2DD62BE3" w14:textId="77777777">
        <w:trPr>
          <w:trHeight w:val="77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4DAC9D" w14:textId="77777777" w:rsidR="003C5BAB" w:rsidRDefault="00535691">
            <w:pPr>
              <w:spacing w:before="240" w:after="0"/>
            </w:pPr>
            <w:r>
              <w:t>Graphical User Interface</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78E3C21F" w14:textId="77777777" w:rsidR="003C5BAB" w:rsidRDefault="00535691">
            <w:pPr>
              <w:spacing w:before="240" w:after="0"/>
            </w:pPr>
            <w:proofErr w:type="spellStart"/>
            <w:r>
              <w:t>Bisma</w:t>
            </w:r>
            <w:proofErr w:type="spellEnd"/>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549B1D38" w14:textId="77777777" w:rsidR="003C5BAB" w:rsidRDefault="00535691">
            <w:pPr>
              <w:spacing w:before="240" w:after="0"/>
            </w:pPr>
            <w:proofErr w:type="spellStart"/>
            <w:r>
              <w:t>Bisma</w:t>
            </w:r>
            <w:proofErr w:type="spellEnd"/>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14:paraId="5DBCC4C9" w14:textId="77777777" w:rsidR="003C5BAB" w:rsidRDefault="00535691">
            <w:pPr>
              <w:spacing w:before="240" w:after="0"/>
            </w:pPr>
            <w:r>
              <w:t xml:space="preserve"> </w:t>
            </w:r>
          </w:p>
        </w:tc>
      </w:tr>
      <w:tr w:rsidR="003C5BAB" w14:paraId="41EBA6E5" w14:textId="77777777">
        <w:trPr>
          <w:trHeight w:val="50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5E6747" w14:textId="77777777" w:rsidR="003C5BAB" w:rsidRDefault="00535691">
            <w:pPr>
              <w:spacing w:before="240" w:after="0"/>
            </w:pPr>
            <w:r>
              <w:t>Use Cases</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1CACD108" w14:textId="77777777" w:rsidR="003C5BAB" w:rsidRDefault="00535691">
            <w:pPr>
              <w:spacing w:before="240" w:after="0"/>
            </w:pPr>
            <w:r>
              <w:t xml:space="preserve"> Abdullah, </w:t>
            </w:r>
            <w:proofErr w:type="spellStart"/>
            <w:r>
              <w:t>Monisa</w:t>
            </w:r>
            <w:proofErr w:type="spellEnd"/>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2CDBE943" w14:textId="77777777" w:rsidR="003C5BAB" w:rsidRDefault="00535691">
            <w:pPr>
              <w:spacing w:before="240" w:after="0"/>
            </w:pPr>
            <w:r>
              <w:t xml:space="preserve"> Abdullah, </w:t>
            </w:r>
            <w:proofErr w:type="spellStart"/>
            <w:r>
              <w:t>Monisa</w:t>
            </w:r>
            <w:proofErr w:type="spellEnd"/>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14:paraId="0B908284" w14:textId="77777777" w:rsidR="003C5BAB" w:rsidRDefault="00535691">
            <w:pPr>
              <w:spacing w:before="240" w:after="0"/>
            </w:pPr>
            <w:r>
              <w:t xml:space="preserve"> </w:t>
            </w:r>
          </w:p>
        </w:tc>
      </w:tr>
      <w:tr w:rsidR="003C5BAB" w14:paraId="5F150010" w14:textId="77777777">
        <w:trPr>
          <w:trHeight w:val="189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6E67BA" w14:textId="77777777" w:rsidR="003C5BAB" w:rsidRDefault="00535691">
            <w:pPr>
              <w:spacing w:before="240" w:after="0"/>
            </w:pPr>
            <w:r>
              <w:t>Requirements Gathering (elicitation, verification, documentation)</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0E8DF775" w14:textId="77777777" w:rsidR="003C5BAB" w:rsidRDefault="00535691">
            <w:pPr>
              <w:spacing w:before="240" w:after="0"/>
            </w:pPr>
            <w:r>
              <w:t>All members</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775AEF69" w14:textId="77777777" w:rsidR="003C5BAB" w:rsidRDefault="00535691">
            <w:pPr>
              <w:spacing w:before="240" w:after="0"/>
            </w:pPr>
            <w:r>
              <w:t>All members</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14:paraId="769F79EA" w14:textId="77777777" w:rsidR="003C5BAB" w:rsidRDefault="00535691">
            <w:pPr>
              <w:spacing w:before="240" w:after="0"/>
            </w:pPr>
            <w:r>
              <w:t xml:space="preserve">Includes requirements meeting with Sir Zeeshan and Sir </w:t>
            </w:r>
            <w:proofErr w:type="spellStart"/>
            <w:r>
              <w:t>Taimur</w:t>
            </w:r>
            <w:proofErr w:type="spellEnd"/>
            <w:r>
              <w:t>. Includes 2 group meetings.</w:t>
            </w:r>
          </w:p>
        </w:tc>
      </w:tr>
      <w:tr w:rsidR="003C5BAB" w14:paraId="18F5C60A" w14:textId="77777777">
        <w:trPr>
          <w:trHeight w:val="50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B061F8" w14:textId="77777777" w:rsidR="003C5BAB" w:rsidRDefault="00535691">
            <w:pPr>
              <w:spacing w:before="240" w:after="0"/>
            </w:pPr>
            <w:r>
              <w:t>AON Graph</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60AB401B" w14:textId="77777777" w:rsidR="003C5BAB" w:rsidRDefault="00535691">
            <w:pPr>
              <w:spacing w:before="240" w:after="0"/>
            </w:pPr>
            <w:r>
              <w:t xml:space="preserve"> </w:t>
            </w:r>
            <w:proofErr w:type="spellStart"/>
            <w:r>
              <w:t>Aiza</w:t>
            </w:r>
            <w:proofErr w:type="spellEnd"/>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24C743EC" w14:textId="77777777" w:rsidR="003C5BAB" w:rsidRDefault="00535691">
            <w:pPr>
              <w:spacing w:before="240" w:after="0"/>
            </w:pPr>
            <w:r>
              <w:t xml:space="preserve"> </w:t>
            </w:r>
            <w:proofErr w:type="spellStart"/>
            <w:r>
              <w:t>Aiza</w:t>
            </w:r>
            <w:proofErr w:type="spellEnd"/>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14:paraId="0B856EBB" w14:textId="77777777" w:rsidR="003C5BAB" w:rsidRDefault="00535691">
            <w:pPr>
              <w:spacing w:before="240" w:after="0"/>
            </w:pPr>
            <w:r>
              <w:t xml:space="preserve"> </w:t>
            </w:r>
          </w:p>
        </w:tc>
      </w:tr>
      <w:tr w:rsidR="003C5BAB" w14:paraId="30A162F5" w14:textId="77777777">
        <w:trPr>
          <w:trHeight w:val="50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BB39C3" w14:textId="77777777" w:rsidR="003C5BAB" w:rsidRDefault="00535691">
            <w:pPr>
              <w:spacing w:before="240" w:after="0"/>
            </w:pPr>
            <w:r>
              <w:t>Gantt Chart</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54A3B64B" w14:textId="77777777" w:rsidR="003C5BAB" w:rsidRDefault="00535691">
            <w:pPr>
              <w:spacing w:before="240" w:after="0"/>
            </w:pPr>
            <w:proofErr w:type="spellStart"/>
            <w:r>
              <w:t>Bisma</w:t>
            </w:r>
            <w:proofErr w:type="spellEnd"/>
            <w:r>
              <w:t xml:space="preserve">, </w:t>
            </w:r>
            <w:proofErr w:type="spellStart"/>
            <w:r>
              <w:t>Tehreem</w:t>
            </w:r>
            <w:proofErr w:type="spellEnd"/>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27954DE3" w14:textId="77777777" w:rsidR="003C5BAB" w:rsidRDefault="00535691">
            <w:pPr>
              <w:spacing w:before="240" w:after="0"/>
            </w:pPr>
            <w:proofErr w:type="spellStart"/>
            <w:r>
              <w:t>Bisma</w:t>
            </w:r>
            <w:proofErr w:type="spellEnd"/>
            <w:r>
              <w:t xml:space="preserve">, </w:t>
            </w:r>
            <w:proofErr w:type="spellStart"/>
            <w:r>
              <w:t>Tehreem</w:t>
            </w:r>
            <w:proofErr w:type="spellEnd"/>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14:paraId="25D9D3DC" w14:textId="77777777" w:rsidR="003C5BAB" w:rsidRDefault="00535691">
            <w:pPr>
              <w:spacing w:before="240" w:after="0"/>
            </w:pPr>
            <w:r>
              <w:t xml:space="preserve"> </w:t>
            </w:r>
          </w:p>
        </w:tc>
      </w:tr>
      <w:tr w:rsidR="003C5BAB" w14:paraId="42D3E7C2" w14:textId="77777777">
        <w:trPr>
          <w:trHeight w:val="77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5E2825" w14:textId="77777777" w:rsidR="003C5BAB" w:rsidRDefault="00535691">
            <w:pPr>
              <w:spacing w:before="240" w:after="0"/>
            </w:pPr>
            <w:r>
              <w:t>Functional Decomposition</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4936F6CC" w14:textId="77777777" w:rsidR="003C5BAB" w:rsidRDefault="00535691">
            <w:pPr>
              <w:spacing w:before="240" w:after="0"/>
            </w:pPr>
            <w:r>
              <w:t xml:space="preserve"> Abdullah, </w:t>
            </w:r>
            <w:proofErr w:type="spellStart"/>
            <w:r>
              <w:t>Aiza</w:t>
            </w:r>
            <w:proofErr w:type="spellEnd"/>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5CA6C467" w14:textId="77777777" w:rsidR="003C5BAB" w:rsidRDefault="00535691">
            <w:pPr>
              <w:spacing w:before="240" w:after="0"/>
            </w:pPr>
            <w:r>
              <w:t xml:space="preserve"> Abdullah, </w:t>
            </w:r>
            <w:proofErr w:type="spellStart"/>
            <w:r>
              <w:t>Aiza</w:t>
            </w:r>
            <w:proofErr w:type="spellEnd"/>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14:paraId="04C98A86" w14:textId="77777777" w:rsidR="003C5BAB" w:rsidRDefault="00535691">
            <w:pPr>
              <w:spacing w:before="240" w:after="0"/>
            </w:pPr>
            <w:r>
              <w:t xml:space="preserve"> </w:t>
            </w:r>
          </w:p>
        </w:tc>
      </w:tr>
      <w:tr w:rsidR="003C5BAB" w14:paraId="1DE8BF08" w14:textId="77777777">
        <w:trPr>
          <w:trHeight w:val="77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6ED657" w14:textId="77777777" w:rsidR="003C5BAB" w:rsidRDefault="00535691">
            <w:pPr>
              <w:spacing w:before="240" w:after="0"/>
            </w:pPr>
            <w:r>
              <w:t>Architectural Strategies Identification</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7521B1C7" w14:textId="77777777" w:rsidR="003C5BAB" w:rsidRDefault="00535691">
            <w:pPr>
              <w:spacing w:before="240" w:after="0"/>
            </w:pPr>
            <w:r>
              <w:t xml:space="preserve"> </w:t>
            </w:r>
            <w:proofErr w:type="spellStart"/>
            <w:r>
              <w:t>Aiza</w:t>
            </w:r>
            <w:proofErr w:type="spellEnd"/>
            <w:r>
              <w:t xml:space="preserve">, </w:t>
            </w:r>
            <w:proofErr w:type="spellStart"/>
            <w:r>
              <w:t>Monisa</w:t>
            </w:r>
            <w:proofErr w:type="spellEnd"/>
            <w:r>
              <w:t>, Abdullah</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28AE07E5" w14:textId="77777777" w:rsidR="003C5BAB" w:rsidRDefault="00535691">
            <w:pPr>
              <w:spacing w:before="240" w:after="0"/>
            </w:pPr>
            <w:r>
              <w:t xml:space="preserve"> </w:t>
            </w:r>
            <w:proofErr w:type="spellStart"/>
            <w:r>
              <w:t>Aiza</w:t>
            </w:r>
            <w:proofErr w:type="spellEnd"/>
            <w:r>
              <w:t xml:space="preserve">, </w:t>
            </w:r>
            <w:proofErr w:type="spellStart"/>
            <w:r>
              <w:t>Monisa</w:t>
            </w:r>
            <w:proofErr w:type="spellEnd"/>
            <w:r>
              <w:t>, Abdullah</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14:paraId="3771A58C" w14:textId="77777777" w:rsidR="003C5BAB" w:rsidRDefault="00535691">
            <w:pPr>
              <w:spacing w:before="240" w:after="0"/>
            </w:pPr>
            <w:r>
              <w:t xml:space="preserve"> </w:t>
            </w:r>
          </w:p>
        </w:tc>
      </w:tr>
    </w:tbl>
    <w:p w14:paraId="47FDB8B8" w14:textId="77777777" w:rsidR="003C5BAB" w:rsidRDefault="003C5BAB"/>
    <w:p w14:paraId="6BA457B6" w14:textId="77777777" w:rsidR="003C5BAB" w:rsidRDefault="00535691">
      <w:pPr>
        <w:rPr>
          <w:b/>
        </w:rPr>
      </w:pPr>
      <w:r>
        <w:rPr>
          <w:b/>
        </w:rPr>
        <w:lastRenderedPageBreak/>
        <w:t xml:space="preserve">Updated Gantt Chart: </w:t>
      </w:r>
    </w:p>
    <w:p w14:paraId="1AC5DE66" w14:textId="77777777" w:rsidR="003C5BAB" w:rsidRDefault="00535691" w:rsidP="00535691">
      <w:pPr>
        <w:jc w:val="center"/>
      </w:pPr>
      <w:r>
        <w:rPr>
          <w:noProof/>
        </w:rPr>
        <w:drawing>
          <wp:inline distT="114300" distB="114300" distL="114300" distR="114300" wp14:anchorId="0666A351" wp14:editId="38DF20EC">
            <wp:extent cx="6811645" cy="3535680"/>
            <wp:effectExtent l="0" t="0" r="8255" b="762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840680" cy="3550751"/>
                    </a:xfrm>
                    <a:prstGeom prst="rect">
                      <a:avLst/>
                    </a:prstGeom>
                    <a:ln/>
                  </pic:spPr>
                </pic:pic>
              </a:graphicData>
            </a:graphic>
          </wp:inline>
        </w:drawing>
      </w:r>
    </w:p>
    <w:p w14:paraId="33F1BD81" w14:textId="62FEC30B" w:rsidR="003C5BAB" w:rsidRDefault="00535691">
      <w:r>
        <w:t xml:space="preserve">The red line specifies the work that has been done till now. </w:t>
      </w:r>
    </w:p>
    <w:p w14:paraId="628D5782" w14:textId="0EF5CC4A" w:rsidR="00535691" w:rsidRDefault="00535691">
      <w:r>
        <w:t xml:space="preserve">*Please zoom to read tasks from the Gantt chart. </w:t>
      </w:r>
    </w:p>
    <w:sectPr w:rsidR="005356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1F2168"/>
    <w:multiLevelType w:val="multilevel"/>
    <w:tmpl w:val="7940E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BAB"/>
    <w:rsid w:val="003C5BAB"/>
    <w:rsid w:val="00535691"/>
    <w:rsid w:val="008E3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3DD00"/>
  <w15:docId w15:val="{5278DD5E-2F07-416C-935F-6AA13D271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454</Words>
  <Characters>2589</Characters>
  <Application>Microsoft Office Word</Application>
  <DocSecurity>0</DocSecurity>
  <Lines>21</Lines>
  <Paragraphs>6</Paragraphs>
  <ScaleCrop>false</ScaleCrop>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 Abdullah Farooqi</cp:lastModifiedBy>
  <cp:revision>3</cp:revision>
  <dcterms:created xsi:type="dcterms:W3CDTF">2020-12-07T10:39:00Z</dcterms:created>
  <dcterms:modified xsi:type="dcterms:W3CDTF">2020-12-07T10:44:00Z</dcterms:modified>
</cp:coreProperties>
</file>