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F615" w14:textId="326FB452" w:rsidR="00DA0F71" w:rsidRPr="00DA0F71" w:rsidRDefault="00DA0F71" w:rsidP="00DA0F71">
      <w:pPr>
        <w:pStyle w:val="Heading1"/>
        <w:rPr>
          <w:sz w:val="40"/>
          <w:szCs w:val="40"/>
        </w:rPr>
      </w:pPr>
      <w:r w:rsidRPr="00DA0F71">
        <w:rPr>
          <w:sz w:val="40"/>
          <w:szCs w:val="40"/>
        </w:rPr>
        <w:t>Name: Valiveti Monish</w:t>
      </w:r>
    </w:p>
    <w:p w14:paraId="745AB9F2" w14:textId="1BFBDA3C" w:rsidR="00DA0F71" w:rsidRPr="00DA0F71" w:rsidRDefault="00DA0F71" w:rsidP="00DA0F71">
      <w:pPr>
        <w:pStyle w:val="Heading1"/>
        <w:rPr>
          <w:sz w:val="40"/>
          <w:szCs w:val="40"/>
        </w:rPr>
      </w:pPr>
      <w:r w:rsidRPr="00DA0F71">
        <w:rPr>
          <w:sz w:val="40"/>
          <w:szCs w:val="40"/>
        </w:rPr>
        <w:t>Contact: 9866342010</w:t>
      </w:r>
    </w:p>
    <w:p w14:paraId="51A2F793" w14:textId="77777777" w:rsidR="00DA0F71" w:rsidRDefault="00DA0F71">
      <w:pPr>
        <w:pStyle w:val="Title"/>
        <w:jc w:val="center"/>
      </w:pPr>
    </w:p>
    <w:p w14:paraId="10E35D86" w14:textId="77777777" w:rsidR="00DA0F71" w:rsidRDefault="00DA0F71" w:rsidP="00DA0F71">
      <w:pPr>
        <w:pStyle w:val="Title"/>
      </w:pPr>
    </w:p>
    <w:p w14:paraId="56FB971F" w14:textId="48A584C5" w:rsidR="00C066F1" w:rsidRDefault="00000000">
      <w:pPr>
        <w:pStyle w:val="Title"/>
        <w:jc w:val="center"/>
      </w:pPr>
      <w:r>
        <w:t>Chronis – AI Memory Companion</w:t>
      </w:r>
    </w:p>
    <w:p w14:paraId="0CE17095" w14:textId="77777777" w:rsidR="00C066F1" w:rsidRDefault="00000000">
      <w:pPr>
        <w:jc w:val="center"/>
      </w:pPr>
      <w:r>
        <w:rPr>
          <w:b/>
        </w:rPr>
        <w:t>UI/UX Design Assignment Documentation</w:t>
      </w:r>
    </w:p>
    <w:p w14:paraId="3FA8C252" w14:textId="77777777" w:rsidR="00C066F1" w:rsidRDefault="00000000">
      <w:pPr>
        <w:pStyle w:val="Heading1"/>
      </w:pPr>
      <w:r>
        <w:t>1. Project Overview</w:t>
      </w:r>
    </w:p>
    <w:p w14:paraId="4833947D" w14:textId="77777777" w:rsidR="00C066F1" w:rsidRDefault="00000000">
      <w:r>
        <w:t>Chronis is an AI-powered wearable pendant that continuously captures memories, understands user routines, and securely stores personal experiences. This web application is the companion interface that enables users to onboard, pair their device, manage privacy, explore AI-generated memories, and configure settings.</w:t>
      </w:r>
    </w:p>
    <w:p w14:paraId="7DD44AEF" w14:textId="77777777" w:rsidR="00C066F1" w:rsidRDefault="00000000">
      <w:pPr>
        <w:pStyle w:val="Heading1"/>
      </w:pPr>
      <w:r>
        <w:t>2. Design Goal</w:t>
      </w:r>
    </w:p>
    <w:p w14:paraId="544BB69F" w14:textId="77777777" w:rsidR="00C066F1" w:rsidRDefault="00000000">
      <w:r>
        <w:t>Build a trustworthy, privacy-first AI experience. Every screen was designed to communicate transparency, security, and user control rather than relying only on visual appeal.</w:t>
      </w:r>
    </w:p>
    <w:p w14:paraId="77A9DF14" w14:textId="77777777" w:rsidR="00C066F1" w:rsidRDefault="00000000">
      <w:pPr>
        <w:pStyle w:val="Heading1"/>
      </w:pPr>
      <w:r>
        <w:t>3. Design Philosophy</w:t>
      </w:r>
    </w:p>
    <w:p w14:paraId="4AE002FE" w14:textId="77777777" w:rsidR="00C066F1" w:rsidRDefault="00000000">
      <w:r>
        <w:t>• Trust First</w:t>
      </w:r>
    </w:p>
    <w:p w14:paraId="0EDFA683" w14:textId="77777777" w:rsidR="00C066F1" w:rsidRDefault="00000000">
      <w:r>
        <w:t>• Privacy by Design</w:t>
      </w:r>
    </w:p>
    <w:p w14:paraId="3503BA12" w14:textId="77777777" w:rsidR="00C066F1" w:rsidRDefault="00000000">
      <w:r>
        <w:t>• Explainable AI</w:t>
      </w:r>
    </w:p>
    <w:p w14:paraId="6B060D24" w14:textId="77777777" w:rsidR="00C066F1" w:rsidRDefault="00000000">
      <w:r>
        <w:t>• Simple &amp; Minimal UI</w:t>
      </w:r>
    </w:p>
    <w:p w14:paraId="62331EA7" w14:textId="77777777" w:rsidR="00C066F1" w:rsidRDefault="00000000">
      <w:r>
        <w:t>• Consistent User Experience</w:t>
      </w:r>
    </w:p>
    <w:p w14:paraId="5E2BE12E" w14:textId="77777777" w:rsidR="00C066F1" w:rsidRDefault="00000000">
      <w:r>
        <w:t>• Accessibility &amp; Clarity</w:t>
      </w:r>
    </w:p>
    <w:p w14:paraId="546A8CDC" w14:textId="77777777" w:rsidR="00C066F1" w:rsidRDefault="00000000">
      <w:pPr>
        <w:pStyle w:val="Heading1"/>
      </w:pPr>
      <w:r>
        <w:lastRenderedPageBreak/>
        <w:t>4. User Workflow</w:t>
      </w:r>
    </w:p>
    <w:p w14:paraId="16AAA406" w14:textId="77777777" w:rsidR="00C066F1" w:rsidRDefault="00000000">
      <w:r>
        <w:t>Landing Page → Welcome → Sign Up → Device Pairing → Vault Setup → Mode Selection → Dashboard → Timeline → Settings</w:t>
      </w:r>
    </w:p>
    <w:p w14:paraId="2B633453" w14:textId="77777777" w:rsidR="00C066F1" w:rsidRDefault="00000000">
      <w:pPr>
        <w:pStyle w:val="Heading1"/>
      </w:pPr>
      <w:r>
        <w:t>5. Screen Summary</w:t>
      </w:r>
    </w:p>
    <w:p w14:paraId="17DB2C32" w14:textId="77777777" w:rsidR="00C066F1" w:rsidRDefault="00000000">
      <w:r>
        <w:t>• Sign Up &amp; Device Pairing – Secure account creation and Bluetooth pairing.</w:t>
      </w:r>
    </w:p>
    <w:p w14:paraId="4E3B3E0C" w14:textId="77777777" w:rsidR="00C066F1" w:rsidRDefault="00000000">
      <w:r>
        <w:t>• Vault Setup – Encrypted vault creation with recovery phrase.</w:t>
      </w:r>
    </w:p>
    <w:p w14:paraId="51C841ED" w14:textId="77777777" w:rsidR="00C066F1" w:rsidRDefault="00000000">
      <w:r>
        <w:t>• Mode Selection – Full Dataset, Skimmed Dataset, and Raw Vault modes.</w:t>
      </w:r>
    </w:p>
    <w:p w14:paraId="0A960CB3" w14:textId="77777777" w:rsidR="00C066F1" w:rsidRDefault="00000000">
      <w:r>
        <w:t>• Dashboard – AI insights, device status, learning progress, and memory summary.</w:t>
      </w:r>
    </w:p>
    <w:p w14:paraId="3971DC36" w14:textId="77777777" w:rsidR="00C066F1" w:rsidRDefault="00000000">
      <w:r>
        <w:t>• Timeline – Chronological memory exploration with AI summaries.</w:t>
      </w:r>
    </w:p>
    <w:p w14:paraId="6019CB66" w14:textId="77777777" w:rsidR="00C066F1" w:rsidRDefault="00000000">
      <w:r>
        <w:t>• Settings – Privacy controls, capture preferences, notifications, and trusted devices.</w:t>
      </w:r>
    </w:p>
    <w:p w14:paraId="589CE258" w14:textId="77777777" w:rsidR="00C066F1" w:rsidRDefault="00000000">
      <w:pPr>
        <w:pStyle w:val="Heading1"/>
      </w:pPr>
      <w:r>
        <w:t>6. UI/UX Ideas &amp; Innovations</w:t>
      </w:r>
    </w:p>
    <w:p w14:paraId="15A41F17" w14:textId="77777777" w:rsidR="00C066F1" w:rsidRDefault="00000000">
      <w:r>
        <w:t>• Persistent device status indicator.</w:t>
      </w:r>
    </w:p>
    <w:p w14:paraId="54497605" w14:textId="77777777" w:rsidR="00C066F1" w:rsidRDefault="00000000">
      <w:r>
        <w:t>• Transparent permission explanations.</w:t>
      </w:r>
    </w:p>
    <w:p w14:paraId="21416E4B" w14:textId="77777777" w:rsidR="00C066F1" w:rsidRDefault="00000000">
      <w:r>
        <w:t>• AI confidence and explainable insights.</w:t>
      </w:r>
    </w:p>
    <w:p w14:paraId="6630E9DE" w14:textId="77777777" w:rsidR="00C066F1" w:rsidRDefault="00000000">
      <w:r>
        <w:t>• Minimal navigation with reusable components.</w:t>
      </w:r>
    </w:p>
    <w:p w14:paraId="7D88D372" w14:textId="77777777" w:rsidR="00C066F1" w:rsidRDefault="00000000">
      <w:r>
        <w:t>• Consistent spacing and visual hierarchy.</w:t>
      </w:r>
    </w:p>
    <w:p w14:paraId="0524A88A" w14:textId="77777777" w:rsidR="00C066F1" w:rsidRDefault="00000000">
      <w:r>
        <w:t>• Premium white enterprise-style interface.</w:t>
      </w:r>
    </w:p>
    <w:p w14:paraId="6A626DCD" w14:textId="77777777" w:rsidR="00C066F1" w:rsidRDefault="00000000">
      <w:pPr>
        <w:pStyle w:val="Heading1"/>
      </w:pPr>
      <w:r>
        <w:t>7. Design System</w:t>
      </w:r>
    </w:p>
    <w:p w14:paraId="5D1B501A" w14:textId="77777777" w:rsidR="00C066F1" w:rsidRDefault="00000000">
      <w:r>
        <w:t>Theme: Premium White Minimal</w:t>
      </w:r>
    </w:p>
    <w:p w14:paraId="7BDCCE3B" w14:textId="77777777" w:rsidR="00C066F1" w:rsidRDefault="00000000">
      <w:r>
        <w:t>Colors: Neutral Gray + Primary Blue + Green, Amber, Red semantic colors</w:t>
      </w:r>
    </w:p>
    <w:p w14:paraId="60E0B700" w14:textId="77777777" w:rsidR="00C066F1" w:rsidRDefault="00000000">
      <w:r>
        <w:t>Typography: Hero, H1, H2, H3, Body, Caption</w:t>
      </w:r>
    </w:p>
    <w:p w14:paraId="27D967B9" w14:textId="77777777" w:rsidR="00C066F1" w:rsidRDefault="00000000">
      <w:r>
        <w:t>Icons: Lucide Icons</w:t>
      </w:r>
    </w:p>
    <w:p w14:paraId="5A6CED30" w14:textId="77777777" w:rsidR="00C066F1" w:rsidRDefault="00000000">
      <w:r>
        <w:t>Buttons: 8px radius</w:t>
      </w:r>
    </w:p>
    <w:p w14:paraId="1FD42122" w14:textId="77777777" w:rsidR="00C066F1" w:rsidRDefault="00000000">
      <w:r>
        <w:t>Cards &amp; Inputs: 12px radius</w:t>
      </w:r>
    </w:p>
    <w:p w14:paraId="2807CEE6" w14:textId="77777777" w:rsidR="00C066F1" w:rsidRDefault="00000000">
      <w:r>
        <w:t>Layout: Centered landing pages, left-aligned application screens</w:t>
      </w:r>
    </w:p>
    <w:p w14:paraId="4E991436" w14:textId="77777777" w:rsidR="00C066F1" w:rsidRDefault="00000000">
      <w:r>
        <w:t>Grid: 8px spacing system</w:t>
      </w:r>
    </w:p>
    <w:p w14:paraId="61A94078" w14:textId="77777777" w:rsidR="00C066F1" w:rsidRDefault="00000000">
      <w:r>
        <w:lastRenderedPageBreak/>
        <w:t>Max Content Width: 1200–1440px</w:t>
      </w:r>
    </w:p>
    <w:p w14:paraId="351B282A" w14:textId="77777777" w:rsidR="00C066F1" w:rsidRDefault="00000000">
      <w:r>
        <w:t>Soft shadows and consistent whitespace throughout.</w:t>
      </w:r>
    </w:p>
    <w:p w14:paraId="6DE0B4AA" w14:textId="77777777" w:rsidR="00C066F1" w:rsidRDefault="00000000">
      <w:pPr>
        <w:pStyle w:val="Heading1"/>
      </w:pPr>
      <w:r>
        <w:t>8. Technical Stack</w:t>
      </w:r>
    </w:p>
    <w:p w14:paraId="607FBCB1" w14:textId="77777777" w:rsidR="00C066F1" w:rsidRDefault="00000000">
      <w:r>
        <w:t>React + TypeScript</w:t>
      </w:r>
    </w:p>
    <w:p w14:paraId="1F76B189" w14:textId="77777777" w:rsidR="00C066F1" w:rsidRDefault="00000000">
      <w:r>
        <w:t>TanStack Start</w:t>
      </w:r>
    </w:p>
    <w:p w14:paraId="2785A971" w14:textId="77777777" w:rsidR="00C066F1" w:rsidRDefault="00000000">
      <w:r>
        <w:t>Tailwind CSS v4</w:t>
      </w:r>
    </w:p>
    <w:p w14:paraId="4DC21144" w14:textId="77777777" w:rsidR="00C066F1" w:rsidRDefault="00000000">
      <w:r>
        <w:t>ShadCN UI</w:t>
      </w:r>
    </w:p>
    <w:p w14:paraId="291D46E7" w14:textId="77777777" w:rsidR="00C066F1" w:rsidRDefault="00000000">
      <w:r>
        <w:t>Framer Motion</w:t>
      </w:r>
    </w:p>
    <w:p w14:paraId="6335E6A8" w14:textId="77777777" w:rsidR="00C066F1" w:rsidRDefault="00000000">
      <w:r>
        <w:t>Lucide Icons</w:t>
      </w:r>
    </w:p>
    <w:p w14:paraId="25DE9399" w14:textId="77777777" w:rsidR="00C066F1" w:rsidRDefault="00000000">
      <w:pPr>
        <w:pStyle w:val="Heading1"/>
      </w:pPr>
      <w:r>
        <w:t>9. Architecture</w:t>
      </w:r>
    </w:p>
    <w:p w14:paraId="66D122E1" w14:textId="77777777" w:rsidR="00C066F1" w:rsidRDefault="00000000">
      <w:r>
        <w:t>• File-based routing</w:t>
      </w:r>
    </w:p>
    <w:p w14:paraId="00340AD4" w14:textId="77777777" w:rsidR="00C066F1" w:rsidRDefault="00000000">
      <w:r>
        <w:t>• Component-driven architecture</w:t>
      </w:r>
    </w:p>
    <w:p w14:paraId="67900882" w14:textId="77777777" w:rsidR="00C066F1" w:rsidRDefault="00000000">
      <w:r>
        <w:t>• Shared reusable UI components</w:t>
      </w:r>
    </w:p>
    <w:p w14:paraId="1BA3447D" w14:textId="77777777" w:rsidR="00C066F1" w:rsidRDefault="00000000">
      <w:r>
        <w:t>• Centralized design tokens</w:t>
      </w:r>
    </w:p>
    <w:p w14:paraId="6187286E" w14:textId="77777777" w:rsidR="00C066F1" w:rsidRDefault="00000000">
      <w:r>
        <w:t>• Responsive layouts</w:t>
      </w:r>
    </w:p>
    <w:p w14:paraId="1926E692" w14:textId="77777777" w:rsidR="00C066F1" w:rsidRDefault="00000000">
      <w:r>
        <w:t>• Scroll-driven landing hero</w:t>
      </w:r>
    </w:p>
    <w:p w14:paraId="04682404" w14:textId="77777777" w:rsidR="00C066F1" w:rsidRDefault="00000000">
      <w:pPr>
        <w:pStyle w:val="Heading1"/>
      </w:pPr>
      <w:r>
        <w:t>10. Improvements</w:t>
      </w:r>
    </w:p>
    <w:p w14:paraId="2A3A710A" w14:textId="77777777" w:rsidR="00C066F1" w:rsidRDefault="00000000">
      <w:r>
        <w:t>• Unified design tokens</w:t>
      </w:r>
    </w:p>
    <w:p w14:paraId="1F0F6054" w14:textId="77777777" w:rsidR="00C066F1" w:rsidRDefault="00000000">
      <w:r>
        <w:t>• Improved dashboard hierarchy</w:t>
      </w:r>
    </w:p>
    <w:p w14:paraId="2BEF4C3C" w14:textId="77777777" w:rsidR="00C066F1" w:rsidRDefault="00000000">
      <w:r>
        <w:t>• Smooth scroll animations</w:t>
      </w:r>
    </w:p>
    <w:p w14:paraId="164C6BD9" w14:textId="77777777" w:rsidR="00C066F1" w:rsidRDefault="00000000">
      <w:r>
        <w:t>• Persistent status indicator</w:t>
      </w:r>
    </w:p>
    <w:p w14:paraId="0CD21357" w14:textId="77777777" w:rsidR="00C066F1" w:rsidRDefault="00000000">
      <w:r>
        <w:t>• Honest privacy messaging</w:t>
      </w:r>
    </w:p>
    <w:p w14:paraId="723CAA39" w14:textId="77777777" w:rsidR="00C066F1" w:rsidRDefault="00000000">
      <w:r>
        <w:t>• Consistent reusable UI components</w:t>
      </w:r>
    </w:p>
    <w:p w14:paraId="1C5B40B3" w14:textId="77777777" w:rsidR="00C066F1" w:rsidRDefault="00000000">
      <w:pPr>
        <w:pStyle w:val="Heading1"/>
      </w:pPr>
      <w:r>
        <w:t>11. Deliverables</w:t>
      </w:r>
    </w:p>
    <w:p w14:paraId="73CDCD65" w14:textId="77777777" w:rsidR="00C066F1" w:rsidRDefault="00000000">
      <w:r>
        <w:t>• High-fidelity Figma Design</w:t>
      </w:r>
    </w:p>
    <w:p w14:paraId="394D88A3" w14:textId="77777777" w:rsidR="00C066F1" w:rsidRDefault="00000000">
      <w:r>
        <w:lastRenderedPageBreak/>
        <w:t>• Interactive Web Application (Vercel)</w:t>
      </w:r>
    </w:p>
    <w:p w14:paraId="6E7FB33F" w14:textId="77777777" w:rsidR="00C066F1" w:rsidRDefault="00000000">
      <w:r>
        <w:t>• UI/UX Documentation</w:t>
      </w:r>
    </w:p>
    <w:p w14:paraId="340C7684" w14:textId="77777777" w:rsidR="00C066F1" w:rsidRDefault="00000000">
      <w:pPr>
        <w:pStyle w:val="Heading1"/>
      </w:pPr>
      <w:r>
        <w:t>12. Conclusion</w:t>
      </w:r>
    </w:p>
    <w:p w14:paraId="5D2B7EE4" w14:textId="77777777" w:rsidR="00C066F1" w:rsidRDefault="00000000">
      <w:r>
        <w:t>Chronis demonstrates how AI products can create trust through thoughtful UI/UX. The application combines privacy, transparency, security, and simplicity with a clean, premium design system.</w:t>
      </w:r>
    </w:p>
    <w:sectPr w:rsidR="00C066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694090">
    <w:abstractNumId w:val="8"/>
  </w:num>
  <w:num w:numId="2" w16cid:durableId="850879425">
    <w:abstractNumId w:val="6"/>
  </w:num>
  <w:num w:numId="3" w16cid:durableId="659309201">
    <w:abstractNumId w:val="5"/>
  </w:num>
  <w:num w:numId="4" w16cid:durableId="286663457">
    <w:abstractNumId w:val="4"/>
  </w:num>
  <w:num w:numId="5" w16cid:durableId="290478891">
    <w:abstractNumId w:val="7"/>
  </w:num>
  <w:num w:numId="6" w16cid:durableId="260258521">
    <w:abstractNumId w:val="3"/>
  </w:num>
  <w:num w:numId="7" w16cid:durableId="1064988287">
    <w:abstractNumId w:val="2"/>
  </w:num>
  <w:num w:numId="8" w16cid:durableId="1415280674">
    <w:abstractNumId w:val="1"/>
  </w:num>
  <w:num w:numId="9" w16cid:durableId="133596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5047"/>
    <w:rsid w:val="00AA1D8D"/>
    <w:rsid w:val="00B47730"/>
    <w:rsid w:val="00C066F1"/>
    <w:rsid w:val="00CB0664"/>
    <w:rsid w:val="00D93133"/>
    <w:rsid w:val="00DA0F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83800"/>
  <w14:defaultImageDpi w14:val="300"/>
  <w15:docId w15:val="{FBDF55A2-97EC-422B-A20C-46AA3A420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VALIVETI MONISH-[CH.EN.U4CCE24034]</cp:lastModifiedBy>
  <cp:revision>3</cp:revision>
  <dcterms:created xsi:type="dcterms:W3CDTF">2026-07-28T03:32:00Z</dcterms:created>
  <dcterms:modified xsi:type="dcterms:W3CDTF">2026-07-28T06:21:00Z</dcterms:modified>
  <cp:category/>
</cp:coreProperties>
</file>