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BFB97" w14:textId="2DEB0A81" w:rsidR="00F20F18" w:rsidRPr="00F20F18" w:rsidRDefault="00F20F18" w:rsidP="00F20F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5 – Questions</w:t>
      </w:r>
    </w:p>
    <w:p w14:paraId="075FABCC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</w:t>
      </w:r>
      <w:proofErr w:type="spellStart"/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from CSV Dataset</w:t>
      </w:r>
    </w:p>
    <w:p w14:paraId="7C4E5FB6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transaction data from a CSV file and perform </w:t>
      </w:r>
      <w:proofErr w:type="spellStart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analysis.</w:t>
      </w:r>
    </w:p>
    <w:p w14:paraId="65BAC891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49AD61D4" w14:textId="77777777" w:rsidR="00F20F18" w:rsidRPr="00F20F18" w:rsidRDefault="00F20F18" w:rsidP="00F2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Load CSV file</w:t>
      </w:r>
    </w:p>
    <w:p w14:paraId="1B8EE539" w14:textId="77777777" w:rsidR="00F20F18" w:rsidRPr="00F20F18" w:rsidRDefault="00F20F18" w:rsidP="00F2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transactions into </w:t>
      </w:r>
      <w:proofErr w:type="spellStart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</w:p>
    <w:p w14:paraId="53FC8210" w14:textId="77777777" w:rsidR="00F20F18" w:rsidRPr="00F20F18" w:rsidRDefault="00F20F18" w:rsidP="00F2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frequent </w:t>
      </w:r>
      <w:proofErr w:type="spellStart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</w:p>
    <w:p w14:paraId="19168F29" w14:textId="77777777" w:rsidR="00F20F18" w:rsidRPr="00F20F18" w:rsidRDefault="00F20F18" w:rsidP="00F20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association rules</w:t>
      </w:r>
    </w:p>
    <w:p w14:paraId="117EC83A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E7C998">
          <v:rect id="_x0000_i1025" style="width:0;height:1.5pt" o:hralign="center" o:hrstd="t" o:hr="t" fillcolor="#a0a0a0" stroked="f"/>
        </w:pict>
      </w:r>
    </w:p>
    <w:p w14:paraId="47D4129D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Market Basket Analysis</w:t>
      </w:r>
    </w:p>
    <w:p w14:paraId="2DDAFE0F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products that are frequently purchased together.</w:t>
      </w:r>
    </w:p>
    <w:p w14:paraId="455143F0" w14:textId="77777777" w:rsidR="00F20F18" w:rsidRPr="00F20F18" w:rsidRDefault="00F20F18" w:rsidP="00F2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frequent </w:t>
      </w:r>
      <w:proofErr w:type="spellStart"/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</w:p>
    <w:p w14:paraId="59A83AC2" w14:textId="77777777" w:rsidR="00F20F18" w:rsidRPr="00F20F18" w:rsidRDefault="00F20F18" w:rsidP="00F2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support values</w:t>
      </w:r>
    </w:p>
    <w:p w14:paraId="25E305E3" w14:textId="77777777" w:rsidR="00F20F18" w:rsidRPr="00F20F18" w:rsidRDefault="00F20F18" w:rsidP="00F20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association rules</w:t>
      </w:r>
    </w:p>
    <w:p w14:paraId="11658E0A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appropriate Dataset</w:t>
      </w:r>
    </w:p>
    <w:p w14:paraId="0006CE6F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D968D">
          <v:rect id="_x0000_i1026" style="width:0;height:1.5pt" o:hralign="center" o:hrstd="t" o:hr="t" fillcolor="#a0a0a0" stroked="f"/>
        </w:pict>
      </w:r>
    </w:p>
    <w:p w14:paraId="202A1FAA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</w:t>
      </w:r>
      <w:proofErr w:type="spellStart"/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 Using Python</w:t>
      </w:r>
    </w:p>
    <w:p w14:paraId="0B0D7E1A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Python implementation without using external data-mining libraries.</w:t>
      </w:r>
    </w:p>
    <w:p w14:paraId="1FAB552F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559E4">
          <v:rect id="_x0000_i1027" style="width:0;height:1.5pt" o:hralign="center" o:hrstd="t" o:hr="t" fillcolor="#a0a0a0" stroked="f"/>
        </w:pict>
      </w:r>
    </w:p>
    <w:p w14:paraId="0AEFA639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Apply PCA to the Iris Dataset</w:t>
      </w:r>
    </w:p>
    <w:p w14:paraId="26C88A63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66248">
          <v:rect id="_x0000_i1028" style="width:0;height:1.5pt" o:hralign="center" o:hrstd="t" o:hr="t" fillcolor="#a0a0a0" stroked="f"/>
        </w:pict>
      </w:r>
    </w:p>
    <w:p w14:paraId="7671BBD9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Determine the minimum number of principal components needed to retain 95% variance.</w:t>
      </w:r>
    </w:p>
    <w:p w14:paraId="04406367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7557EB">
          <v:rect id="_x0000_i1029" style="width:0;height:1.5pt" o:hralign="center" o:hrstd="t" o:hr="t" fillcolor="#a0a0a0" stroked="f"/>
        </w:pict>
      </w:r>
    </w:p>
    <w:p w14:paraId="44409617" w14:textId="77777777" w:rsid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D4274BE" w14:textId="77777777" w:rsid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9659C13" w14:textId="77777777" w:rsid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5322BBA" w14:textId="4985499B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Q6. Explained Variance Ratio</w:t>
      </w:r>
    </w:p>
    <w:p w14:paraId="60C45915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set of eigenvalues, write a program to compute the explained variance ratio of each principal component.</w:t>
      </w:r>
    </w:p>
    <w:p w14:paraId="679A64A6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14:paraId="29143555" w14:textId="77777777" w:rsidR="00F20F18" w:rsidRPr="00F20F18" w:rsidRDefault="00F20F18" w:rsidP="00F20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F18">
        <w:rPr>
          <w:rFonts w:ascii="Courier New" w:eastAsia="Times New Roman" w:hAnsi="Courier New" w:cs="Courier New"/>
          <w:sz w:val="20"/>
          <w:szCs w:val="20"/>
          <w:lang w:eastAsia="en-IN"/>
        </w:rPr>
        <w:t>eigenvalues = [4.5, 2.1, 1.0, 0.4]</w:t>
      </w:r>
    </w:p>
    <w:p w14:paraId="074ECF7B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AC490">
          <v:rect id="_x0000_i1030" style="width:0;height:1.5pt" o:hralign="center" o:hrstd="t" o:hr="t" fillcolor="#a0a0a0" stroked="f"/>
        </w:pict>
      </w:r>
    </w:p>
    <w:p w14:paraId="757A4DBD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Dimensionality Reduction</w:t>
      </w:r>
    </w:p>
    <w:p w14:paraId="7005445E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a dataset having 8 features to:</w:t>
      </w:r>
    </w:p>
    <w:p w14:paraId="151CBBF8" w14:textId="77777777" w:rsidR="00F20F18" w:rsidRPr="00F20F18" w:rsidRDefault="00F20F18" w:rsidP="00F2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4 dimensions</w:t>
      </w:r>
    </w:p>
    <w:p w14:paraId="0A63C947" w14:textId="77777777" w:rsidR="00F20F18" w:rsidRPr="00F20F18" w:rsidRDefault="00F20F18" w:rsidP="00F20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2 dimensions</w:t>
      </w:r>
    </w:p>
    <w:p w14:paraId="312D5467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retained variance.</w:t>
      </w:r>
    </w:p>
    <w:p w14:paraId="330BC252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39B42">
          <v:rect id="_x0000_i1031" style="width:0;height:1.5pt" o:hralign="center" o:hrstd="t" o:hr="t" fillcolor="#a0a0a0" stroked="f"/>
        </w:pict>
      </w:r>
    </w:p>
    <w:p w14:paraId="652A8187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PCA Visualization</w:t>
      </w:r>
    </w:p>
    <w:p w14:paraId="2AB80BA9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PCA on a dataset with more than 3 features and project it into 2D.</w:t>
      </w:r>
    </w:p>
    <w:p w14:paraId="71A41048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Generate:</w:t>
      </w:r>
    </w:p>
    <w:p w14:paraId="3E119BB5" w14:textId="77777777" w:rsidR="00F20F18" w:rsidRPr="00F20F18" w:rsidRDefault="00F20F18" w:rsidP="00F2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</w:t>
      </w:r>
    </w:p>
    <w:p w14:paraId="448F4AD7" w14:textId="77777777" w:rsidR="00F20F18" w:rsidRPr="00F20F18" w:rsidRDefault="00F20F18" w:rsidP="00F20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Explained variance plot</w:t>
      </w:r>
    </w:p>
    <w:p w14:paraId="4836FD03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80FBC">
          <v:rect id="_x0000_i1032" style="width:0;height:1.5pt" o:hralign="center" o:hrstd="t" o:hr="t" fillcolor="#a0a0a0" stroked="f"/>
        </w:pict>
      </w:r>
    </w:p>
    <w:p w14:paraId="00952CF1" w14:textId="77777777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Q9. PCA for High-Dimensional Data</w:t>
      </w:r>
    </w:p>
    <w:p w14:paraId="75E9CCA6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dataset containing:</w:t>
      </w:r>
    </w:p>
    <w:p w14:paraId="255CF7DD" w14:textId="77777777" w:rsidR="00F20F18" w:rsidRPr="00F20F18" w:rsidRDefault="00F20F18" w:rsidP="00F20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10000 samples</w:t>
      </w:r>
    </w:p>
    <w:p w14:paraId="7A9DAC87" w14:textId="77777777" w:rsidR="00F20F18" w:rsidRPr="00F20F18" w:rsidRDefault="00F20F18" w:rsidP="00F20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1000 features</w:t>
      </w:r>
    </w:p>
    <w:p w14:paraId="0DF0AFAE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Perform:</w:t>
      </w:r>
    </w:p>
    <w:p w14:paraId="65906AC5" w14:textId="77777777" w:rsidR="00F20F18" w:rsidRPr="00F20F18" w:rsidRDefault="00F20F18" w:rsidP="00F20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PCA transformation</w:t>
      </w:r>
    </w:p>
    <w:p w14:paraId="705CE91F" w14:textId="77777777" w:rsidR="00F20F18" w:rsidRPr="00F20F18" w:rsidRDefault="00F20F18" w:rsidP="00F20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Variance analysis</w:t>
      </w:r>
    </w:p>
    <w:p w14:paraId="37683722" w14:textId="77777777" w:rsidR="00F20F18" w:rsidRPr="00F20F18" w:rsidRDefault="00F20F18" w:rsidP="00F20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measurement</w:t>
      </w:r>
    </w:p>
    <w:p w14:paraId="3417EA58" w14:textId="77777777" w:rsidR="00F20F18" w:rsidRPr="00F20F18" w:rsidRDefault="00F20F18" w:rsidP="00F20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 analysis</w:t>
      </w:r>
    </w:p>
    <w:p w14:paraId="14860764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09A8F">
          <v:rect id="_x0000_i1033" style="width:0;height:1.5pt" o:hralign="center" o:hrstd="t" o:hr="t" fillcolor="#a0a0a0" stroked="f"/>
        </w:pict>
      </w:r>
    </w:p>
    <w:p w14:paraId="16BEFB73" w14:textId="77777777" w:rsid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4D63D80" w14:textId="6A21336E" w:rsidR="00F20F18" w:rsidRPr="00F20F18" w:rsidRDefault="00F20F18" w:rsidP="00F20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Q10. PCA-Based Anomaly Detection</w:t>
      </w:r>
    </w:p>
    <w:p w14:paraId="5A023DDA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PCA model for anomaly detection.</w:t>
      </w:r>
    </w:p>
    <w:p w14:paraId="230BB2D5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12D858AB" w14:textId="77777777" w:rsidR="00F20F18" w:rsidRPr="00F20F18" w:rsidRDefault="00F20F18" w:rsidP="00F2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PCA on normal data</w:t>
      </w:r>
    </w:p>
    <w:p w14:paraId="10CE4FF2" w14:textId="77777777" w:rsidR="00F20F18" w:rsidRPr="00F20F18" w:rsidRDefault="00F20F18" w:rsidP="00F2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Reconstruct observations</w:t>
      </w:r>
    </w:p>
    <w:p w14:paraId="55DDB6C1" w14:textId="77777777" w:rsidR="00F20F18" w:rsidRPr="00F20F18" w:rsidRDefault="00F20F18" w:rsidP="00F2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reconstruction error</w:t>
      </w:r>
    </w:p>
    <w:p w14:paraId="35B8DAAA" w14:textId="77777777" w:rsidR="00F20F18" w:rsidRPr="00F20F18" w:rsidRDefault="00F20F18" w:rsidP="00F20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anomalies</w:t>
      </w:r>
    </w:p>
    <w:p w14:paraId="0FA9695A" w14:textId="77777777" w:rsidR="00F20F18" w:rsidRPr="00F20F18" w:rsidRDefault="00F20F18" w:rsidP="00F20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60BB4">
          <v:rect id="_x0000_i1034" style="width:0;height:1.5pt" o:hralign="center" o:hrstd="t" o:hr="t" fillcolor="#a0a0a0" stroked="f"/>
        </w:pict>
      </w:r>
    </w:p>
    <w:p w14:paraId="713B6102" w14:textId="77777777" w:rsidR="00F20F18" w:rsidRPr="00F20F18" w:rsidRDefault="00F20F18" w:rsidP="00F20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20F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Wherever required, use an appropriate dataset from cloud-based resources.</w:t>
      </w:r>
    </w:p>
    <w:p w14:paraId="06B89FD5" w14:textId="77777777" w:rsidR="0005022D" w:rsidRDefault="0005022D"/>
    <w:sectPr w:rsidR="00050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7903"/>
    <w:multiLevelType w:val="multilevel"/>
    <w:tmpl w:val="775E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E437F"/>
    <w:multiLevelType w:val="multilevel"/>
    <w:tmpl w:val="644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401C"/>
    <w:multiLevelType w:val="multilevel"/>
    <w:tmpl w:val="535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6C7F"/>
    <w:multiLevelType w:val="multilevel"/>
    <w:tmpl w:val="2F0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15A78"/>
    <w:multiLevelType w:val="multilevel"/>
    <w:tmpl w:val="F74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90295"/>
    <w:multiLevelType w:val="multilevel"/>
    <w:tmpl w:val="8E6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F316F"/>
    <w:multiLevelType w:val="multilevel"/>
    <w:tmpl w:val="503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18"/>
    <w:rsid w:val="0005022D"/>
    <w:rsid w:val="00F2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2BED"/>
  <w15:chartTrackingRefBased/>
  <w15:docId w15:val="{5EC331CC-C3F6-445C-B1B7-3F4C0273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0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1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0F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0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0F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F1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0F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D.Y.Monish 204</dc:creator>
  <cp:keywords/>
  <dc:description/>
  <cp:lastModifiedBy>D.Y.Monish 204</cp:lastModifiedBy>
  <cp:revision>1</cp:revision>
  <dcterms:created xsi:type="dcterms:W3CDTF">2026-09-26T17:34:00Z</dcterms:created>
  <dcterms:modified xsi:type="dcterms:W3CDTF">2026-09-26T17:36:00Z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e1cae3cb-d596-469c-aaff-3f1768673cef</vt:lpwstr>
  </property>
</Properties>
</file>