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5B76" w14:textId="695B9AAF" w:rsidR="003449AF" w:rsidRDefault="003449AF">
      <w:pPr>
        <w:rPr>
          <w:b/>
          <w:bCs/>
          <w:sz w:val="24"/>
          <w:szCs w:val="24"/>
        </w:rPr>
      </w:pPr>
      <w:r w:rsidRPr="003449AF">
        <w:rPr>
          <w:b/>
          <w:bCs/>
          <w:sz w:val="24"/>
          <w:szCs w:val="24"/>
        </w:rPr>
        <w:t>TIC-TAC-TOE Program Output</w:t>
      </w:r>
    </w:p>
    <w:p w14:paraId="7A4A23E8" w14:textId="39C9B3F6" w:rsidR="003449AF" w:rsidRPr="003449AF" w:rsidRDefault="003449AF">
      <w:pPr>
        <w:rPr>
          <w:sz w:val="24"/>
          <w:szCs w:val="24"/>
        </w:rPr>
      </w:pPr>
      <w:r w:rsidRPr="003449AF">
        <w:rPr>
          <w:sz w:val="24"/>
          <w:szCs w:val="24"/>
        </w:rPr>
        <w:drawing>
          <wp:inline distT="0" distB="0" distL="0" distR="0" wp14:anchorId="0A09ABDA" wp14:editId="3012889D">
            <wp:extent cx="3600953" cy="5601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9AF" w:rsidRPr="0034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AF"/>
    <w:rsid w:val="0034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5789"/>
  <w15:chartTrackingRefBased/>
  <w15:docId w15:val="{0CD964F7-F2C6-402E-A959-D06ECC36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2025-08-20T09:34:00Z</dcterms:created>
  <dcterms:modified xsi:type="dcterms:W3CDTF">2025-08-20T09:36:00Z</dcterms:modified>
</cp:coreProperties>
</file>