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84F5" w14:textId="1C228F14" w:rsidR="00603338" w:rsidRDefault="00603338">
      <w:pPr>
        <w:rPr>
          <w:lang w:val="en-US"/>
        </w:rPr>
      </w:pPr>
      <w:r w:rsidRPr="00603338">
        <w:rPr>
          <w:b/>
          <w:bCs/>
          <w:lang w:val="en-US"/>
        </w:rPr>
        <w:t>RATE MONOTONIC SCHEDULING</w:t>
      </w:r>
    </w:p>
    <w:p w14:paraId="74D7C116" w14:textId="6CEF48E5" w:rsidR="00603338" w:rsidRPr="00603338" w:rsidRDefault="00603338">
      <w:pPr>
        <w:rPr>
          <w:lang w:val="en-US"/>
        </w:rPr>
      </w:pPr>
      <w:r w:rsidRPr="00603338">
        <w:rPr>
          <w:lang w:val="en-US"/>
        </w:rPr>
        <w:drawing>
          <wp:inline distT="0" distB="0" distL="0" distR="0" wp14:anchorId="32CC6CCF" wp14:editId="6776FF2A">
            <wp:extent cx="4763165" cy="698279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338" w:rsidRPr="0060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38"/>
    <w:rsid w:val="005E105A"/>
    <w:rsid w:val="00603338"/>
    <w:rsid w:val="007C52AF"/>
    <w:rsid w:val="00F8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8A90"/>
  <w15:chartTrackingRefBased/>
  <w15:docId w15:val="{51198400-222B-4E87-804E-FFB5CA1C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2025-04-02T06:34:00Z</dcterms:created>
  <dcterms:modified xsi:type="dcterms:W3CDTF">2025-04-02T06:36:00Z</dcterms:modified>
</cp:coreProperties>
</file>