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6B5942">
      <w:pPr>
        <w:pStyle w:val="2"/>
        <w:keepNext w:val="0"/>
        <w:keepLines w:val="0"/>
        <w:widowControl/>
        <w:suppressLineNumbers w:val="0"/>
        <w:bidi w:val="0"/>
        <w:spacing w:line="360" w:lineRule="auto"/>
        <w:jc w:val="both"/>
        <w:rPr>
          <w:rFonts w:hint="default" w:ascii="Times New Roman" w:hAnsi="Times New Roman" w:cs="Times New Roman"/>
        </w:rPr>
      </w:pPr>
      <w:r>
        <w:rPr>
          <w:rFonts w:hint="default" w:ascii="Times New Roman" w:hAnsi="Times New Roman" w:cs="Times New Roman"/>
        </w:rPr>
        <w:t>Assistive Technology Abandonment Prediction using Machine Learning and Explainable AI</w:t>
      </w:r>
    </w:p>
    <w:p w14:paraId="1747366F">
      <w:pPr>
        <w:pStyle w:val="3"/>
        <w:keepNext w:val="0"/>
        <w:keepLines w:val="0"/>
        <w:widowControl/>
        <w:suppressLineNumbers w:val="0"/>
        <w:bidi w:val="0"/>
        <w:spacing w:line="360" w:lineRule="auto"/>
        <w:jc w:val="both"/>
        <w:rPr>
          <w:rFonts w:hint="default" w:ascii="Times New Roman" w:hAnsi="Times New Roman" w:cs="Times New Roman"/>
        </w:rPr>
      </w:pPr>
      <w:r>
        <w:rPr>
          <w:rFonts w:hint="default" w:ascii="Times New Roman" w:hAnsi="Times New Roman" w:cs="Times New Roman"/>
        </w:rPr>
        <w:t>Problem Statement</w:t>
      </w:r>
    </w:p>
    <w:p w14:paraId="76A0004D">
      <w:pPr>
        <w:pStyle w:val="7"/>
        <w:keepNext w:val="0"/>
        <w:keepLines w:val="0"/>
        <w:widowControl/>
        <w:suppressLineNumbers w:val="0"/>
        <w:bidi w:val="0"/>
        <w:spacing w:before="0" w:beforeAutospacing="1" w:after="0" w:afterAutospacing="1" w:line="360" w:lineRule="auto"/>
        <w:ind w:left="0" w:right="0"/>
        <w:jc w:val="both"/>
        <w:rPr>
          <w:rFonts w:hint="default" w:ascii="Times New Roman" w:hAnsi="Times New Roman" w:cs="Times New Roman"/>
        </w:rPr>
      </w:pPr>
      <w:r>
        <w:rPr>
          <w:rFonts w:hint="default" w:ascii="Times New Roman" w:hAnsi="Times New Roman" w:cs="Times New Roman"/>
        </w:rPr>
        <w:t>Disabled people-ku Government, NGOs, hospitals assistive devices provide pannuranga.</w:t>
      </w:r>
      <w:r>
        <w:rPr>
          <w:rFonts w:hint="default" w:ascii="Times New Roman" w:hAnsi="Times New Roman" w:cs="Times New Roman"/>
        </w:rPr>
        <w:br w:type="textWrapping"/>
      </w:r>
      <w:r>
        <w:rPr>
          <w:rFonts w:hint="default" w:ascii="Times New Roman" w:hAnsi="Times New Roman" w:cs="Times New Roman"/>
        </w:rPr>
        <w:t>Examples: Wheelchair, Hearing Aid, Prosthetic Leg, Walking Stick, Crutches</w:t>
      </w:r>
    </w:p>
    <w:p w14:paraId="1787B8D6">
      <w:pPr>
        <w:pStyle w:val="7"/>
        <w:keepNext w:val="0"/>
        <w:keepLines w:val="0"/>
        <w:widowControl/>
        <w:suppressLineNumbers w:val="0"/>
        <w:bidi w:val="0"/>
        <w:spacing w:before="0" w:beforeAutospacing="1" w:after="0" w:afterAutospacing="1" w:line="360" w:lineRule="auto"/>
        <w:ind w:left="0" w:right="0"/>
        <w:jc w:val="both"/>
        <w:rPr>
          <w:rFonts w:hint="default" w:ascii="Times New Roman" w:hAnsi="Times New Roman" w:cs="Times New Roman"/>
        </w:rPr>
      </w:pPr>
      <w:r>
        <w:rPr>
          <w:rFonts w:hint="default" w:ascii="Times New Roman" w:hAnsi="Times New Roman" w:cs="Times New Roman"/>
        </w:rPr>
        <w:t>Indha devices avanga independent-aa daily activities panna help pannudhu.</w:t>
      </w:r>
    </w:p>
    <w:p w14:paraId="0F596FFA">
      <w:pPr>
        <w:pStyle w:val="7"/>
        <w:keepNext w:val="0"/>
        <w:keepLines w:val="0"/>
        <w:widowControl/>
        <w:suppressLineNumbers w:val="0"/>
        <w:bidi w:val="0"/>
        <w:spacing w:before="0" w:beforeAutospacing="1" w:after="0" w:afterAutospacing="1" w:line="360" w:lineRule="auto"/>
        <w:ind w:left="0" w:right="0"/>
        <w:jc w:val="both"/>
        <w:rPr>
          <w:rFonts w:hint="default" w:ascii="Times New Roman" w:hAnsi="Times New Roman" w:cs="Times New Roman"/>
        </w:rPr>
      </w:pPr>
      <w:r>
        <w:rPr>
          <w:rFonts w:hint="default" w:ascii="Times New Roman" w:hAnsi="Times New Roman" w:cs="Times New Roman"/>
        </w:rPr>
        <w:t>Ana research studies show pannudhu, neraya users konjam naal use pannitu device-a use pannama vittuduvanga (Assistive Technology Abandonment).</w:t>
      </w:r>
    </w:p>
    <w:p w14:paraId="39E8FD70">
      <w:pPr>
        <w:pStyle w:val="7"/>
        <w:keepNext w:val="0"/>
        <w:keepLines w:val="0"/>
        <w:widowControl/>
        <w:suppressLineNumbers w:val="0"/>
        <w:bidi w:val="0"/>
        <w:spacing w:before="0" w:beforeAutospacing="1" w:after="0" w:afterAutospacing="1" w:line="360" w:lineRule="auto"/>
        <w:ind w:left="0" w:right="0"/>
        <w:jc w:val="both"/>
        <w:rPr>
          <w:rFonts w:hint="default" w:ascii="Times New Roman" w:hAnsi="Times New Roman" w:cs="Times New Roman"/>
        </w:rPr>
      </w:pPr>
      <w:r>
        <w:rPr>
          <w:rFonts w:hint="default" w:ascii="Times New Roman" w:hAnsi="Times New Roman" w:cs="Times New Roman"/>
        </w:rPr>
        <w:t>Assistive devices abandon pannumbodhu:</w:t>
      </w:r>
    </w:p>
    <w:p w14:paraId="5800211E">
      <w:pPr>
        <w:keepNext w:val="0"/>
        <w:keepLines w:val="0"/>
        <w:widowControl/>
        <w:numPr>
          <w:ilvl w:val="0"/>
          <w:numId w:val="1"/>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Government funds waste aagudhu</w:t>
      </w:r>
    </w:p>
    <w:p w14:paraId="25E4E1C7">
      <w:pPr>
        <w:keepNext w:val="0"/>
        <w:keepLines w:val="0"/>
        <w:widowControl/>
        <w:numPr>
          <w:ilvl w:val="0"/>
          <w:numId w:val="1"/>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NGO resources waste aagudhu</w:t>
      </w:r>
    </w:p>
    <w:p w14:paraId="09E30DAE">
      <w:pPr>
        <w:keepNext w:val="0"/>
        <w:keepLines w:val="0"/>
        <w:widowControl/>
        <w:numPr>
          <w:ilvl w:val="0"/>
          <w:numId w:val="1"/>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Patient-ku expected benefit kidaikkadhu</w:t>
      </w:r>
    </w:p>
    <w:p w14:paraId="28526A72">
      <w:pPr>
        <w:keepNext w:val="0"/>
        <w:keepLines w:val="0"/>
        <w:widowControl/>
        <w:numPr>
          <w:ilvl w:val="0"/>
          <w:numId w:val="1"/>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Quality of life improve aagadhu</w:t>
      </w:r>
    </w:p>
    <w:p w14:paraId="4B007429">
      <w:pPr>
        <w:pStyle w:val="7"/>
        <w:keepNext w:val="0"/>
        <w:keepLines w:val="0"/>
        <w:widowControl/>
        <w:suppressLineNumbers w:val="0"/>
        <w:bidi w:val="0"/>
        <w:spacing w:before="0" w:beforeAutospacing="1" w:after="0" w:afterAutospacing="1" w:line="360" w:lineRule="auto"/>
        <w:ind w:left="0" w:right="0"/>
        <w:jc w:val="both"/>
        <w:rPr>
          <w:rFonts w:hint="default" w:ascii="Times New Roman" w:hAnsi="Times New Roman" w:cs="Times New Roman"/>
        </w:rPr>
      </w:pPr>
      <w:r>
        <w:rPr>
          <w:rFonts w:hint="default" w:ascii="Times New Roman" w:hAnsi="Times New Roman" w:cs="Times New Roman"/>
        </w:rPr>
        <w:t>So, Hospital or NGO-ku yaaru future-la device abandon panna chance adhigam nu munnaadiye therinja, avangalukku extra support kudukka mudiyum. Adhan en project objective.</w:t>
      </w:r>
    </w:p>
    <w:p w14:paraId="4838415D">
      <w:pPr>
        <w:pStyle w:val="3"/>
        <w:keepNext w:val="0"/>
        <w:keepLines w:val="0"/>
        <w:widowControl/>
        <w:suppressLineNumbers w:val="0"/>
        <w:bidi w:val="0"/>
        <w:spacing w:line="360" w:lineRule="auto"/>
        <w:jc w:val="both"/>
        <w:rPr>
          <w:rFonts w:hint="default" w:ascii="Times New Roman" w:hAnsi="Times New Roman" w:cs="Times New Roman"/>
        </w:rPr>
      </w:pPr>
      <w:r>
        <w:rPr>
          <w:rFonts w:hint="default" w:ascii="Times New Roman" w:hAnsi="Times New Roman" w:cs="Times New Roman"/>
        </w:rPr>
        <w:t>Existing System</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01"/>
        <w:gridCol w:w="3727"/>
        <w:gridCol w:w="2968"/>
      </w:tblGrid>
      <w:tr w14:paraId="3996DA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79D2A1C">
            <w:pPr>
              <w:keepNext w:val="0"/>
              <w:keepLines w:val="0"/>
              <w:widowControl/>
              <w:suppressLineNumbers w:val="0"/>
              <w:bidi w:val="0"/>
              <w:spacing w:line="360" w:lineRule="auto"/>
              <w:jc w:val="left"/>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Study</w:t>
            </w:r>
          </w:p>
        </w:tc>
        <w:tc>
          <w:tcPr>
            <w:tcW w:w="0" w:type="auto"/>
            <w:shd w:val="clear"/>
            <w:vAlign w:val="center"/>
          </w:tcPr>
          <w:p w14:paraId="43890EE3">
            <w:pPr>
              <w:keepNext w:val="0"/>
              <w:keepLines w:val="0"/>
              <w:widowControl/>
              <w:suppressLineNumbers w:val="0"/>
              <w:bidi w:val="0"/>
              <w:spacing w:line="360" w:lineRule="auto"/>
              <w:jc w:val="left"/>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What they did</w:t>
            </w:r>
          </w:p>
        </w:tc>
        <w:tc>
          <w:tcPr>
            <w:tcW w:w="0" w:type="auto"/>
            <w:shd w:val="clear"/>
            <w:vAlign w:val="center"/>
          </w:tcPr>
          <w:p w14:paraId="75C13EFB">
            <w:pPr>
              <w:keepNext w:val="0"/>
              <w:keepLines w:val="0"/>
              <w:widowControl/>
              <w:suppressLineNumbers w:val="0"/>
              <w:bidi w:val="0"/>
              <w:spacing w:line="360" w:lineRule="auto"/>
              <w:jc w:val="left"/>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Limitation</w:t>
            </w:r>
          </w:p>
        </w:tc>
      </w:tr>
      <w:tr w14:paraId="25DEB1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012D4E8">
            <w:pPr>
              <w:keepNext w:val="0"/>
              <w:keepLines w:val="0"/>
              <w:widowControl/>
              <w:suppressLineNumbers w:val="0"/>
              <w:bidi w:val="0"/>
              <w:spacing w:line="360" w:lineRule="auto"/>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Phillips &amp; Zhao (1993)</w:t>
            </w:r>
          </w:p>
        </w:tc>
        <w:tc>
          <w:tcPr>
            <w:tcW w:w="0" w:type="auto"/>
            <w:shd w:val="clear"/>
            <w:vAlign w:val="center"/>
          </w:tcPr>
          <w:p w14:paraId="2C40C66A">
            <w:pPr>
              <w:keepNext w:val="0"/>
              <w:keepLines w:val="0"/>
              <w:widowControl/>
              <w:suppressLineNumbers w:val="0"/>
              <w:bidi w:val="0"/>
              <w:spacing w:line="360" w:lineRule="auto"/>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Surveyed 227 users, found 29.3% abandonment</w:t>
            </w:r>
          </w:p>
        </w:tc>
        <w:tc>
          <w:tcPr>
            <w:tcW w:w="0" w:type="auto"/>
            <w:shd w:val="clear"/>
            <w:vAlign w:val="center"/>
          </w:tcPr>
          <w:p w14:paraId="42F34176">
            <w:pPr>
              <w:keepNext w:val="0"/>
              <w:keepLines w:val="0"/>
              <w:widowControl/>
              <w:suppressLineNumbers w:val="0"/>
              <w:bidi w:val="0"/>
              <w:spacing w:line="360" w:lineRule="auto"/>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Survey only, no prediction</w:t>
            </w:r>
          </w:p>
        </w:tc>
      </w:tr>
      <w:tr w14:paraId="7CBC1B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3E52CCA">
            <w:pPr>
              <w:keepNext w:val="0"/>
              <w:keepLines w:val="0"/>
              <w:widowControl/>
              <w:suppressLineNumbers w:val="0"/>
              <w:bidi w:val="0"/>
              <w:spacing w:line="360" w:lineRule="auto"/>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Sugawara et al. (2018)</w:t>
            </w:r>
          </w:p>
        </w:tc>
        <w:tc>
          <w:tcPr>
            <w:tcW w:w="0" w:type="auto"/>
            <w:shd w:val="clear"/>
            <w:vAlign w:val="center"/>
          </w:tcPr>
          <w:p w14:paraId="3E2A57B6">
            <w:pPr>
              <w:keepNext w:val="0"/>
              <w:keepLines w:val="0"/>
              <w:widowControl/>
              <w:suppressLineNumbers w:val="0"/>
              <w:bidi w:val="0"/>
              <w:spacing w:line="360" w:lineRule="auto"/>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Statistical analysis of abandonment factors</w:t>
            </w:r>
          </w:p>
        </w:tc>
        <w:tc>
          <w:tcPr>
            <w:tcW w:w="0" w:type="auto"/>
            <w:shd w:val="clear"/>
            <w:vAlign w:val="center"/>
          </w:tcPr>
          <w:p w14:paraId="72E94A56">
            <w:pPr>
              <w:keepNext w:val="0"/>
              <w:keepLines w:val="0"/>
              <w:widowControl/>
              <w:suppressLineNumbers w:val="0"/>
              <w:bidi w:val="0"/>
              <w:spacing w:line="360" w:lineRule="auto"/>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No ML</w:t>
            </w:r>
          </w:p>
        </w:tc>
      </w:tr>
      <w:tr w14:paraId="48C248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7A47C11">
            <w:pPr>
              <w:keepNext w:val="0"/>
              <w:keepLines w:val="0"/>
              <w:widowControl/>
              <w:suppressLineNumbers w:val="0"/>
              <w:bidi w:val="0"/>
              <w:spacing w:line="360" w:lineRule="auto"/>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Almeida et al. (2025)</w:t>
            </w:r>
          </w:p>
        </w:tc>
        <w:tc>
          <w:tcPr>
            <w:tcW w:w="0" w:type="auto"/>
            <w:shd w:val="clear"/>
            <w:vAlign w:val="center"/>
          </w:tcPr>
          <w:p w14:paraId="3F218527">
            <w:pPr>
              <w:keepNext w:val="0"/>
              <w:keepLines w:val="0"/>
              <w:widowControl/>
              <w:suppressLineNumbers w:val="0"/>
              <w:bidi w:val="0"/>
              <w:spacing w:line="360" w:lineRule="auto"/>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Interviewed SCI patients, found 18.4% abandonment</w:t>
            </w:r>
          </w:p>
        </w:tc>
        <w:tc>
          <w:tcPr>
            <w:tcW w:w="0" w:type="auto"/>
            <w:shd w:val="clear"/>
            <w:vAlign w:val="center"/>
          </w:tcPr>
          <w:p w14:paraId="4F2FE75C">
            <w:pPr>
              <w:keepNext w:val="0"/>
              <w:keepLines w:val="0"/>
              <w:widowControl/>
              <w:suppressLineNumbers w:val="0"/>
              <w:bidi w:val="0"/>
              <w:spacing w:line="360" w:lineRule="auto"/>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Descriptive stats, no prediction model</w:t>
            </w:r>
          </w:p>
        </w:tc>
      </w:tr>
      <w:tr w14:paraId="048A60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8407EF5">
            <w:pPr>
              <w:keepNext w:val="0"/>
              <w:keepLines w:val="0"/>
              <w:widowControl/>
              <w:suppressLineNumbers w:val="0"/>
              <w:bidi w:val="0"/>
              <w:spacing w:line="360" w:lineRule="auto"/>
              <w:jc w:val="left"/>
              <w:rPr>
                <w:rFonts w:hint="default" w:ascii="Times New Roman" w:hAnsi="Times New Roman" w:cs="Times New Roman"/>
              </w:rPr>
            </w:pPr>
            <w:r>
              <w:rPr>
                <w:rStyle w:val="8"/>
                <w:rFonts w:hint="default" w:ascii="Times New Roman" w:hAnsi="Times New Roman" w:eastAsia="SimSun" w:cs="Times New Roman"/>
                <w:kern w:val="0"/>
                <w:sz w:val="24"/>
                <w:szCs w:val="24"/>
                <w:lang w:val="en-US" w:eastAsia="zh-CN" w:bidi="ar"/>
              </w:rPr>
              <w:t>Dai et al. (2026, Frontiers in Medicine)</w:t>
            </w:r>
          </w:p>
        </w:tc>
        <w:tc>
          <w:tcPr>
            <w:tcW w:w="0" w:type="auto"/>
            <w:shd w:val="clear"/>
            <w:vAlign w:val="center"/>
          </w:tcPr>
          <w:p w14:paraId="4B232896">
            <w:pPr>
              <w:keepNext w:val="0"/>
              <w:keepLines w:val="0"/>
              <w:widowControl/>
              <w:suppressLineNumbers w:val="0"/>
              <w:bidi w:val="0"/>
              <w:spacing w:line="360" w:lineRule="auto"/>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Built ML model (Random Forest, DNN, Logistic Regression) using 1,241 real patients to predict which low-vision device to prescribe</w:t>
            </w:r>
          </w:p>
        </w:tc>
        <w:tc>
          <w:tcPr>
            <w:tcW w:w="0" w:type="auto"/>
            <w:shd w:val="clear"/>
            <w:vAlign w:val="center"/>
          </w:tcPr>
          <w:p w14:paraId="0926B0F5">
            <w:pPr>
              <w:keepNext w:val="0"/>
              <w:keepLines w:val="0"/>
              <w:widowControl/>
              <w:suppressLineNumbers w:val="0"/>
              <w:bidi w:val="0"/>
              <w:spacing w:line="360" w:lineRule="auto"/>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Predicts device </w:t>
            </w:r>
            <w:r>
              <w:rPr>
                <w:rStyle w:val="8"/>
                <w:rFonts w:hint="default" w:ascii="Times New Roman" w:hAnsi="Times New Roman" w:eastAsia="SimSun" w:cs="Times New Roman"/>
                <w:kern w:val="0"/>
                <w:sz w:val="24"/>
                <w:szCs w:val="24"/>
                <w:lang w:val="en-US" w:eastAsia="zh-CN" w:bidi="ar"/>
              </w:rPr>
              <w:t>selection only</w:t>
            </w:r>
            <w:r>
              <w:rPr>
                <w:rFonts w:hint="default" w:ascii="Times New Roman" w:hAnsi="Times New Roman" w:eastAsia="SimSun" w:cs="Times New Roman"/>
                <w:kern w:val="0"/>
                <w:sz w:val="24"/>
                <w:szCs w:val="24"/>
                <w:lang w:val="en-US" w:eastAsia="zh-CN" w:bidi="ar"/>
              </w:rPr>
              <w:t xml:space="preserve"> — explicitly states it could NOT track post-fitting abandonment</w:t>
            </w:r>
          </w:p>
        </w:tc>
      </w:tr>
    </w:tbl>
    <w:p w14:paraId="398DB31E">
      <w:pPr>
        <w:pStyle w:val="3"/>
        <w:keepNext w:val="0"/>
        <w:keepLines w:val="0"/>
        <w:widowControl/>
        <w:suppressLineNumbers w:val="0"/>
        <w:bidi w:val="0"/>
        <w:spacing w:line="360" w:lineRule="auto"/>
        <w:jc w:val="both"/>
        <w:rPr>
          <w:rFonts w:hint="default" w:ascii="Times New Roman" w:hAnsi="Times New Roman" w:cs="Times New Roman"/>
        </w:rPr>
      </w:pPr>
      <w:r>
        <w:rPr>
          <w:rFonts w:hint="default" w:ascii="Times New Roman" w:hAnsi="Times New Roman" w:cs="Times New Roman"/>
        </w:rPr>
        <w:t>Research Gap</w:t>
      </w:r>
    </w:p>
    <w:p w14:paraId="3D75D24D">
      <w:pPr>
        <w:pStyle w:val="7"/>
        <w:keepNext w:val="0"/>
        <w:keepLines w:val="0"/>
        <w:widowControl/>
        <w:suppressLineNumbers w:val="0"/>
        <w:bidi w:val="0"/>
        <w:spacing w:before="0" w:beforeAutospacing="1" w:after="0" w:afterAutospacing="1" w:line="360" w:lineRule="auto"/>
        <w:ind w:left="0" w:right="0"/>
        <w:jc w:val="both"/>
        <w:rPr>
          <w:rFonts w:hint="default" w:ascii="Times New Roman" w:hAnsi="Times New Roman" w:cs="Times New Roman"/>
        </w:rPr>
      </w:pPr>
      <w:r>
        <w:rPr>
          <w:rFonts w:hint="default" w:ascii="Times New Roman" w:hAnsi="Times New Roman" w:cs="Times New Roman"/>
        </w:rPr>
        <w:t>Based on the literature reviewed, most studies either survey/describe why abandonment happens (Phillips &amp; Zhao, Sugawara, Almeida), or use ML to predict which device to prescribe (Dai et al., 2026) — but not whether the patient will keep using it.</w:t>
      </w:r>
    </w:p>
    <w:p w14:paraId="396397E9">
      <w:pPr>
        <w:pStyle w:val="7"/>
        <w:keepNext w:val="0"/>
        <w:keepLines w:val="0"/>
        <w:widowControl/>
        <w:suppressLineNumbers w:val="0"/>
        <w:bidi w:val="0"/>
        <w:spacing w:before="0" w:beforeAutospacing="1" w:after="0" w:afterAutospacing="1" w:line="360" w:lineRule="auto"/>
        <w:ind w:left="0" w:right="0"/>
        <w:jc w:val="both"/>
        <w:rPr>
          <w:rFonts w:hint="default" w:ascii="Times New Roman" w:hAnsi="Times New Roman" w:cs="Times New Roman"/>
        </w:rPr>
      </w:pPr>
      <w:r>
        <w:rPr>
          <w:rFonts w:hint="default" w:ascii="Times New Roman" w:hAnsi="Times New Roman" w:cs="Times New Roman"/>
        </w:rPr>
        <w:t>Dai et al. (2026) explicitly identify this as an open limitation:</w:t>
      </w:r>
    </w:p>
    <w:p w14:paraId="3D1F8DCF">
      <w:pPr>
        <w:pStyle w:val="7"/>
        <w:keepNext w:val="0"/>
        <w:keepLines w:val="0"/>
        <w:widowControl/>
        <w:suppressLineNumbers w:val="0"/>
        <w:bidi w:val="0"/>
        <w:spacing w:before="0" w:beforeAutospacing="1" w:after="0" w:afterAutospacing="1" w:line="360" w:lineRule="auto"/>
        <w:ind w:left="720" w:right="720"/>
        <w:jc w:val="both"/>
        <w:rPr>
          <w:rFonts w:hint="default" w:ascii="Times New Roman" w:hAnsi="Times New Roman" w:cs="Times New Roman"/>
        </w:rPr>
      </w:pPr>
      <w:r>
        <w:rPr>
          <w:rStyle w:val="6"/>
          <w:rFonts w:hint="default" w:ascii="Times New Roman" w:hAnsi="Times New Roman" w:cs="Times New Roman"/>
        </w:rPr>
        <w:t>"Our retrospective design could not account for post-fitting outcomes such as device abandonment rates. Future studies should incorporate longitudinal follow-up of non-adherent patients to identify modifiable factors affecting LVA acceptance."</w:t>
      </w:r>
    </w:p>
    <w:p w14:paraId="666A2B78">
      <w:pPr>
        <w:pStyle w:val="7"/>
        <w:keepNext w:val="0"/>
        <w:keepLines w:val="0"/>
        <w:widowControl/>
        <w:suppressLineNumbers w:val="0"/>
        <w:bidi w:val="0"/>
        <w:spacing w:before="0" w:beforeAutospacing="1" w:after="0" w:afterAutospacing="1" w:line="360" w:lineRule="auto"/>
        <w:ind w:left="0" w:right="0"/>
        <w:jc w:val="both"/>
        <w:rPr>
          <w:rFonts w:hint="default" w:ascii="Times New Roman" w:hAnsi="Times New Roman" w:cs="Times New Roman"/>
        </w:rPr>
      </w:pPr>
      <w:r>
        <w:rPr>
          <w:rFonts w:hint="default" w:ascii="Times New Roman" w:hAnsi="Times New Roman" w:cs="Times New Roman"/>
        </w:rPr>
        <w:t>No existing study combines predictive machine learning, SHAP explainable AI, personalized recommendations, and an interactive dashboard to predict assistive technology abandonment specifically.</w:t>
      </w:r>
    </w:p>
    <w:p w14:paraId="05B9B408">
      <w:pPr>
        <w:pStyle w:val="3"/>
        <w:keepNext w:val="0"/>
        <w:keepLines w:val="0"/>
        <w:widowControl/>
        <w:suppressLineNumbers w:val="0"/>
        <w:bidi w:val="0"/>
        <w:spacing w:line="360" w:lineRule="auto"/>
        <w:jc w:val="both"/>
        <w:rPr>
          <w:rFonts w:hint="default" w:ascii="Times New Roman" w:hAnsi="Times New Roman" w:cs="Times New Roman"/>
        </w:rPr>
      </w:pPr>
    </w:p>
    <w:p w14:paraId="0CCD99BC">
      <w:pPr>
        <w:pStyle w:val="3"/>
        <w:keepNext w:val="0"/>
        <w:keepLines w:val="0"/>
        <w:widowControl/>
        <w:suppressLineNumbers w:val="0"/>
        <w:bidi w:val="0"/>
        <w:spacing w:line="360" w:lineRule="auto"/>
        <w:jc w:val="both"/>
        <w:rPr>
          <w:rFonts w:hint="default" w:ascii="Times New Roman" w:hAnsi="Times New Roman" w:cs="Times New Roman"/>
        </w:rPr>
      </w:pPr>
    </w:p>
    <w:p w14:paraId="32ECF7E6">
      <w:pPr>
        <w:pStyle w:val="3"/>
        <w:keepNext w:val="0"/>
        <w:keepLines w:val="0"/>
        <w:widowControl/>
        <w:suppressLineNumbers w:val="0"/>
        <w:bidi w:val="0"/>
        <w:spacing w:line="360" w:lineRule="auto"/>
        <w:jc w:val="both"/>
        <w:rPr>
          <w:rFonts w:hint="default" w:ascii="Times New Roman" w:hAnsi="Times New Roman" w:cs="Times New Roman"/>
        </w:rPr>
      </w:pPr>
    </w:p>
    <w:p w14:paraId="7C94A197">
      <w:pPr>
        <w:pStyle w:val="3"/>
        <w:keepNext w:val="0"/>
        <w:keepLines w:val="0"/>
        <w:widowControl/>
        <w:suppressLineNumbers w:val="0"/>
        <w:bidi w:val="0"/>
        <w:spacing w:line="360" w:lineRule="auto"/>
        <w:jc w:val="both"/>
        <w:rPr>
          <w:rFonts w:hint="default" w:ascii="Times New Roman" w:hAnsi="Times New Roman" w:cs="Times New Roman"/>
        </w:rPr>
      </w:pPr>
    </w:p>
    <w:p w14:paraId="10BCAE6A">
      <w:pPr>
        <w:pStyle w:val="3"/>
        <w:keepNext w:val="0"/>
        <w:keepLines w:val="0"/>
        <w:widowControl/>
        <w:suppressLineNumbers w:val="0"/>
        <w:bidi w:val="0"/>
        <w:spacing w:line="360" w:lineRule="auto"/>
        <w:jc w:val="both"/>
        <w:rPr>
          <w:rFonts w:hint="default" w:ascii="Times New Roman" w:hAnsi="Times New Roman" w:cs="Times New Roman"/>
        </w:rPr>
      </w:pPr>
    </w:p>
    <w:p w14:paraId="53E121AD">
      <w:pPr>
        <w:pStyle w:val="3"/>
        <w:keepNext w:val="0"/>
        <w:keepLines w:val="0"/>
        <w:widowControl/>
        <w:suppressLineNumbers w:val="0"/>
        <w:bidi w:val="0"/>
        <w:spacing w:line="360" w:lineRule="auto"/>
        <w:jc w:val="both"/>
        <w:rPr>
          <w:rFonts w:hint="default" w:ascii="Times New Roman" w:hAnsi="Times New Roman" w:cs="Times New Roman"/>
        </w:rPr>
      </w:pPr>
    </w:p>
    <w:p w14:paraId="3C5BFF40">
      <w:pPr>
        <w:pStyle w:val="3"/>
        <w:keepNext w:val="0"/>
        <w:keepLines w:val="0"/>
        <w:widowControl/>
        <w:suppressLineNumbers w:val="0"/>
        <w:bidi w:val="0"/>
        <w:spacing w:line="360" w:lineRule="auto"/>
        <w:jc w:val="both"/>
        <w:rPr>
          <w:rFonts w:hint="default" w:ascii="Times New Roman" w:hAnsi="Times New Roman" w:cs="Times New Roman"/>
        </w:rPr>
      </w:pPr>
      <w:bookmarkStart w:id="0" w:name="_GoBack"/>
      <w:bookmarkEnd w:id="0"/>
    </w:p>
    <w:p w14:paraId="73963665">
      <w:pPr>
        <w:pStyle w:val="3"/>
        <w:keepNext w:val="0"/>
        <w:keepLines w:val="0"/>
        <w:widowControl/>
        <w:suppressLineNumbers w:val="0"/>
        <w:bidi w:val="0"/>
        <w:spacing w:line="360" w:lineRule="auto"/>
        <w:jc w:val="both"/>
        <w:rPr>
          <w:rFonts w:hint="default" w:ascii="Times New Roman" w:hAnsi="Times New Roman" w:cs="Times New Roman"/>
        </w:rPr>
      </w:pPr>
      <w:r>
        <w:rPr>
          <w:rFonts w:hint="default" w:ascii="Times New Roman" w:hAnsi="Times New Roman" w:cs="Times New Roman"/>
        </w:rPr>
        <w:t>My Project</w:t>
      </w:r>
    </w:p>
    <w:p w14:paraId="12A54D0D">
      <w:pPr>
        <w:pStyle w:val="7"/>
        <w:keepNext w:val="0"/>
        <w:keepLines w:val="0"/>
        <w:widowControl/>
        <w:suppressLineNumbers w:val="0"/>
        <w:bidi w:val="0"/>
        <w:spacing w:before="0" w:beforeAutospacing="1" w:after="0" w:afterAutospacing="1" w:line="360" w:lineRule="auto"/>
        <w:ind w:left="0" w:right="0"/>
        <w:jc w:val="both"/>
        <w:rPr>
          <w:rFonts w:hint="default" w:ascii="Times New Roman" w:hAnsi="Times New Roman" w:cs="Times New Roman"/>
        </w:rPr>
      </w:pPr>
      <w:r>
        <w:rPr>
          <w:rStyle w:val="8"/>
          <w:rFonts w:hint="default" w:ascii="Times New Roman" w:hAnsi="Times New Roman" w:cs="Times New Roman"/>
        </w:rPr>
        <w:t>Base (replicated from Dai et al., 2026):</w:t>
      </w:r>
    </w:p>
    <w:p w14:paraId="4E5CC9DD">
      <w:pPr>
        <w:keepNext w:val="0"/>
        <w:keepLines w:val="0"/>
        <w:widowControl/>
        <w:numPr>
          <w:ilvl w:val="0"/>
          <w:numId w:val="2"/>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Same ML pipeline structure: Logistic Regression (baseline), Random Forest, and an advanced model — SHAP-enhanced instead of DNN, for interpretability</w:t>
      </w:r>
    </w:p>
    <w:p w14:paraId="43F49DAF">
      <w:pPr>
        <w:keepNext w:val="0"/>
        <w:keepLines w:val="0"/>
        <w:widowControl/>
        <w:numPr>
          <w:ilvl w:val="0"/>
          <w:numId w:val="2"/>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Same rigor: 80:20 train-test split, cross-validation, class-imbalance handling, feature importance analysis</w:t>
      </w:r>
    </w:p>
    <w:p w14:paraId="3C9A2006">
      <w:pPr>
        <w:keepNext w:val="0"/>
        <w:keepLines w:val="0"/>
        <w:widowControl/>
        <w:numPr>
          <w:ilvl w:val="0"/>
          <w:numId w:val="2"/>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Same evaluation metrics: Accuracy, Sensitivity, Specificity, F1-score, AUC</w:t>
      </w:r>
    </w:p>
    <w:p w14:paraId="0153D202">
      <w:pPr>
        <w:pStyle w:val="7"/>
        <w:keepNext w:val="0"/>
        <w:keepLines w:val="0"/>
        <w:widowControl/>
        <w:suppressLineNumbers w:val="0"/>
        <w:bidi w:val="0"/>
        <w:spacing w:before="0" w:beforeAutospacing="1" w:after="0" w:afterAutospacing="1" w:line="360" w:lineRule="auto"/>
        <w:ind w:left="0" w:right="0"/>
        <w:jc w:val="both"/>
        <w:rPr>
          <w:rFonts w:hint="default" w:ascii="Times New Roman" w:hAnsi="Times New Roman" w:cs="Times New Roman"/>
        </w:rPr>
      </w:pPr>
      <w:r>
        <w:rPr>
          <w:rStyle w:val="8"/>
          <w:rFonts w:hint="default" w:ascii="Times New Roman" w:hAnsi="Times New Roman" w:cs="Times New Roman"/>
        </w:rPr>
        <w:t>Extension (their stated future work):</w:t>
      </w:r>
    </w:p>
    <w:p w14:paraId="636F230B">
      <w:pPr>
        <w:keepNext w:val="0"/>
        <w:keepLines w:val="0"/>
        <w:widowControl/>
        <w:numPr>
          <w:ilvl w:val="0"/>
          <w:numId w:val="3"/>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 xml:space="preserve">Target variable changed from "which device to prescribe" → </w:t>
      </w:r>
      <w:r>
        <w:rPr>
          <w:rStyle w:val="8"/>
          <w:rFonts w:hint="default" w:ascii="Times New Roman" w:hAnsi="Times New Roman" w:cs="Times New Roman"/>
        </w:rPr>
        <w:t>"will the patient abandon the device"</w:t>
      </w:r>
    </w:p>
    <w:p w14:paraId="0100F1F3">
      <w:pPr>
        <w:keepNext w:val="0"/>
        <w:keepLines w:val="0"/>
        <w:widowControl/>
        <w:numPr>
          <w:ilvl w:val="0"/>
          <w:numId w:val="3"/>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Features shifted to post-fitting, longitudinal factors: Training Received, Training Hours, Family Support, Follow-up Frequency, Satisfaction Score, Duration of Use — the "modifiable factors affecting acceptance" they called for</w:t>
      </w:r>
    </w:p>
    <w:p w14:paraId="0C9EE3E8">
      <w:pPr>
        <w:pStyle w:val="7"/>
        <w:keepNext w:val="0"/>
        <w:keepLines w:val="0"/>
        <w:widowControl/>
        <w:suppressLineNumbers w:val="0"/>
        <w:bidi w:val="0"/>
        <w:spacing w:before="0" w:beforeAutospacing="1" w:after="0" w:afterAutospacing="1" w:line="360" w:lineRule="auto"/>
        <w:ind w:left="0" w:right="0"/>
        <w:jc w:val="both"/>
        <w:rPr>
          <w:rFonts w:hint="default" w:ascii="Times New Roman" w:hAnsi="Times New Roman" w:cs="Times New Roman"/>
        </w:rPr>
      </w:pPr>
      <w:r>
        <w:rPr>
          <w:rStyle w:val="8"/>
          <w:rFonts w:hint="default" w:ascii="Times New Roman" w:hAnsi="Times New Roman" w:cs="Times New Roman"/>
        </w:rPr>
        <w:t>My additions (beyond both base paper and their future work):</w:t>
      </w:r>
    </w:p>
    <w:p w14:paraId="7536B047">
      <w:pPr>
        <w:keepNext w:val="0"/>
        <w:keepLines w:val="0"/>
        <w:widowControl/>
        <w:numPr>
          <w:ilvl w:val="0"/>
          <w:numId w:val="4"/>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 xml:space="preserve">SHAP explainable AI — explain </w:t>
      </w:r>
      <w:r>
        <w:rPr>
          <w:rStyle w:val="6"/>
          <w:rFonts w:hint="default" w:ascii="Times New Roman" w:hAnsi="Times New Roman" w:cs="Times New Roman"/>
        </w:rPr>
        <w:t>why</w:t>
      </w:r>
      <w:r>
        <w:rPr>
          <w:rFonts w:hint="default" w:ascii="Times New Roman" w:hAnsi="Times New Roman" w:cs="Times New Roman"/>
        </w:rPr>
        <w:t xml:space="preserve"> each patient is high-risk</w:t>
      </w:r>
    </w:p>
    <w:p w14:paraId="2DAC5CB9">
      <w:pPr>
        <w:keepNext w:val="0"/>
        <w:keepLines w:val="0"/>
        <w:widowControl/>
        <w:numPr>
          <w:ilvl w:val="0"/>
          <w:numId w:val="4"/>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Recommendation Engine — suggest Training / Follow-up / Counselling / Device Reassessment</w:t>
      </w:r>
    </w:p>
    <w:p w14:paraId="13C3FD1A">
      <w:pPr>
        <w:keepNext w:val="0"/>
        <w:keepLines w:val="0"/>
        <w:widowControl/>
        <w:numPr>
          <w:ilvl w:val="0"/>
          <w:numId w:val="4"/>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Streamlit Dashboard — for hospitals/NGOs to view risk, reasons, and recommendations</w:t>
      </w:r>
    </w:p>
    <w:p w14:paraId="434A476A">
      <w:pPr>
        <w:pStyle w:val="3"/>
        <w:keepNext w:val="0"/>
        <w:keepLines w:val="0"/>
        <w:widowControl/>
        <w:suppressLineNumbers w:val="0"/>
        <w:bidi w:val="0"/>
        <w:spacing w:line="360" w:lineRule="auto"/>
        <w:jc w:val="both"/>
        <w:rPr>
          <w:rFonts w:hint="default" w:ascii="Times New Roman" w:hAnsi="Times New Roman" w:cs="Times New Roman"/>
        </w:rPr>
      </w:pPr>
      <w:r>
        <w:rPr>
          <w:rFonts w:hint="default" w:ascii="Times New Roman" w:hAnsi="Times New Roman" w:cs="Times New Roman"/>
        </w:rPr>
        <w:t>Workflow</w:t>
      </w:r>
    </w:p>
    <w:p w14:paraId="19BCB1E9">
      <w:pPr>
        <w:pStyle w:val="7"/>
        <w:keepNext w:val="0"/>
        <w:keepLines w:val="0"/>
        <w:widowControl/>
        <w:suppressLineNumbers w:val="0"/>
        <w:bidi w:val="0"/>
        <w:spacing w:before="0" w:beforeAutospacing="1" w:after="0" w:afterAutospacing="1" w:line="360" w:lineRule="auto"/>
        <w:ind w:left="0" w:right="0"/>
        <w:jc w:val="both"/>
        <w:rPr>
          <w:rFonts w:hint="default" w:ascii="Times New Roman" w:hAnsi="Times New Roman" w:cs="Times New Roman"/>
        </w:rPr>
      </w:pPr>
      <w:r>
        <w:rPr>
          <w:rFonts w:hint="default" w:ascii="Times New Roman" w:hAnsi="Times New Roman" w:cs="Times New Roman"/>
        </w:rPr>
        <w:t>Beneficiary Details → Data Preprocessing → EDA → ML Model (Logistic Regression + Random Forest) → Risk Prediction → SHAP Explanation → Recommendation Engine → Dashboard</w:t>
      </w:r>
    </w:p>
    <w:p w14:paraId="6A3EFDB4">
      <w:pPr>
        <w:pStyle w:val="3"/>
        <w:keepNext w:val="0"/>
        <w:keepLines w:val="0"/>
        <w:widowControl/>
        <w:suppressLineNumbers w:val="0"/>
        <w:bidi w:val="0"/>
        <w:spacing w:line="360" w:lineRule="auto"/>
        <w:jc w:val="both"/>
        <w:rPr>
          <w:rFonts w:hint="default" w:ascii="Times New Roman" w:hAnsi="Times New Roman" w:cs="Times New Roman"/>
        </w:rPr>
      </w:pPr>
      <w:r>
        <w:rPr>
          <w:rFonts w:hint="default" w:ascii="Times New Roman" w:hAnsi="Times New Roman" w:cs="Times New Roman"/>
        </w:rPr>
        <w:t>One-line pitch for guide</w:t>
      </w:r>
    </w:p>
    <w:p w14:paraId="1332997E">
      <w:pPr>
        <w:pStyle w:val="7"/>
        <w:keepNext w:val="0"/>
        <w:keepLines w:val="0"/>
        <w:widowControl/>
        <w:suppressLineNumbers w:val="0"/>
        <w:bidi w:val="0"/>
        <w:spacing w:before="0" w:beforeAutospacing="1" w:after="0" w:afterAutospacing="1" w:line="360" w:lineRule="auto"/>
        <w:ind w:left="0" w:right="0"/>
        <w:jc w:val="both"/>
        <w:rPr>
          <w:rFonts w:hint="default" w:ascii="Times New Roman" w:hAnsi="Times New Roman" w:cs="Times New Roman"/>
        </w:rPr>
      </w:pPr>
      <w:r>
        <w:rPr>
          <w:rStyle w:val="6"/>
          <w:rFonts w:hint="default" w:ascii="Times New Roman" w:hAnsi="Times New Roman" w:cs="Times New Roman"/>
        </w:rPr>
        <w:t>"Dai et al. (2026, Frontiers in Medicine) built an ML model predicting which assistive device to fit for a patient, using real clinical data. They explicitly state their study couldn't track device abandonment and call for future research identifying modifiable factors affecting long-term acceptance. My project directly answers that — building an ML+SHAP model that predicts assistive technology abandonment and explains the modifiable factors driving it, with a recommendation engine and dashboard for hospitals and NGOs."</w:t>
      </w:r>
    </w:p>
    <w:p w14:paraId="30362235">
      <w:pPr>
        <w:pStyle w:val="3"/>
        <w:keepNext w:val="0"/>
        <w:keepLines w:val="0"/>
        <w:widowControl/>
        <w:suppressLineNumbers w:val="0"/>
        <w:bidi w:val="0"/>
        <w:spacing w:line="360" w:lineRule="auto"/>
        <w:jc w:val="both"/>
        <w:rPr>
          <w:rFonts w:hint="default" w:ascii="Times New Roman" w:hAnsi="Times New Roman" w:cs="Times New Roman"/>
        </w:rPr>
      </w:pPr>
    </w:p>
    <w:p w14:paraId="0BE179E9">
      <w:pPr>
        <w:pStyle w:val="3"/>
        <w:keepNext w:val="0"/>
        <w:keepLines w:val="0"/>
        <w:widowControl/>
        <w:suppressLineNumbers w:val="0"/>
        <w:bidi w:val="0"/>
        <w:spacing w:line="360" w:lineRule="auto"/>
        <w:jc w:val="both"/>
        <w:rPr>
          <w:rFonts w:hint="default" w:ascii="Times New Roman" w:hAnsi="Times New Roman" w:cs="Times New Roman"/>
        </w:rPr>
      </w:pPr>
      <w:r>
        <w:rPr>
          <w:rFonts w:hint="default" w:ascii="Times New Roman" w:hAnsi="Times New Roman" w:cs="Times New Roman"/>
        </w:rPr>
        <w:t>Page-by-Page Breakdown (all 12 pages)</w:t>
      </w:r>
    </w:p>
    <w:p w14:paraId="2E631048">
      <w:pPr>
        <w:pStyle w:val="7"/>
        <w:keepNext w:val="0"/>
        <w:keepLines w:val="0"/>
        <w:widowControl/>
        <w:suppressLineNumbers w:val="0"/>
        <w:bidi w:val="0"/>
        <w:spacing w:before="0" w:beforeAutospacing="1" w:after="0" w:afterAutospacing="1" w:line="360" w:lineRule="auto"/>
        <w:ind w:left="0" w:right="0"/>
        <w:jc w:val="both"/>
        <w:rPr>
          <w:rFonts w:hint="default" w:ascii="Times New Roman" w:hAnsi="Times New Roman" w:cs="Times New Roman"/>
        </w:rPr>
      </w:pPr>
      <w:r>
        <w:rPr>
          <w:rStyle w:val="8"/>
          <w:rFonts w:hint="default" w:ascii="Times New Roman" w:hAnsi="Times New Roman" w:cs="Times New Roman"/>
        </w:rPr>
        <w:t>Page 1 — Title, Authors, Abstract, Highlights</w:t>
      </w:r>
      <w:r>
        <w:rPr>
          <w:rFonts w:hint="default" w:ascii="Times New Roman" w:hAnsi="Times New Roman" w:cs="Times New Roman"/>
        </w:rPr>
        <w:br w:type="textWrapping"/>
      </w:r>
      <w:r>
        <w:rPr>
          <w:rFonts w:hint="default" w:ascii="Times New Roman" w:hAnsi="Times New Roman" w:cs="Times New Roman"/>
        </w:rPr>
        <w:t>Title, author list (Dai, Pei, Kan, Lan, Ye, Yu, Chen, Yan, Chen, Zheng, Huang, Hu), affiliations (Fujian Medical University, China). Abstract summarizes: built ML model to predict low-vision aid (LVA) fitting; 1,241 patients; RF best model (AUC 0.93/0.83/0.91); matched a 5-year ophthalmologist. Three bullet "Highlights."</w:t>
      </w:r>
    </w:p>
    <w:p w14:paraId="7303261F">
      <w:pPr>
        <w:pStyle w:val="7"/>
        <w:keepNext w:val="0"/>
        <w:keepLines w:val="0"/>
        <w:widowControl/>
        <w:suppressLineNumbers w:val="0"/>
        <w:bidi w:val="0"/>
        <w:spacing w:before="0" w:beforeAutospacing="1" w:after="0" w:afterAutospacing="1" w:line="360" w:lineRule="auto"/>
        <w:ind w:left="0" w:right="0"/>
        <w:jc w:val="both"/>
        <w:rPr>
          <w:rFonts w:hint="default" w:ascii="Times New Roman" w:hAnsi="Times New Roman" w:cs="Times New Roman"/>
        </w:rPr>
      </w:pPr>
      <w:r>
        <w:rPr>
          <w:rStyle w:val="8"/>
          <w:rFonts w:hint="default" w:ascii="Times New Roman" w:hAnsi="Times New Roman" w:cs="Times New Roman"/>
        </w:rPr>
        <w:t>Page 2 — Introduction</w:t>
      </w:r>
      <w:r>
        <w:rPr>
          <w:rFonts w:hint="default" w:ascii="Times New Roman" w:hAnsi="Times New Roman" w:cs="Times New Roman"/>
        </w:rPr>
        <w:br w:type="textWrapping"/>
      </w:r>
      <w:r>
        <w:rPr>
          <w:rFonts w:hint="default" w:ascii="Times New Roman" w:hAnsi="Times New Roman" w:cs="Times New Roman"/>
        </w:rPr>
        <w:t>Global context: 1.3 billion visually impaired worldwide, 300 million low vision, China has 17 million visually impaired. States the problem: LVA fitting needs skilled specialists, shortage in rural areas. States the research gap: no standardized AI model exists for LVA fitting.</w:t>
      </w:r>
    </w:p>
    <w:p w14:paraId="26F51B5B">
      <w:pPr>
        <w:pStyle w:val="7"/>
        <w:keepNext w:val="0"/>
        <w:keepLines w:val="0"/>
        <w:widowControl/>
        <w:suppressLineNumbers w:val="0"/>
        <w:bidi w:val="0"/>
        <w:spacing w:before="0" w:beforeAutospacing="1" w:after="0" w:afterAutospacing="1" w:line="360" w:lineRule="auto"/>
        <w:ind w:left="0" w:right="0"/>
        <w:jc w:val="both"/>
        <w:rPr>
          <w:rFonts w:hint="default" w:ascii="Times New Roman" w:hAnsi="Times New Roman" w:cs="Times New Roman"/>
        </w:rPr>
      </w:pPr>
      <w:r>
        <w:rPr>
          <w:rStyle w:val="8"/>
          <w:rFonts w:hint="default" w:ascii="Times New Roman" w:hAnsi="Times New Roman" w:cs="Times New Roman"/>
        </w:rPr>
        <w:t>Page 3 — Methods begins + Figure 1</w:t>
      </w:r>
      <w:r>
        <w:rPr>
          <w:rFonts w:hint="default" w:ascii="Times New Roman" w:hAnsi="Times New Roman" w:cs="Times New Roman"/>
        </w:rPr>
        <w:br w:type="textWrapping"/>
      </w:r>
      <w:r>
        <w:rPr>
          <w:rFonts w:hint="default" w:ascii="Times New Roman" w:hAnsi="Times New Roman" w:cs="Times New Roman"/>
        </w:rPr>
        <w:t xml:space="preserve">Section 2.1 (Subject enrollment/ethics): 2,645 patients screened → 1,241 enrolled after exclusion criteria. Ethics approval details, informed consent. </w:t>
      </w:r>
      <w:r>
        <w:rPr>
          <w:rStyle w:val="8"/>
          <w:rFonts w:hint="default" w:ascii="Times New Roman" w:hAnsi="Times New Roman" w:cs="Times New Roman"/>
        </w:rPr>
        <w:t>Figure 1</w:t>
      </w:r>
      <w:r>
        <w:rPr>
          <w:rFonts w:hint="default" w:ascii="Times New Roman" w:hAnsi="Times New Roman" w:cs="Times New Roman"/>
        </w:rPr>
        <w:t xml:space="preserve"> — flowchart showing: 2,145 patients → 1,241 low vision patients → statistical analysis + 2 algorithms compared (RF vs DNN) → AI fitting model → external validation with 112 patients.</w:t>
      </w:r>
    </w:p>
    <w:p w14:paraId="3551F762">
      <w:pPr>
        <w:pStyle w:val="7"/>
        <w:keepNext w:val="0"/>
        <w:keepLines w:val="0"/>
        <w:widowControl/>
        <w:suppressLineNumbers w:val="0"/>
        <w:bidi w:val="0"/>
        <w:spacing w:before="0" w:beforeAutospacing="1" w:after="0" w:afterAutospacing="1" w:line="360" w:lineRule="auto"/>
        <w:ind w:left="0" w:right="0"/>
        <w:jc w:val="both"/>
        <w:rPr>
          <w:rFonts w:hint="default" w:ascii="Times New Roman" w:hAnsi="Times New Roman" w:cs="Times New Roman"/>
        </w:rPr>
      </w:pPr>
      <w:r>
        <w:rPr>
          <w:rStyle w:val="8"/>
          <w:rFonts w:hint="default" w:ascii="Times New Roman" w:hAnsi="Times New Roman" w:cs="Times New Roman"/>
        </w:rPr>
        <w:t>Page 4 — Data collection details (Section 2.2) + Figure 2</w:t>
      </w:r>
      <w:r>
        <w:rPr>
          <w:rFonts w:hint="default" w:ascii="Times New Roman" w:hAnsi="Times New Roman" w:cs="Times New Roman"/>
        </w:rPr>
        <w:br w:type="textWrapping"/>
      </w:r>
      <w:r>
        <w:rPr>
          <w:rFonts w:hint="default" w:ascii="Times New Roman" w:hAnsi="Times New Roman" w:cs="Times New Roman"/>
        </w:rPr>
        <w:t xml:space="preserve">How data was collected: 2 ophthalmologists (15+ years experience) using ETDRS charts, slit lamps, funduscopic devices. 4 data categories: demographics, ocular pathology, diagnostic parameters, LVA prescriptions. </w:t>
      </w:r>
      <w:r>
        <w:rPr>
          <w:rStyle w:val="8"/>
          <w:rFonts w:hint="default" w:ascii="Times New Roman" w:hAnsi="Times New Roman" w:cs="Times New Roman"/>
        </w:rPr>
        <w:t>Figure 2</w:t>
      </w:r>
      <w:r>
        <w:rPr>
          <w:rFonts w:hint="default" w:ascii="Times New Roman" w:hAnsi="Times New Roman" w:cs="Times New Roman"/>
        </w:rPr>
        <w:t xml:space="preserve"> — bar chart showing baseline percentages (Area: Urban 46.2%/Rural 53.8%; Sex: Male 63.1%/Female 36.9%; Age groups; disease findings; DOV/NEV/NOV prescription rates).</w:t>
      </w:r>
    </w:p>
    <w:p w14:paraId="7816439E">
      <w:pPr>
        <w:pStyle w:val="7"/>
        <w:keepNext w:val="0"/>
        <w:keepLines w:val="0"/>
        <w:widowControl/>
        <w:suppressLineNumbers w:val="0"/>
        <w:bidi w:val="0"/>
        <w:spacing w:before="0" w:beforeAutospacing="1" w:after="0" w:afterAutospacing="1" w:line="360" w:lineRule="auto"/>
        <w:ind w:left="0" w:right="0"/>
        <w:jc w:val="both"/>
        <w:rPr>
          <w:rFonts w:hint="default" w:ascii="Times New Roman" w:hAnsi="Times New Roman" w:cs="Times New Roman"/>
        </w:rPr>
      </w:pPr>
      <w:r>
        <w:rPr>
          <w:rStyle w:val="8"/>
          <w:rFonts w:hint="default" w:ascii="Times New Roman" w:hAnsi="Times New Roman" w:cs="Times New Roman"/>
        </w:rPr>
        <w:t>Page 5 — Table 1 + ML model setup (Section 2.3)</w:t>
      </w:r>
      <w:r>
        <w:rPr>
          <w:rFonts w:hint="default" w:ascii="Times New Roman" w:hAnsi="Times New Roman" w:cs="Times New Roman"/>
        </w:rPr>
        <w:br w:type="textWrapping"/>
      </w:r>
      <w:r>
        <w:rPr>
          <w:rStyle w:val="8"/>
          <w:rFonts w:hint="default" w:ascii="Times New Roman" w:hAnsi="Times New Roman" w:cs="Times New Roman"/>
        </w:rPr>
        <w:t>Table 1</w:t>
      </w:r>
      <w:r>
        <w:rPr>
          <w:rFonts w:hint="default" w:ascii="Times New Roman" w:hAnsi="Times New Roman" w:cs="Times New Roman"/>
        </w:rPr>
        <w:t xml:space="preserve"> — full baseline characteristics table comparing training set (993 patients) vs test set (248 patients) — age, sex, residence, disease duration, pathologies, prescriptions — all statistically similar (p-values shown, confirming good split). Section 2.3 begins: describes the 3 algorithms (LR, RF, DNN) and why each was chosen.</w:t>
      </w:r>
    </w:p>
    <w:p w14:paraId="49B5E117">
      <w:pPr>
        <w:pStyle w:val="7"/>
        <w:keepNext w:val="0"/>
        <w:keepLines w:val="0"/>
        <w:widowControl/>
        <w:suppressLineNumbers w:val="0"/>
        <w:bidi w:val="0"/>
        <w:spacing w:before="0" w:beforeAutospacing="1" w:after="0" w:afterAutospacing="1" w:line="360" w:lineRule="auto"/>
        <w:ind w:left="0" w:right="0"/>
        <w:jc w:val="both"/>
        <w:rPr>
          <w:rFonts w:hint="default" w:ascii="Times New Roman" w:hAnsi="Times New Roman" w:cs="Times New Roman"/>
        </w:rPr>
      </w:pPr>
      <w:r>
        <w:rPr>
          <w:rStyle w:val="8"/>
          <w:rFonts w:hint="default" w:ascii="Times New Roman" w:hAnsi="Times New Roman" w:cs="Times New Roman"/>
        </w:rPr>
        <w:t>Page 6 — Model training details (Section 2.3 continued) + Section 2.4/2.5</w:t>
      </w:r>
      <w:r>
        <w:rPr>
          <w:rFonts w:hint="default" w:ascii="Times New Roman" w:hAnsi="Times New Roman" w:cs="Times New Roman"/>
        </w:rPr>
        <w:br w:type="textWrapping"/>
      </w:r>
      <w:r>
        <w:rPr>
          <w:rFonts w:hint="default" w:ascii="Times New Roman" w:hAnsi="Times New Roman" w:cs="Times New Roman"/>
        </w:rPr>
        <w:t>Preprocessing: missing value imputation, one-hot encoding, 80:20 split, 4-fold cross-validation, oversampling for class imbalance. Section 2.4: external validation setup (112 new patients, blinded ophthalmologists). Section 2.5: statistical methods (AUC, accuracy, sensitivity, specificity, F1, bootstrapping).</w:t>
      </w:r>
    </w:p>
    <w:p w14:paraId="49C8A8E3">
      <w:pPr>
        <w:pStyle w:val="7"/>
        <w:keepNext w:val="0"/>
        <w:keepLines w:val="0"/>
        <w:widowControl/>
        <w:suppressLineNumbers w:val="0"/>
        <w:bidi w:val="0"/>
        <w:spacing w:before="0" w:beforeAutospacing="1" w:after="0" w:afterAutospacing="1" w:line="360" w:lineRule="auto"/>
        <w:ind w:left="0" w:right="0"/>
        <w:jc w:val="both"/>
        <w:rPr>
          <w:rFonts w:hint="default" w:ascii="Times New Roman" w:hAnsi="Times New Roman" w:cs="Times New Roman"/>
        </w:rPr>
      </w:pPr>
      <w:r>
        <w:rPr>
          <w:rStyle w:val="8"/>
          <w:rFonts w:hint="default" w:ascii="Times New Roman" w:hAnsi="Times New Roman" w:cs="Times New Roman"/>
        </w:rPr>
        <w:t>Page 7 — Results begin (Section 3.1) + Figure 3</w:t>
      </w:r>
      <w:r>
        <w:rPr>
          <w:rFonts w:hint="default" w:ascii="Times New Roman" w:hAnsi="Times New Roman" w:cs="Times New Roman"/>
        </w:rPr>
        <w:br w:type="textWrapping"/>
      </w:r>
      <w:r>
        <w:rPr>
          <w:rFonts w:hint="default" w:ascii="Times New Roman" w:hAnsi="Times New Roman" w:cs="Times New Roman"/>
        </w:rPr>
        <w:t xml:space="preserve">Cohort characteristics restated. Prescription patterns: NOV most common (50.4%), then DOV (41.7%), then NEV (31.0%). Which diagnosis leads to which device (e.g., glaucoma → lighting fixtures). </w:t>
      </w:r>
      <w:r>
        <w:rPr>
          <w:rStyle w:val="8"/>
          <w:rFonts w:hint="default" w:ascii="Times New Roman" w:hAnsi="Times New Roman" w:cs="Times New Roman"/>
        </w:rPr>
        <w:t>Figure 3</w:t>
      </w:r>
      <w:r>
        <w:rPr>
          <w:rFonts w:hint="default" w:ascii="Times New Roman" w:hAnsi="Times New Roman" w:cs="Times New Roman"/>
        </w:rPr>
        <w:t xml:space="preserve"> — chord diagram visually linking diagnoses (cataract, glaucoma, AMD, diabetic retinopathy, corneal opacity) to device categories (DOV/NEV/NOV).</w:t>
      </w:r>
    </w:p>
    <w:p w14:paraId="3E9255C4">
      <w:pPr>
        <w:pStyle w:val="7"/>
        <w:keepNext w:val="0"/>
        <w:keepLines w:val="0"/>
        <w:widowControl/>
        <w:suppressLineNumbers w:val="0"/>
        <w:bidi w:val="0"/>
        <w:spacing w:before="0" w:beforeAutospacing="1" w:after="0" w:afterAutospacing="1" w:line="360" w:lineRule="auto"/>
        <w:ind w:left="0" w:right="0"/>
        <w:jc w:val="both"/>
        <w:rPr>
          <w:rFonts w:hint="default" w:ascii="Times New Roman" w:hAnsi="Times New Roman" w:cs="Times New Roman"/>
        </w:rPr>
      </w:pPr>
      <w:r>
        <w:rPr>
          <w:rStyle w:val="8"/>
          <w:rFonts w:hint="default" w:ascii="Times New Roman" w:hAnsi="Times New Roman" w:cs="Times New Roman"/>
        </w:rPr>
        <w:t>Page 8 — Section 3.2 + Table 2 + Figure 4</w:t>
      </w:r>
      <w:r>
        <w:rPr>
          <w:rFonts w:hint="default" w:ascii="Times New Roman" w:hAnsi="Times New Roman" w:cs="Times New Roman"/>
        </w:rPr>
        <w:br w:type="textWrapping"/>
      </w:r>
      <w:r>
        <w:rPr>
          <w:rFonts w:hint="default" w:ascii="Times New Roman" w:hAnsi="Times New Roman" w:cs="Times New Roman"/>
        </w:rPr>
        <w:t xml:space="preserve">Model performance comparison. </w:t>
      </w:r>
      <w:r>
        <w:rPr>
          <w:rStyle w:val="8"/>
          <w:rFonts w:hint="default" w:ascii="Times New Roman" w:hAnsi="Times New Roman" w:cs="Times New Roman"/>
        </w:rPr>
        <w:t>Table 2</w:t>
      </w:r>
      <w:r>
        <w:rPr>
          <w:rFonts w:hint="default" w:ascii="Times New Roman" w:hAnsi="Times New Roman" w:cs="Times New Roman"/>
        </w:rPr>
        <w:t xml:space="preserve"> — full metrics table: Accuracy, Sensitivity, Specificity, F1, AUROC for RF/DNN/LR across DOV/NEV/NOV. RF wins on AUC, DNN wins on some F1 scores. </w:t>
      </w:r>
      <w:r>
        <w:rPr>
          <w:rStyle w:val="8"/>
          <w:rFonts w:hint="default" w:ascii="Times New Roman" w:hAnsi="Times New Roman" w:cs="Times New Roman"/>
        </w:rPr>
        <w:t>Figure 4</w:t>
      </w:r>
      <w:r>
        <w:rPr>
          <w:rFonts w:hint="default" w:ascii="Times New Roman" w:hAnsi="Times New Roman" w:cs="Times New Roman"/>
        </w:rPr>
        <w:t xml:space="preserve"> — 3 ROC curves (one per device category) comparing RF/DNN/LR.</w:t>
      </w:r>
    </w:p>
    <w:p w14:paraId="12E10582">
      <w:pPr>
        <w:pStyle w:val="7"/>
        <w:keepNext w:val="0"/>
        <w:keepLines w:val="0"/>
        <w:widowControl/>
        <w:suppressLineNumbers w:val="0"/>
        <w:bidi w:val="0"/>
        <w:spacing w:before="0" w:beforeAutospacing="1" w:after="0" w:afterAutospacing="1" w:line="360" w:lineRule="auto"/>
        <w:ind w:left="0" w:right="0"/>
        <w:jc w:val="both"/>
        <w:rPr>
          <w:rFonts w:hint="default" w:ascii="Times New Roman" w:hAnsi="Times New Roman" w:cs="Times New Roman"/>
        </w:rPr>
      </w:pPr>
      <w:r>
        <w:rPr>
          <w:rStyle w:val="8"/>
          <w:rFonts w:hint="default" w:ascii="Times New Roman" w:hAnsi="Times New Roman" w:cs="Times New Roman"/>
        </w:rPr>
        <w:t>Page 9 — Section 3.3 (Feature Importance) + Table 3 + Figure 5</w:t>
      </w:r>
      <w:r>
        <w:rPr>
          <w:rFonts w:hint="default" w:ascii="Times New Roman" w:hAnsi="Times New Roman" w:cs="Times New Roman"/>
        </w:rPr>
        <w:br w:type="textWrapping"/>
      </w:r>
      <w:r>
        <w:rPr>
          <w:rStyle w:val="8"/>
          <w:rFonts w:hint="default" w:ascii="Times New Roman" w:hAnsi="Times New Roman" w:cs="Times New Roman"/>
        </w:rPr>
        <w:t>Table 3</w:t>
      </w:r>
      <w:r>
        <w:rPr>
          <w:rFonts w:hint="default" w:ascii="Times New Roman" w:hAnsi="Times New Roman" w:cs="Times New Roman"/>
        </w:rPr>
        <w:t xml:space="preserve"> — ranks top 10 features by importance for each device category. Age and BCVA (visual acuity) are consistently top predictors; "Year" also matters for NEV/NOV. </w:t>
      </w:r>
      <w:r>
        <w:rPr>
          <w:rStyle w:val="8"/>
          <w:rFonts w:hint="default" w:ascii="Times New Roman" w:hAnsi="Times New Roman" w:cs="Times New Roman"/>
        </w:rPr>
        <w:t>Figure 5</w:t>
      </w:r>
      <w:r>
        <w:rPr>
          <w:rFonts w:hint="default" w:ascii="Times New Roman" w:hAnsi="Times New Roman" w:cs="Times New Roman"/>
        </w:rPr>
        <w:t xml:space="preserve"> — heatmap visualizing the same feature importance data, color-coded (dark red = high importance).</w:t>
      </w:r>
    </w:p>
    <w:p w14:paraId="4FB2FFA8">
      <w:pPr>
        <w:pStyle w:val="7"/>
        <w:keepNext w:val="0"/>
        <w:keepLines w:val="0"/>
        <w:widowControl/>
        <w:suppressLineNumbers w:val="0"/>
        <w:bidi w:val="0"/>
        <w:spacing w:before="0" w:beforeAutospacing="1" w:after="0" w:afterAutospacing="1" w:line="360" w:lineRule="auto"/>
        <w:ind w:left="0" w:right="0"/>
        <w:jc w:val="both"/>
        <w:rPr>
          <w:rFonts w:hint="default" w:ascii="Times New Roman" w:hAnsi="Times New Roman" w:cs="Times New Roman"/>
        </w:rPr>
      </w:pPr>
      <w:r>
        <w:rPr>
          <w:rStyle w:val="8"/>
          <w:rFonts w:hint="default" w:ascii="Times New Roman" w:hAnsi="Times New Roman" w:cs="Times New Roman"/>
        </w:rPr>
        <w:t>Page 10 — Section 3.4 (External Validation) + Figure 6 + Discussion begins</w:t>
      </w:r>
      <w:r>
        <w:rPr>
          <w:rFonts w:hint="default" w:ascii="Times New Roman" w:hAnsi="Times New Roman" w:cs="Times New Roman"/>
        </w:rPr>
        <w:br w:type="textWrapping"/>
      </w:r>
      <w:r>
        <w:rPr>
          <w:rFonts w:hint="default" w:ascii="Times New Roman" w:hAnsi="Times New Roman" w:cs="Times New Roman"/>
        </w:rPr>
        <w:t xml:space="preserve">External test: 30 complex cases, model compared against 2 real ophthalmologists (5 yrs vs 15 yrs experience). </w:t>
      </w:r>
      <w:r>
        <w:rPr>
          <w:rStyle w:val="8"/>
          <w:rFonts w:hint="default" w:ascii="Times New Roman" w:hAnsi="Times New Roman" w:cs="Times New Roman"/>
        </w:rPr>
        <w:t>Figure 6</w:t>
      </w:r>
      <w:r>
        <w:rPr>
          <w:rFonts w:hint="default" w:ascii="Times New Roman" w:hAnsi="Times New Roman" w:cs="Times New Roman"/>
        </w:rPr>
        <w:t xml:space="preserve"> — box plot (a) comparing F1 scores of AI vs both doctors; bar chart (b) breaking down performance by device category. Model matched the 5-year doctor, fell short of the 15-year expert. Discussion section starts, interpreting results.</w:t>
      </w:r>
    </w:p>
    <w:p w14:paraId="4BC015C8">
      <w:pPr>
        <w:pStyle w:val="7"/>
        <w:keepNext w:val="0"/>
        <w:keepLines w:val="0"/>
        <w:widowControl/>
        <w:suppressLineNumbers w:val="0"/>
        <w:bidi w:val="0"/>
        <w:spacing w:before="0" w:beforeAutospacing="1" w:after="0" w:afterAutospacing="1" w:line="360" w:lineRule="auto"/>
        <w:ind w:left="0" w:right="0"/>
        <w:jc w:val="both"/>
        <w:rPr>
          <w:rFonts w:hint="default" w:ascii="Times New Roman" w:hAnsi="Times New Roman" w:cs="Times New Roman"/>
        </w:rPr>
      </w:pPr>
      <w:r>
        <w:rPr>
          <w:rStyle w:val="8"/>
          <w:rFonts w:hint="default" w:ascii="Times New Roman" w:hAnsi="Times New Roman" w:cs="Times New Roman"/>
        </w:rPr>
        <w:t>Page 11 — Discussion continued + Limitations (Section 4.1) + Conclusions (Section 5)</w:t>
      </w:r>
      <w:r>
        <w:rPr>
          <w:rFonts w:hint="default" w:ascii="Times New Roman" w:hAnsi="Times New Roman" w:cs="Times New Roman"/>
        </w:rPr>
        <w:br w:type="textWrapping"/>
      </w:r>
      <w:r>
        <w:rPr>
          <w:rFonts w:hint="default" w:ascii="Times New Roman" w:hAnsi="Times New Roman" w:cs="Times New Roman"/>
        </w:rPr>
        <w:t xml:space="preserve">Discusses why NEV/NOV performed worse than DOV (data imbalance, complexity). </w:t>
      </w:r>
      <w:r>
        <w:rPr>
          <w:rStyle w:val="8"/>
          <w:rFonts w:hint="default" w:ascii="Times New Roman" w:hAnsi="Times New Roman" w:cs="Times New Roman"/>
        </w:rPr>
        <w:t>Limitations section — this is where your future-work quote lives</w:t>
      </w:r>
      <w:r>
        <w:rPr>
          <w:rFonts w:hint="default" w:ascii="Times New Roman" w:hAnsi="Times New Roman" w:cs="Times New Roman"/>
        </w:rPr>
        <w:t>: sample size modest, single-ethnicity cohort (Chinese only), retrospective design couldn't track abandonment, calls for longitudinal follow-up studies. Conclusion summarizes the study's contribution and remaining gaps.</w:t>
      </w:r>
    </w:p>
    <w:p w14:paraId="67A7A39A">
      <w:pPr>
        <w:pStyle w:val="7"/>
        <w:keepNext w:val="0"/>
        <w:keepLines w:val="0"/>
        <w:widowControl/>
        <w:suppressLineNumbers w:val="0"/>
        <w:bidi w:val="0"/>
        <w:spacing w:before="0" w:beforeAutospacing="1" w:after="0" w:afterAutospacing="1" w:line="360" w:lineRule="auto"/>
        <w:ind w:left="0" w:right="0"/>
        <w:jc w:val="both"/>
        <w:rPr>
          <w:rFonts w:hint="default" w:ascii="Times New Roman" w:hAnsi="Times New Roman" w:cs="Times New Roman"/>
        </w:rPr>
      </w:pPr>
      <w:r>
        <w:rPr>
          <w:rStyle w:val="8"/>
          <w:rFonts w:hint="default" w:ascii="Times New Roman" w:hAnsi="Times New Roman" w:cs="Times New Roman"/>
        </w:rPr>
        <w:t>Page 12 — Data availability, Ethics, Author contributions, Funding, References</w:t>
      </w:r>
      <w:r>
        <w:rPr>
          <w:rFonts w:hint="default" w:ascii="Times New Roman" w:hAnsi="Times New Roman" w:cs="Times New Roman"/>
        </w:rPr>
        <w:br w:type="textWrapping"/>
      </w:r>
      <w:r>
        <w:rPr>
          <w:rFonts w:hint="default" w:ascii="Times New Roman" w:hAnsi="Times New Roman" w:cs="Times New Roman"/>
        </w:rPr>
        <w:t>Confirms data is not public (contact corresponding authors only). Ethics committee approval details. Who did what (12 authors, each role listed). Funding sources (Fujian Province Health Commission grants). Full reference list (30 citations).</w:t>
      </w:r>
    </w:p>
    <w:p w14:paraId="3C8C9148">
      <w:pPr>
        <w:pStyle w:val="7"/>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rPr>
      </w:pPr>
      <w:r>
        <w:rPr>
          <w:rFonts w:hint="default" w:ascii="Times New Roman" w:hAnsi="Times New Roman" w:cs="Times New Roman"/>
        </w:rPr>
        <w:t>gist maari solladha each ponit given aa line by line tunglish la explain pannu , appa dhan full papaer la enna sollirukanga and enna nu puriyum la</w:t>
      </w:r>
    </w:p>
    <w:p w14:paraId="4F571BB4">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Orchestrated detailed line-by-line Tanglish breakdown of paper contents</w:t>
      </w:r>
    </w:p>
    <w:p w14:paraId="23868F67">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Orchestrated detailed line-by-line Tanglish breakdown of paper contents</w:t>
      </w:r>
    </w:p>
    <w:p w14:paraId="7979EF1B">
      <w:pPr>
        <w:pStyle w:val="7"/>
        <w:keepNext w:val="0"/>
        <w:keepLines w:val="0"/>
        <w:widowControl/>
        <w:suppressLineNumbers w:val="0"/>
        <w:bidi w:val="0"/>
        <w:spacing w:before="0" w:beforeAutospacing="1" w:after="0" w:afterAutospacing="1" w:line="360" w:lineRule="auto"/>
        <w:ind w:left="0" w:right="0"/>
        <w:jc w:val="both"/>
        <w:rPr>
          <w:rFonts w:hint="default" w:ascii="Times New Roman" w:hAnsi="Times New Roman" w:cs="Times New Roman"/>
        </w:rPr>
      </w:pPr>
      <w:r>
        <w:rPr>
          <w:rFonts w:hint="default" w:ascii="Times New Roman" w:hAnsi="Times New Roman" w:cs="Times New Roman"/>
        </w:rPr>
        <w:t xml:space="preserve">Sari, gist illama, </w:t>
      </w:r>
      <w:r>
        <w:rPr>
          <w:rStyle w:val="8"/>
          <w:rFonts w:hint="default" w:ascii="Times New Roman" w:hAnsi="Times New Roman" w:cs="Times New Roman"/>
        </w:rPr>
        <w:t>line by line detail ah</w:t>
      </w:r>
      <w:r>
        <w:rPr>
          <w:rFonts w:hint="default" w:ascii="Times New Roman" w:hAnsi="Times New Roman" w:cs="Times New Roman"/>
        </w:rPr>
        <w:t xml:space="preserve"> ovoru section-um explain pandrom, Tanglish la. Neriya content irukku, patience ah padikonga.</w:t>
      </w:r>
    </w:p>
    <w:p w14:paraId="731EE999">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523E500E">
      <w:pPr>
        <w:pStyle w:val="3"/>
        <w:keepNext w:val="0"/>
        <w:keepLines w:val="0"/>
        <w:widowControl/>
        <w:suppressLineNumbers w:val="0"/>
        <w:bidi w:val="0"/>
        <w:spacing w:line="360" w:lineRule="auto"/>
        <w:jc w:val="both"/>
        <w:rPr>
          <w:rFonts w:hint="default" w:ascii="Times New Roman" w:hAnsi="Times New Roman" w:cs="Times New Roman"/>
        </w:rPr>
      </w:pPr>
      <w:r>
        <w:rPr>
          <w:rFonts w:hint="default" w:ascii="Times New Roman" w:hAnsi="Times New Roman" w:cs="Times New Roman"/>
        </w:rPr>
        <w:t>Abstract (Page 1)</w:t>
      </w:r>
    </w:p>
    <w:p w14:paraId="19521709">
      <w:pPr>
        <w:pStyle w:val="7"/>
        <w:keepNext w:val="0"/>
        <w:keepLines w:val="0"/>
        <w:widowControl/>
        <w:suppressLineNumbers w:val="0"/>
        <w:bidi w:val="0"/>
        <w:spacing w:before="0" w:beforeAutospacing="1" w:after="0" w:afterAutospacing="1" w:line="360" w:lineRule="auto"/>
        <w:ind w:left="0" w:right="0"/>
        <w:jc w:val="both"/>
        <w:rPr>
          <w:rFonts w:hint="default" w:ascii="Times New Roman" w:hAnsi="Times New Roman" w:cs="Times New Roman"/>
        </w:rPr>
      </w:pPr>
      <w:r>
        <w:rPr>
          <w:rStyle w:val="8"/>
          <w:rFonts w:hint="default" w:ascii="Times New Roman" w:hAnsi="Times New Roman" w:cs="Times New Roman"/>
        </w:rPr>
        <w:t>Background:</w:t>
      </w:r>
      <w:r>
        <w:rPr>
          <w:rFonts w:hint="default" w:ascii="Times New Roman" w:hAnsi="Times New Roman" w:cs="Times New Roman"/>
        </w:rPr>
        <w:t xml:space="preserve"> Low vision patient-ku correct assistive device (LVA) fit pannradhukku, romba experienced ophthalmologist and rehab specialist venum. Idhu problem — everywhere skilled doctors illa. Adha fix panna, авanga ML use panni AI model build pannanga.</w:t>
      </w:r>
    </w:p>
    <w:p w14:paraId="59E3854B">
      <w:pPr>
        <w:pStyle w:val="7"/>
        <w:keepNext w:val="0"/>
        <w:keepLines w:val="0"/>
        <w:widowControl/>
        <w:suppressLineNumbers w:val="0"/>
        <w:bidi w:val="0"/>
        <w:spacing w:before="0" w:beforeAutospacing="1" w:after="0" w:afterAutospacing="1" w:line="360" w:lineRule="auto"/>
        <w:ind w:left="0" w:right="0"/>
        <w:jc w:val="both"/>
        <w:rPr>
          <w:rFonts w:hint="default" w:ascii="Times New Roman" w:hAnsi="Times New Roman" w:cs="Times New Roman"/>
        </w:rPr>
      </w:pPr>
      <w:r>
        <w:rPr>
          <w:rStyle w:val="8"/>
          <w:rFonts w:hint="default" w:ascii="Times New Roman" w:hAnsi="Times New Roman" w:cs="Times New Roman"/>
        </w:rPr>
        <w:t>Methods:</w:t>
      </w:r>
      <w:r>
        <w:rPr>
          <w:rFonts w:hint="default" w:ascii="Times New Roman" w:hAnsi="Times New Roman" w:cs="Times New Roman"/>
        </w:rPr>
        <w:t xml:space="preserve"> 2015-2021 varaikkum China-la (southeastern region) patients-oda clinical data edukkanga. 3 ML models compare pannanga — Random Forest (RF), Deep Neural Network (DNN), Logistic Regression (LR) — 3 types of device predict panna: DOV (Distant Optical Visual aids), NEV (Near Electronic Visual aids), NOV (Near Optical Visual aids). Hyperparameter tuning 4-fold cross-validation vachu pannanga. Best model edho, adha vera puthu (external) data la test pannanga.</w:t>
      </w:r>
    </w:p>
    <w:p w14:paraId="3EAF5F3B">
      <w:pPr>
        <w:pStyle w:val="7"/>
        <w:keepNext w:val="0"/>
        <w:keepLines w:val="0"/>
        <w:widowControl/>
        <w:suppressLineNumbers w:val="0"/>
        <w:bidi w:val="0"/>
        <w:spacing w:before="0" w:beforeAutospacing="1" w:after="0" w:afterAutospacing="1" w:line="360" w:lineRule="auto"/>
        <w:ind w:left="0" w:right="0"/>
        <w:jc w:val="both"/>
        <w:rPr>
          <w:rFonts w:hint="default" w:ascii="Times New Roman" w:hAnsi="Times New Roman" w:cs="Times New Roman"/>
        </w:rPr>
      </w:pPr>
      <w:r>
        <w:rPr>
          <w:rStyle w:val="8"/>
          <w:rFonts w:hint="default" w:ascii="Times New Roman" w:hAnsi="Times New Roman" w:cs="Times New Roman"/>
        </w:rPr>
        <w:t>Results:</w:t>
      </w:r>
      <w:r>
        <w:rPr>
          <w:rFonts w:hint="default" w:ascii="Times New Roman" w:hAnsi="Times New Roman" w:cs="Times New Roman"/>
        </w:rPr>
        <w:t xml:space="preserve"> 1,241 patients total dataset. RF best model — AUC 0.93 (DOV), 0.83 (NEV), 0.91 (NOV). Age, BCVA (vision sharpness left eye), consultation year — idhே main factors device decide pannradhukku. 112 puthu patients la test pannிয়a, real doctor (5 years experience) level results vandhுchu.</w:t>
      </w:r>
    </w:p>
    <w:p w14:paraId="2CCDF3B8">
      <w:pPr>
        <w:pStyle w:val="7"/>
        <w:keepNext w:val="0"/>
        <w:keepLines w:val="0"/>
        <w:widowControl/>
        <w:suppressLineNumbers w:val="0"/>
        <w:bidi w:val="0"/>
        <w:spacing w:before="0" w:beforeAutospacing="1" w:after="0" w:afterAutospacing="1" w:line="360" w:lineRule="auto"/>
        <w:ind w:left="0" w:right="0"/>
        <w:jc w:val="both"/>
        <w:rPr>
          <w:rFonts w:hint="default" w:ascii="Times New Roman" w:hAnsi="Times New Roman" w:cs="Times New Roman"/>
        </w:rPr>
      </w:pPr>
      <w:r>
        <w:rPr>
          <w:rStyle w:val="8"/>
          <w:rFonts w:hint="default" w:ascii="Times New Roman" w:hAnsi="Times New Roman" w:cs="Times New Roman"/>
        </w:rPr>
        <w:t>Conclusion:</w:t>
      </w:r>
      <w:r>
        <w:rPr>
          <w:rFonts w:hint="default" w:ascii="Times New Roman" w:hAnsi="Times New Roman" w:cs="Times New Roman"/>
        </w:rPr>
        <w:t xml:space="preserve"> Clinical characteristics um device prescription-um between real connection irukku nu proved pannanga. AI decision-support tool build pannitanga, clinical use ku potential irukku nu sonnanga.</w:t>
      </w:r>
    </w:p>
    <w:p w14:paraId="1A235E13">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08B4B729">
      <w:pPr>
        <w:pStyle w:val="3"/>
        <w:keepNext w:val="0"/>
        <w:keepLines w:val="0"/>
        <w:widowControl/>
        <w:suppressLineNumbers w:val="0"/>
        <w:bidi w:val="0"/>
        <w:spacing w:line="360" w:lineRule="auto"/>
        <w:jc w:val="both"/>
        <w:rPr>
          <w:rFonts w:hint="default" w:ascii="Times New Roman" w:hAnsi="Times New Roman" w:cs="Times New Roman"/>
        </w:rPr>
      </w:pPr>
      <w:r>
        <w:rPr>
          <w:rFonts w:hint="default" w:ascii="Times New Roman" w:hAnsi="Times New Roman" w:cs="Times New Roman"/>
        </w:rPr>
        <w:t>Introduction (Page 2)</w:t>
      </w:r>
    </w:p>
    <w:p w14:paraId="2AF43C61">
      <w:pPr>
        <w:pStyle w:val="7"/>
        <w:keepNext w:val="0"/>
        <w:keepLines w:val="0"/>
        <w:widowControl/>
        <w:suppressLineNumbers w:val="0"/>
        <w:bidi w:val="0"/>
        <w:spacing w:before="0" w:beforeAutospacing="1" w:after="0" w:afterAutospacing="1" w:line="360" w:lineRule="auto"/>
        <w:ind w:left="0" w:right="0"/>
        <w:jc w:val="both"/>
        <w:rPr>
          <w:rFonts w:hint="default" w:ascii="Times New Roman" w:hAnsi="Times New Roman" w:cs="Times New Roman"/>
        </w:rPr>
      </w:pPr>
      <w:r>
        <w:rPr>
          <w:rStyle w:val="8"/>
          <w:rFonts w:hint="default" w:ascii="Times New Roman" w:hAnsi="Times New Roman" w:cs="Times New Roman"/>
        </w:rPr>
        <w:t>Line by line:</w:t>
      </w:r>
    </w:p>
    <w:p w14:paraId="32A8390D">
      <w:pPr>
        <w:keepNext w:val="0"/>
        <w:keepLines w:val="0"/>
        <w:widowControl/>
        <w:numPr>
          <w:ilvl w:val="0"/>
          <w:numId w:val="5"/>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World mothaலா 1.3 billion pேrukku vision problem irukku, adhula 300 million pேrukku "low vision" (completely blind illa, aana romba weak vision)</w:t>
      </w:r>
    </w:p>
    <w:p w14:paraId="0EFB9577">
      <w:pPr>
        <w:keepNext w:val="0"/>
        <w:keepLines w:val="0"/>
        <w:widowControl/>
        <w:numPr>
          <w:ilvl w:val="0"/>
          <w:numId w:val="5"/>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90% cases developing countries la irukku</w:t>
      </w:r>
    </w:p>
    <w:p w14:paraId="255E7BA9">
      <w:pPr>
        <w:keepNext w:val="0"/>
        <w:keepLines w:val="0"/>
        <w:widowControl/>
        <w:numPr>
          <w:ilvl w:val="0"/>
          <w:numId w:val="5"/>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China la mattum 17 million pேrukku vision problem — 4.5 million blind, 12.5 million moderate-to-severe loss</w:t>
      </w:r>
    </w:p>
    <w:p w14:paraId="2F3117B3">
      <w:pPr>
        <w:keepNext w:val="0"/>
        <w:keepLines w:val="0"/>
        <w:widowControl/>
        <w:numPr>
          <w:ilvl w:val="0"/>
          <w:numId w:val="5"/>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Population age aagum pothu idhu innum atigam aagum nu predict pandranga</w:t>
      </w:r>
    </w:p>
    <w:p w14:paraId="4CC14BCB">
      <w:pPr>
        <w:keepNext w:val="0"/>
        <w:keepLines w:val="0"/>
        <w:widowControl/>
        <w:numPr>
          <w:ilvl w:val="0"/>
          <w:numId w:val="5"/>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2022 survey — 4 million pேrukku உடனடி assistive device venum nu confirm pandranga</w:t>
      </w:r>
    </w:p>
    <w:p w14:paraId="2554AB91">
      <w:pPr>
        <w:keepNext w:val="0"/>
        <w:keepLines w:val="0"/>
        <w:widowControl/>
        <w:numPr>
          <w:ilvl w:val="0"/>
          <w:numId w:val="5"/>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Vision problem mattum illama — work panna mudiyadhu, education problem, healthcare cost atigam aagum, quality of life kammi aagum</w:t>
      </w:r>
    </w:p>
    <w:p w14:paraId="6B704712">
      <w:pPr>
        <w:keepNext w:val="0"/>
        <w:keepLines w:val="0"/>
        <w:widowControl/>
        <w:numPr>
          <w:ilvl w:val="0"/>
          <w:numId w:val="5"/>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Nadhu hospital (Fujian Medical University) already oru community program nadathirukanga — doctor veetuku pona poi check pannuvanga (home visitation model), aana idhu expensive, romba doctors venum — so scale panna mudiyadhu</w:t>
      </w:r>
    </w:p>
    <w:p w14:paraId="0BEFD227">
      <w:pPr>
        <w:keepNext w:val="0"/>
        <w:keepLines w:val="0"/>
        <w:widowControl/>
        <w:numPr>
          <w:ilvl w:val="0"/>
          <w:numId w:val="5"/>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AI vandhaprom, idha automate panna mudiyum nu nambika vandhuchu</w:t>
      </w:r>
    </w:p>
    <w:p w14:paraId="4429B09D">
      <w:pPr>
        <w:keepNext w:val="0"/>
        <w:keepLines w:val="0"/>
        <w:widowControl/>
        <w:numPr>
          <w:ilvl w:val="0"/>
          <w:numId w:val="5"/>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 xml:space="preserve">Aana problem — eye diagnosis ku ML already use aagudhu, aana </w:t>
      </w:r>
      <w:r>
        <w:rPr>
          <w:rStyle w:val="8"/>
          <w:rFonts w:hint="default" w:ascii="Times New Roman" w:hAnsi="Times New Roman" w:cs="Times New Roman"/>
        </w:rPr>
        <w:t>"which device to give"</w:t>
      </w:r>
      <w:r>
        <w:rPr>
          <w:rFonts w:hint="default" w:ascii="Times New Roman" w:hAnsi="Times New Roman" w:cs="Times New Roman"/>
        </w:rPr>
        <w:t xml:space="preserve"> (LVA fitting) ku yaarும் ML use pannala — idhே research gap</w:t>
      </w:r>
    </w:p>
    <w:p w14:paraId="283F0751">
      <w:pPr>
        <w:keepNext w:val="0"/>
        <w:keepLines w:val="0"/>
        <w:widowControl/>
        <w:numPr>
          <w:ilvl w:val="0"/>
          <w:numId w:val="5"/>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So indha paper la "AI system build panni, device correct ah suggest pannuவோm" nu try pannanga — 3 goals: (1) correct fitting, (2) village areas ku um access kொடுக்க, (3) world standard create panna</w:t>
      </w:r>
    </w:p>
    <w:p w14:paraId="38197F73">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6C3B7222">
      <w:pPr>
        <w:pStyle w:val="3"/>
        <w:keepNext w:val="0"/>
        <w:keepLines w:val="0"/>
        <w:widowControl/>
        <w:suppressLineNumbers w:val="0"/>
        <w:bidi w:val="0"/>
        <w:spacing w:line="360" w:lineRule="auto"/>
        <w:jc w:val="both"/>
        <w:rPr>
          <w:rFonts w:hint="default" w:ascii="Times New Roman" w:hAnsi="Times New Roman" w:cs="Times New Roman"/>
        </w:rPr>
      </w:pPr>
      <w:r>
        <w:rPr>
          <w:rFonts w:hint="default" w:ascii="Times New Roman" w:hAnsi="Times New Roman" w:cs="Times New Roman"/>
        </w:rPr>
        <w:t>Methods — Section 2.1: Subject Enrollment (Page 3)</w:t>
      </w:r>
    </w:p>
    <w:p w14:paraId="3CFE2DC4">
      <w:pPr>
        <w:keepNext w:val="0"/>
        <w:keepLines w:val="0"/>
        <w:widowControl/>
        <w:numPr>
          <w:ilvl w:val="0"/>
          <w:numId w:val="6"/>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2015-2021 varaikkum, 2 provinces (Fujian, Guangdong) la, 2,645 total patients check pannanga</w:t>
      </w:r>
    </w:p>
    <w:p w14:paraId="4063C0DA">
      <w:pPr>
        <w:keepNext w:val="0"/>
        <w:keepLines w:val="0"/>
        <w:widowControl/>
        <w:numPr>
          <w:ilvl w:val="0"/>
          <w:numId w:val="6"/>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Adhula 1,241 patients mattum final ah select pannanga — rest exclude pannanga (mental/behavioral issues irundha, illa cerebral palsy mathiri vera serious disability irundha, avanga ku proper LVA fitting test panna mudiyadhu so remove pannanga)</w:t>
      </w:r>
    </w:p>
    <w:p w14:paraId="6E90A3E2">
      <w:pPr>
        <w:keepNext w:val="0"/>
        <w:keepLines w:val="0"/>
        <w:widowControl/>
        <w:numPr>
          <w:ilvl w:val="0"/>
          <w:numId w:val="6"/>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Ethics committee approval vaangi irukanga (hospital-oda internal ethics board)</w:t>
      </w:r>
    </w:p>
    <w:p w14:paraId="55D7031E">
      <w:pPr>
        <w:keepNext w:val="0"/>
        <w:keepLines w:val="0"/>
        <w:widowControl/>
        <w:numPr>
          <w:ilvl w:val="0"/>
          <w:numId w:val="6"/>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Ovoru patient/guardian kitta irundhu um written permission vangi irukanga (consent form)</w:t>
      </w:r>
    </w:p>
    <w:p w14:paraId="45320615">
      <w:pPr>
        <w:pStyle w:val="7"/>
        <w:keepNext w:val="0"/>
        <w:keepLines w:val="0"/>
        <w:widowControl/>
        <w:suppressLineNumbers w:val="0"/>
        <w:bidi w:val="0"/>
        <w:spacing w:before="0" w:beforeAutospacing="1" w:after="0" w:afterAutospacing="1" w:line="360" w:lineRule="auto"/>
        <w:ind w:left="0" w:right="0"/>
        <w:jc w:val="both"/>
        <w:rPr>
          <w:rFonts w:hint="default" w:ascii="Times New Roman" w:hAnsi="Times New Roman" w:cs="Times New Roman"/>
        </w:rPr>
      </w:pPr>
      <w:r>
        <w:rPr>
          <w:rStyle w:val="8"/>
          <w:rFonts w:hint="default" w:ascii="Times New Roman" w:hAnsi="Times New Roman" w:cs="Times New Roman"/>
        </w:rPr>
        <w:t>Figure 1 — Flowchart:</w:t>
      </w:r>
      <w:r>
        <w:rPr>
          <w:rFonts w:hint="default" w:ascii="Times New Roman" w:hAnsi="Times New Roman" w:cs="Times New Roman"/>
        </w:rPr>
        <w:br w:type="textWrapping"/>
      </w:r>
      <w:r>
        <w:rPr>
          <w:rFonts w:hint="default" w:ascii="Times New Roman" w:hAnsi="Times New Roman" w:cs="Times New Roman"/>
        </w:rPr>
        <w:t>Top la 2,145 total patients box → arrow keezha 1,241 low vision patients box (criteria: vision level 0.05-0.3 range, and assistive device fit panna mudiyum nu confirm panna) → rendு branch pirikkudhu: (1) statistical difference analysis, (2) 2 algorithms compare (RF vs DNN) → adhula irundhu AI-aided device fitting model (RF) create aagudhu → 241 external patients vachu test pannuvanga</w:t>
      </w:r>
    </w:p>
    <w:p w14:paraId="63F704EF">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09EE299E">
      <w:pPr>
        <w:pStyle w:val="3"/>
        <w:keepNext w:val="0"/>
        <w:keepLines w:val="0"/>
        <w:widowControl/>
        <w:suppressLineNumbers w:val="0"/>
        <w:bidi w:val="0"/>
        <w:spacing w:line="360" w:lineRule="auto"/>
        <w:jc w:val="both"/>
        <w:rPr>
          <w:rFonts w:hint="default" w:ascii="Times New Roman" w:hAnsi="Times New Roman" w:cs="Times New Roman"/>
        </w:rPr>
      </w:pPr>
      <w:r>
        <w:rPr>
          <w:rFonts w:hint="default" w:ascii="Times New Roman" w:hAnsi="Times New Roman" w:cs="Times New Roman"/>
        </w:rPr>
        <w:t>Section 2.2: Data Collection (Page 3-4)</w:t>
      </w:r>
    </w:p>
    <w:p w14:paraId="3F78F123">
      <w:pPr>
        <w:keepNext w:val="0"/>
        <w:keepLines w:val="0"/>
        <w:widowControl/>
        <w:numPr>
          <w:ilvl w:val="0"/>
          <w:numId w:val="7"/>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2 experienced doctors (each 15+ years) — standard tools vachu data collect pannanga: ETDRS charts (vision test), slit lamps (eye check machine), funduscopic devices (retina check machine)</w:t>
      </w:r>
    </w:p>
    <w:p w14:paraId="603ACFB2">
      <w:pPr>
        <w:keepNext w:val="0"/>
        <w:keepLines w:val="0"/>
        <w:widowControl/>
        <w:numPr>
          <w:ilvl w:val="0"/>
          <w:numId w:val="7"/>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 xml:space="preserve">Data 4 categories ah split pannanga: </w:t>
      </w:r>
    </w:p>
    <w:p w14:paraId="6F6B401E">
      <w:pPr>
        <w:keepNext w:val="0"/>
        <w:keepLines w:val="0"/>
        <w:widowControl/>
        <w:numPr>
          <w:ilvl w:val="1"/>
          <w:numId w:val="5"/>
        </w:numPr>
        <w:suppressLineNumbers w:val="0"/>
        <w:spacing w:before="0" w:beforeAutospacing="1" w:after="0" w:afterAutospacing="1" w:line="360" w:lineRule="auto"/>
        <w:ind w:left="1440" w:hanging="360"/>
        <w:jc w:val="both"/>
        <w:rPr>
          <w:rFonts w:hint="default" w:ascii="Times New Roman" w:hAnsi="Times New Roman" w:cs="Times New Roman"/>
        </w:rPr>
      </w:pPr>
      <w:r>
        <w:rPr>
          <w:rFonts w:hint="default" w:ascii="Times New Roman" w:hAnsi="Times New Roman" w:cs="Times New Roman"/>
        </w:rPr>
        <w:t>Demographics — area (urban/rural), sex, age, evлаவு naal disease irundhுchu</w:t>
      </w:r>
    </w:p>
    <w:p w14:paraId="0F1AAF88">
      <w:pPr>
        <w:keepNext w:val="0"/>
        <w:keepLines w:val="0"/>
        <w:widowControl/>
        <w:numPr>
          <w:ilvl w:val="1"/>
          <w:numId w:val="5"/>
        </w:numPr>
        <w:suppressLineNumbers w:val="0"/>
        <w:spacing w:before="0" w:beforeAutospacing="1" w:after="0" w:afterAutospacing="1" w:line="360" w:lineRule="auto"/>
        <w:ind w:left="1440" w:hanging="360"/>
        <w:jc w:val="both"/>
        <w:rPr>
          <w:rFonts w:hint="default" w:ascii="Times New Roman" w:hAnsi="Times New Roman" w:cs="Times New Roman"/>
        </w:rPr>
      </w:pPr>
      <w:r>
        <w:rPr>
          <w:rFonts w:hint="default" w:ascii="Times New Roman" w:hAnsi="Times New Roman" w:cs="Times New Roman"/>
        </w:rPr>
        <w:t>Eye problems — cornea, pupil, iris, lens, vitreous, retina, optic nerve issues</w:t>
      </w:r>
    </w:p>
    <w:p w14:paraId="6E8EF944">
      <w:pPr>
        <w:keepNext w:val="0"/>
        <w:keepLines w:val="0"/>
        <w:widowControl/>
        <w:numPr>
          <w:ilvl w:val="1"/>
          <w:numId w:val="5"/>
        </w:numPr>
        <w:suppressLineNumbers w:val="0"/>
        <w:spacing w:before="0" w:beforeAutospacing="1" w:after="0" w:afterAutospacing="1" w:line="360" w:lineRule="auto"/>
        <w:ind w:left="1440" w:hanging="360"/>
        <w:jc w:val="both"/>
        <w:rPr>
          <w:rFonts w:hint="default" w:ascii="Times New Roman" w:hAnsi="Times New Roman" w:cs="Times New Roman"/>
        </w:rPr>
      </w:pPr>
      <w:r>
        <w:rPr>
          <w:rFonts w:hint="default" w:ascii="Times New Roman" w:hAnsi="Times New Roman" w:cs="Times New Roman"/>
        </w:rPr>
        <w:t>Diagnosis — BCVA measurement + exact disease name (cataract, glaucoma, rare diseases um)</w:t>
      </w:r>
    </w:p>
    <w:p w14:paraId="2091001A">
      <w:pPr>
        <w:keepNext w:val="0"/>
        <w:keepLines w:val="0"/>
        <w:widowControl/>
        <w:numPr>
          <w:ilvl w:val="1"/>
          <w:numId w:val="5"/>
        </w:numPr>
        <w:suppressLineNumbers w:val="0"/>
        <w:spacing w:before="0" w:beforeAutospacing="1" w:after="0" w:afterAutospacing="1" w:line="360" w:lineRule="auto"/>
        <w:ind w:left="1440" w:hanging="360"/>
        <w:jc w:val="both"/>
        <w:rPr>
          <w:rFonts w:hint="default" w:ascii="Times New Roman" w:hAnsi="Times New Roman" w:cs="Times New Roman"/>
        </w:rPr>
      </w:pPr>
      <w:r>
        <w:rPr>
          <w:rFonts w:hint="default" w:ascii="Times New Roman" w:hAnsi="Times New Roman" w:cs="Times New Roman"/>
        </w:rPr>
        <w:t>LVA prescription — final ah entha device kudutha nu — idha innum 2 senior doctors verify pannanga (double check)</w:t>
      </w:r>
    </w:p>
    <w:p w14:paraId="59E17F75">
      <w:pPr>
        <w:keepNext w:val="0"/>
        <w:keepLines w:val="0"/>
        <w:widowControl/>
        <w:numPr>
          <w:ilvl w:val="0"/>
          <w:numId w:val="7"/>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Prescription decision la subjective ah irukkum (doctor ku doctor vेறுpadalam), so oru international expert kitta um consult pannitu, correct ah decide pannanga</w:t>
      </w:r>
    </w:p>
    <w:p w14:paraId="49FE5248">
      <w:pPr>
        <w:pStyle w:val="7"/>
        <w:keepNext w:val="0"/>
        <w:keepLines w:val="0"/>
        <w:widowControl/>
        <w:suppressLineNumbers w:val="0"/>
        <w:bidi w:val="0"/>
        <w:spacing w:before="0" w:beforeAutospacing="1" w:after="0" w:afterAutospacing="1" w:line="360" w:lineRule="auto"/>
        <w:ind w:left="0" w:right="0"/>
        <w:jc w:val="both"/>
        <w:rPr>
          <w:rFonts w:hint="default" w:ascii="Times New Roman" w:hAnsi="Times New Roman" w:cs="Times New Roman"/>
        </w:rPr>
      </w:pPr>
      <w:r>
        <w:rPr>
          <w:rStyle w:val="8"/>
          <w:rFonts w:hint="default" w:ascii="Times New Roman" w:hAnsi="Times New Roman" w:cs="Times New Roman"/>
        </w:rPr>
        <w:t>Figure 2 — Bar chart:</w:t>
      </w:r>
      <w:r>
        <w:rPr>
          <w:rFonts w:hint="default" w:ascii="Times New Roman" w:hAnsi="Times New Roman" w:cs="Times New Roman"/>
        </w:rPr>
        <w:br w:type="textWrapping"/>
      </w:r>
      <w:r>
        <w:rPr>
          <w:rFonts w:hint="default" w:ascii="Times New Roman" w:hAnsi="Times New Roman" w:cs="Times New Roman"/>
        </w:rPr>
        <w:t>Ovoru feature-oda percentage split kaatudhu — Area (Urban 46.2% / Rural 53.8%), Sex (Male 63.1% / Female 36.9%), Age groups (0-18: 10%, 18-60: 50.8%, &gt;60: 39.2%), various eye conditions (yes/no percentages), and device prescription rates (DOV 41.7%, NEV 31%, NOV 50.4%)</w:t>
      </w:r>
    </w:p>
    <w:p w14:paraId="28928C71">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55631048">
      <w:pPr>
        <w:pStyle w:val="3"/>
        <w:keepNext w:val="0"/>
        <w:keepLines w:val="0"/>
        <w:widowControl/>
        <w:suppressLineNumbers w:val="0"/>
        <w:bidi w:val="0"/>
        <w:spacing w:line="360" w:lineRule="auto"/>
        <w:jc w:val="both"/>
        <w:rPr>
          <w:rFonts w:hint="default" w:ascii="Times New Roman" w:hAnsi="Times New Roman" w:cs="Times New Roman"/>
        </w:rPr>
      </w:pPr>
      <w:r>
        <w:rPr>
          <w:rFonts w:hint="default" w:ascii="Times New Roman" w:hAnsi="Times New Roman" w:cs="Times New Roman"/>
        </w:rPr>
        <w:t>Table 1 (Page 5) — Baseline Comparison</w:t>
      </w:r>
    </w:p>
    <w:p w14:paraId="3D5E666D">
      <w:pPr>
        <w:pStyle w:val="7"/>
        <w:keepNext w:val="0"/>
        <w:keepLines w:val="0"/>
        <w:widowControl/>
        <w:suppressLineNumbers w:val="0"/>
        <w:bidi w:val="0"/>
        <w:spacing w:before="0" w:beforeAutospacing="1" w:after="0" w:afterAutospacing="1" w:line="360" w:lineRule="auto"/>
        <w:ind w:left="0" w:right="0"/>
        <w:jc w:val="both"/>
        <w:rPr>
          <w:rFonts w:hint="default" w:ascii="Times New Roman" w:hAnsi="Times New Roman" w:cs="Times New Roman"/>
        </w:rPr>
      </w:pPr>
      <w:r>
        <w:rPr>
          <w:rFonts w:hint="default" w:ascii="Times New Roman" w:hAnsi="Times New Roman" w:cs="Times New Roman"/>
        </w:rPr>
        <w:t xml:space="preserve">Training set (993 patients, 80%) vs Test set (248 patients, 20%) — rendு group um similar ah irukka nu confirm pannradhukku (age, sex, area, disease history, ellame compare pannuranga). P-value ellame 0.05 ku mேlе irukku, meaning </w:t>
      </w:r>
      <w:r>
        <w:rPr>
          <w:rStyle w:val="8"/>
          <w:rFonts w:hint="default" w:ascii="Times New Roman" w:hAnsi="Times New Roman" w:cs="Times New Roman"/>
        </w:rPr>
        <w:t>rendு group statistically similar</w:t>
      </w:r>
      <w:r>
        <w:rPr>
          <w:rFonts w:hint="default" w:ascii="Times New Roman" w:hAnsi="Times New Roman" w:cs="Times New Roman"/>
        </w:rPr>
        <w:t xml:space="preserve"> — good split.</w:t>
      </w:r>
    </w:p>
    <w:p w14:paraId="7AFF4811">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73739EB7">
      <w:pPr>
        <w:pStyle w:val="3"/>
        <w:keepNext w:val="0"/>
        <w:keepLines w:val="0"/>
        <w:widowControl/>
        <w:suppressLineNumbers w:val="0"/>
        <w:bidi w:val="0"/>
        <w:spacing w:line="360" w:lineRule="auto"/>
        <w:jc w:val="both"/>
        <w:rPr>
          <w:rFonts w:hint="default" w:ascii="Times New Roman" w:hAnsi="Times New Roman" w:cs="Times New Roman"/>
        </w:rPr>
      </w:pPr>
      <w:r>
        <w:rPr>
          <w:rFonts w:hint="default" w:ascii="Times New Roman" w:hAnsi="Times New Roman" w:cs="Times New Roman"/>
        </w:rPr>
        <w:t>Section 2.3: ML Model Building (Page 5-6)</w:t>
      </w:r>
    </w:p>
    <w:p w14:paraId="17CC397D">
      <w:pPr>
        <w:keepNext w:val="0"/>
        <w:keepLines w:val="0"/>
        <w:widowControl/>
        <w:numPr>
          <w:ilvl w:val="0"/>
          <w:numId w:val="8"/>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Input features: age, gender, region, BCVA (right eye/left eye/both eyes), visual disability grade, diagnosis, disease duration</w:t>
      </w:r>
    </w:p>
    <w:p w14:paraId="6BC08472">
      <w:pPr>
        <w:keepNext w:val="0"/>
        <w:keepLines w:val="0"/>
        <w:widowControl/>
        <w:numPr>
          <w:ilvl w:val="0"/>
          <w:numId w:val="8"/>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 xml:space="preserve">3 models: </w:t>
      </w:r>
    </w:p>
    <w:p w14:paraId="1EF8C12B">
      <w:pPr>
        <w:keepNext w:val="0"/>
        <w:keepLines w:val="0"/>
        <w:widowControl/>
        <w:numPr>
          <w:ilvl w:val="1"/>
          <w:numId w:val="9"/>
        </w:numPr>
        <w:suppressLineNumbers w:val="0"/>
        <w:tabs>
          <w:tab w:val="left" w:pos="1440"/>
        </w:tabs>
        <w:spacing w:before="0" w:beforeAutospacing="1" w:after="0" w:afterAutospacing="1" w:line="360" w:lineRule="auto"/>
        <w:ind w:left="1440" w:hanging="360"/>
        <w:jc w:val="both"/>
        <w:rPr>
          <w:rFonts w:hint="default" w:ascii="Times New Roman" w:hAnsi="Times New Roman" w:cs="Times New Roman"/>
        </w:rPr>
      </w:pPr>
      <w:r>
        <w:rPr>
          <w:rStyle w:val="8"/>
          <w:rFonts w:hint="default" w:ascii="Times New Roman" w:hAnsi="Times New Roman" w:cs="Times New Roman"/>
        </w:rPr>
        <w:t>Logistic Regression</w:t>
      </w:r>
      <w:r>
        <w:rPr>
          <w:rFonts w:hint="default" w:ascii="Times New Roman" w:hAnsi="Times New Roman" w:cs="Times New Roman"/>
        </w:rPr>
        <w:t xml:space="preserve"> — simple, easy to understand, baseline mattum</w:t>
      </w:r>
    </w:p>
    <w:p w14:paraId="43E2E1A7">
      <w:pPr>
        <w:keepNext w:val="0"/>
        <w:keepLines w:val="0"/>
        <w:widowControl/>
        <w:numPr>
          <w:ilvl w:val="1"/>
          <w:numId w:val="9"/>
        </w:numPr>
        <w:suppressLineNumbers w:val="0"/>
        <w:tabs>
          <w:tab w:val="left" w:pos="1440"/>
        </w:tabs>
        <w:spacing w:before="0" w:beforeAutospacing="1" w:after="0" w:afterAutospacing="1" w:line="360" w:lineRule="auto"/>
        <w:ind w:left="1440" w:hanging="360"/>
        <w:jc w:val="both"/>
        <w:rPr>
          <w:rFonts w:hint="default" w:ascii="Times New Roman" w:hAnsi="Times New Roman" w:cs="Times New Roman"/>
        </w:rPr>
      </w:pPr>
      <w:r>
        <w:rPr>
          <w:rStyle w:val="8"/>
          <w:rFonts w:hint="default" w:ascii="Times New Roman" w:hAnsi="Times New Roman" w:cs="Times New Roman"/>
        </w:rPr>
        <w:t>Random Forest</w:t>
      </w:r>
      <w:r>
        <w:rPr>
          <w:rFonts w:hint="default" w:ascii="Times New Roman" w:hAnsi="Times New Roman" w:cs="Times New Roman"/>
        </w:rPr>
        <w:t xml:space="preserve"> — structured data ku strong, outliers handle pannum, feature importance kudukkum</w:t>
      </w:r>
    </w:p>
    <w:p w14:paraId="52703D92">
      <w:pPr>
        <w:keepNext w:val="0"/>
        <w:keepLines w:val="0"/>
        <w:widowControl/>
        <w:numPr>
          <w:ilvl w:val="1"/>
          <w:numId w:val="9"/>
        </w:numPr>
        <w:suppressLineNumbers w:val="0"/>
        <w:tabs>
          <w:tab w:val="left" w:pos="1440"/>
        </w:tabs>
        <w:spacing w:before="0" w:beforeAutospacing="1" w:after="0" w:afterAutospacing="1" w:line="360" w:lineRule="auto"/>
        <w:ind w:left="1440" w:hanging="360"/>
        <w:jc w:val="both"/>
        <w:rPr>
          <w:rFonts w:hint="default" w:ascii="Times New Roman" w:hAnsi="Times New Roman" w:cs="Times New Roman"/>
        </w:rPr>
      </w:pPr>
      <w:r>
        <w:rPr>
          <w:rStyle w:val="8"/>
          <w:rFonts w:hint="default" w:ascii="Times New Roman" w:hAnsi="Times New Roman" w:cs="Times New Roman"/>
        </w:rPr>
        <w:t>DNN (Deep Neural Network)</w:t>
      </w:r>
      <w:r>
        <w:rPr>
          <w:rFonts w:hint="default" w:ascii="Times New Roman" w:hAnsi="Times New Roman" w:cs="Times New Roman"/>
        </w:rPr>
        <w:t xml:space="preserve"> — complex patterns kandupudikkum, aana explain panna kashtam</w:t>
      </w:r>
    </w:p>
    <w:p w14:paraId="2486F9C3">
      <w:pPr>
        <w:keepNext w:val="0"/>
        <w:keepLines w:val="0"/>
        <w:widowControl/>
        <w:numPr>
          <w:ilvl w:val="0"/>
          <w:numId w:val="8"/>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Ovoru device category ku (DOV/NEV/NOV) separate model build pannanga (3 separate binary classification problems)</w:t>
      </w:r>
    </w:p>
    <w:p w14:paraId="32688E2C">
      <w:pPr>
        <w:pStyle w:val="3"/>
        <w:keepNext w:val="0"/>
        <w:keepLines w:val="0"/>
        <w:widowControl/>
        <w:suppressLineNumbers w:val="0"/>
        <w:bidi w:val="0"/>
        <w:spacing w:line="360" w:lineRule="auto"/>
        <w:jc w:val="both"/>
        <w:rPr>
          <w:rFonts w:hint="default" w:ascii="Times New Roman" w:hAnsi="Times New Roman" w:cs="Times New Roman"/>
        </w:rPr>
      </w:pPr>
      <w:r>
        <w:rPr>
          <w:rFonts w:hint="default" w:ascii="Times New Roman" w:hAnsi="Times New Roman" w:cs="Times New Roman"/>
        </w:rPr>
        <w:t>Section 2.3 continued (Page 6)</w:t>
      </w:r>
    </w:p>
    <w:p w14:paraId="648E7CA2">
      <w:pPr>
        <w:keepNext w:val="0"/>
        <w:keepLines w:val="0"/>
        <w:widowControl/>
        <w:numPr>
          <w:ilvl w:val="0"/>
          <w:numId w:val="10"/>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Missing values — number features ku median vachu fill pannanga, category features ku most common value vachu fill pannanga</w:t>
      </w:r>
    </w:p>
    <w:p w14:paraId="5044DB6F">
      <w:pPr>
        <w:keepNext w:val="0"/>
        <w:keepLines w:val="0"/>
        <w:widowControl/>
        <w:numPr>
          <w:ilvl w:val="0"/>
          <w:numId w:val="10"/>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Categorical data ah one-hot encoding pannanga (computer ku puriya vachu convert pannradhu)</w:t>
      </w:r>
    </w:p>
    <w:p w14:paraId="334E61B6">
      <w:pPr>
        <w:keepNext w:val="0"/>
        <w:keepLines w:val="0"/>
        <w:widowControl/>
        <w:numPr>
          <w:ilvl w:val="0"/>
          <w:numId w:val="10"/>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1,241 patients-la 1,000 training ku, 241 testing ku split pannanga</w:t>
      </w:r>
    </w:p>
    <w:p w14:paraId="762426CB">
      <w:pPr>
        <w:keepNext w:val="0"/>
        <w:keepLines w:val="0"/>
        <w:widowControl/>
        <w:numPr>
          <w:ilvl w:val="0"/>
          <w:numId w:val="10"/>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4-fold cross-validation — data-a 4 parts pannitu, ovoru round-la 3 parts train, 1 part test, idha 4 times repeat pannuvanga (accuracy confirm panna)</w:t>
      </w:r>
    </w:p>
    <w:p w14:paraId="41B191E4">
      <w:pPr>
        <w:keepNext w:val="0"/>
        <w:keepLines w:val="0"/>
        <w:widowControl/>
        <w:numPr>
          <w:ilvl w:val="0"/>
          <w:numId w:val="10"/>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Class imbalance problem irundhுchu (oru category-la patients kammi) — so oversampling pannanga (kammi irukura category-a artificially atigam pannuvanga, balance panna)</w:t>
      </w:r>
    </w:p>
    <w:p w14:paraId="0A8B5DFE">
      <w:pPr>
        <w:pStyle w:val="3"/>
        <w:keepNext w:val="0"/>
        <w:keepLines w:val="0"/>
        <w:widowControl/>
        <w:suppressLineNumbers w:val="0"/>
        <w:bidi w:val="0"/>
        <w:spacing w:line="360" w:lineRule="auto"/>
        <w:jc w:val="both"/>
        <w:rPr>
          <w:rFonts w:hint="default" w:ascii="Times New Roman" w:hAnsi="Times New Roman" w:cs="Times New Roman"/>
        </w:rPr>
      </w:pPr>
      <w:r>
        <w:rPr>
          <w:rFonts w:hint="default" w:ascii="Times New Roman" w:hAnsi="Times New Roman" w:cs="Times New Roman"/>
        </w:rPr>
        <w:t>Section 2.4: External Validation (Page 6-7)</w:t>
      </w:r>
    </w:p>
    <w:p w14:paraId="531BD4E3">
      <w:pPr>
        <w:keepNext w:val="0"/>
        <w:keepLines w:val="0"/>
        <w:widowControl/>
        <w:numPr>
          <w:ilvl w:val="0"/>
          <w:numId w:val="11"/>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112 puthu patients (vera hospital, vera time period la irundhu) vachu final test pannanga — idhu training data la irundhu completely different, so real-world test mathiri</w:t>
      </w:r>
    </w:p>
    <w:p w14:paraId="23F10C4B">
      <w:pPr>
        <w:keepNext w:val="0"/>
        <w:keepLines w:val="0"/>
        <w:widowControl/>
        <w:numPr>
          <w:ilvl w:val="0"/>
          <w:numId w:val="11"/>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Rendு real doctors (5 years exp + 15 years exp) — avanga kூட predict pannச sonnanga, aana AI model result avangaluku kaatalla (blind test, bias வராம இருக்க)</w:t>
      </w:r>
    </w:p>
    <w:p w14:paraId="45FD653B">
      <w:pPr>
        <w:keepNext w:val="0"/>
        <w:keepLines w:val="0"/>
        <w:widowControl/>
        <w:numPr>
          <w:ilvl w:val="0"/>
          <w:numId w:val="11"/>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4 rounds bootstrap resampling pannanga (statistical confidence ku)</w:t>
      </w:r>
    </w:p>
    <w:p w14:paraId="438FD05D">
      <w:pPr>
        <w:pStyle w:val="3"/>
        <w:keepNext w:val="0"/>
        <w:keepLines w:val="0"/>
        <w:widowControl/>
        <w:suppressLineNumbers w:val="0"/>
        <w:bidi w:val="0"/>
        <w:spacing w:line="360" w:lineRule="auto"/>
        <w:jc w:val="both"/>
        <w:rPr>
          <w:rFonts w:hint="default" w:ascii="Times New Roman" w:hAnsi="Times New Roman" w:cs="Times New Roman"/>
        </w:rPr>
      </w:pPr>
      <w:r>
        <w:rPr>
          <w:rFonts w:hint="default" w:ascii="Times New Roman" w:hAnsi="Times New Roman" w:cs="Times New Roman"/>
        </w:rPr>
        <w:t>Section 2.5: Statistics (Page 7)</w:t>
      </w:r>
    </w:p>
    <w:p w14:paraId="0E4ABDDE">
      <w:pPr>
        <w:pStyle w:val="7"/>
        <w:keepNext w:val="0"/>
        <w:keepLines w:val="0"/>
        <w:widowControl/>
        <w:suppressLineNumbers w:val="0"/>
        <w:bidi w:val="0"/>
        <w:spacing w:before="0" w:beforeAutospacing="1" w:after="0" w:afterAutospacing="1" w:line="360" w:lineRule="auto"/>
        <w:ind w:left="0" w:right="0"/>
        <w:jc w:val="both"/>
        <w:rPr>
          <w:rFonts w:hint="default" w:ascii="Times New Roman" w:hAnsi="Times New Roman" w:cs="Times New Roman"/>
        </w:rPr>
      </w:pPr>
      <w:r>
        <w:rPr>
          <w:rFonts w:hint="default" w:ascii="Times New Roman" w:hAnsi="Times New Roman" w:cs="Times New Roman"/>
        </w:rPr>
        <w:t>Python software use pannanga (Scikit-learn), R software um use pannanga (chord diagram ku). Metrics: AUC, Accuracy, Sensitivity (correctly identify positive cases), Specificity (correctly identify negative cases), F1 score.</w:t>
      </w:r>
    </w:p>
    <w:p w14:paraId="43F6CEC8">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36DB8CFF">
      <w:pPr>
        <w:pStyle w:val="3"/>
        <w:keepNext w:val="0"/>
        <w:keepLines w:val="0"/>
        <w:widowControl/>
        <w:suppressLineNumbers w:val="0"/>
        <w:bidi w:val="0"/>
        <w:spacing w:line="360" w:lineRule="auto"/>
        <w:jc w:val="both"/>
        <w:rPr>
          <w:rFonts w:hint="default" w:ascii="Times New Roman" w:hAnsi="Times New Roman" w:cs="Times New Roman"/>
        </w:rPr>
      </w:pPr>
      <w:r>
        <w:rPr>
          <w:rFonts w:hint="default" w:ascii="Times New Roman" w:hAnsi="Times New Roman" w:cs="Times New Roman"/>
        </w:rPr>
        <w:t>Results — Section 3.1 (Page 7) + Figure 3</w:t>
      </w:r>
    </w:p>
    <w:p w14:paraId="1F99EAE6">
      <w:pPr>
        <w:keepNext w:val="0"/>
        <w:keepLines w:val="0"/>
        <w:widowControl/>
        <w:numPr>
          <w:ilvl w:val="0"/>
          <w:numId w:val="12"/>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1,241 patients — training la 1,000 (80.6%), test la 241 (19.4%)</w:t>
      </w:r>
    </w:p>
    <w:p w14:paraId="127170DC">
      <w:pPr>
        <w:keepNext w:val="0"/>
        <w:keepLines w:val="0"/>
        <w:widowControl/>
        <w:numPr>
          <w:ilvl w:val="0"/>
          <w:numId w:val="12"/>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Rural patients (53.8%) urban (46.2%) than atigam</w:t>
      </w:r>
    </w:p>
    <w:p w14:paraId="4667881D">
      <w:pPr>
        <w:keepNext w:val="0"/>
        <w:keepLines w:val="0"/>
        <w:widowControl/>
        <w:numPr>
          <w:ilvl w:val="0"/>
          <w:numId w:val="12"/>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Main eye problems: cataract 46.7%, retinopathy 67.5%, lens issues 59.3%</w:t>
      </w:r>
    </w:p>
    <w:p w14:paraId="17EB168D">
      <w:pPr>
        <w:keepNext w:val="0"/>
        <w:keepLines w:val="0"/>
        <w:widowControl/>
        <w:numPr>
          <w:ilvl w:val="0"/>
          <w:numId w:val="12"/>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NOV (near optical) most common device (50.4%), appuram DOV (41.7%), appuram NEV (31%)</w:t>
      </w:r>
    </w:p>
    <w:p w14:paraId="4E9140D6">
      <w:pPr>
        <w:keepNext w:val="0"/>
        <w:keepLines w:val="0"/>
        <w:widowControl/>
        <w:numPr>
          <w:ilvl w:val="0"/>
          <w:numId w:val="12"/>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Ovoru disease specific device pattern kaatudhu: cataract patients → NOV/DOV atigam venum; glaucoma patients → lighting fixtures venum; AMD patients → NOV venum; diabetic retinopathy → NEV venum</w:t>
      </w:r>
    </w:p>
    <w:p w14:paraId="0442BF10">
      <w:pPr>
        <w:pStyle w:val="7"/>
        <w:keepNext w:val="0"/>
        <w:keepLines w:val="0"/>
        <w:widowControl/>
        <w:suppressLineNumbers w:val="0"/>
        <w:bidi w:val="0"/>
        <w:spacing w:before="0" w:beforeAutospacing="1" w:after="0" w:afterAutospacing="1" w:line="360" w:lineRule="auto"/>
        <w:ind w:left="0" w:right="0"/>
        <w:jc w:val="both"/>
        <w:rPr>
          <w:rFonts w:hint="default" w:ascii="Times New Roman" w:hAnsi="Times New Roman" w:cs="Times New Roman"/>
        </w:rPr>
      </w:pPr>
      <w:r>
        <w:rPr>
          <w:rStyle w:val="8"/>
          <w:rFonts w:hint="default" w:ascii="Times New Roman" w:hAnsi="Times New Roman" w:cs="Times New Roman"/>
        </w:rPr>
        <w:t>Figure 3 — Chord diagram (circular diagram):</w:t>
      </w:r>
      <w:r>
        <w:rPr>
          <w:rFonts w:hint="default" w:ascii="Times New Roman" w:hAnsi="Times New Roman" w:cs="Times New Roman"/>
        </w:rPr>
        <w:br w:type="textWrapping"/>
      </w:r>
      <w:r>
        <w:rPr>
          <w:rFonts w:hint="default" w:ascii="Times New Roman" w:hAnsi="Times New Roman" w:cs="Times New Roman"/>
        </w:rPr>
        <w:t>Diseases um devices um edge-to-edge connect panni kaatudhu — evлаவு patients evлаவு disease-ku evлаவு device kudutha nu color-coded lines vachu kaatudhu. Thickness of line = evлаவு patients andha combination-la irundhанga nu kaatudhu.</w:t>
      </w:r>
    </w:p>
    <w:p w14:paraId="38D7E061">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pict>
          <v:rect id="_x0000_i1032" o:spt="1" style="height:1.5pt;width:432pt;" fillcolor="#A0A0A0" filled="t" stroked="f" coordsize="21600,21600" o:hr="t" o:hrstd="t" o:hralign="center">
            <v:path/>
            <v:fill on="t" focussize="0,0"/>
            <v:stroke on="f"/>
            <v:imagedata o:title=""/>
            <o:lock v:ext="edit"/>
            <w10:wrap type="none"/>
            <w10:anchorlock/>
          </v:rect>
        </w:pict>
      </w:r>
    </w:p>
    <w:p w14:paraId="0E158CDF">
      <w:pPr>
        <w:pStyle w:val="3"/>
        <w:keepNext w:val="0"/>
        <w:keepLines w:val="0"/>
        <w:widowControl/>
        <w:suppressLineNumbers w:val="0"/>
        <w:bidi w:val="0"/>
        <w:spacing w:line="360" w:lineRule="auto"/>
        <w:jc w:val="both"/>
        <w:rPr>
          <w:rFonts w:hint="default" w:ascii="Times New Roman" w:hAnsi="Times New Roman" w:cs="Times New Roman"/>
        </w:rPr>
      </w:pPr>
      <w:r>
        <w:rPr>
          <w:rFonts w:hint="default" w:ascii="Times New Roman" w:hAnsi="Times New Roman" w:cs="Times New Roman"/>
        </w:rPr>
        <w:t>Section 3.2: Model Performance (Page 8) + Table 2 + Figure 4</w:t>
      </w:r>
    </w:p>
    <w:p w14:paraId="3666C636">
      <w:pPr>
        <w:pStyle w:val="7"/>
        <w:keepNext w:val="0"/>
        <w:keepLines w:val="0"/>
        <w:widowControl/>
        <w:suppressLineNumbers w:val="0"/>
        <w:bidi w:val="0"/>
        <w:spacing w:before="0" w:beforeAutospacing="1" w:after="0" w:afterAutospacing="1" w:line="360" w:lineRule="auto"/>
        <w:ind w:left="0" w:right="0"/>
        <w:jc w:val="both"/>
        <w:rPr>
          <w:rFonts w:hint="default" w:ascii="Times New Roman" w:hAnsi="Times New Roman" w:cs="Times New Roman"/>
        </w:rPr>
      </w:pPr>
      <w:r>
        <w:rPr>
          <w:rStyle w:val="8"/>
          <w:rFonts w:hint="default" w:ascii="Times New Roman" w:hAnsi="Times New Roman" w:cs="Times New Roman"/>
        </w:rPr>
        <w:t>Table 2 exact numbers: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755"/>
        <w:gridCol w:w="714"/>
        <w:gridCol w:w="1033"/>
        <w:gridCol w:w="1102"/>
      </w:tblGrid>
      <w:tr w14:paraId="2FC7DB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827233B">
            <w:pPr>
              <w:keepNext w:val="0"/>
              <w:keepLines w:val="0"/>
              <w:widowControl/>
              <w:suppressLineNumbers w:val="0"/>
              <w:bidi w:val="0"/>
              <w:spacing w:line="360" w:lineRule="auto"/>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Device</w:t>
            </w:r>
          </w:p>
        </w:tc>
        <w:tc>
          <w:tcPr>
            <w:tcW w:w="0" w:type="auto"/>
            <w:shd w:val="clear"/>
            <w:vAlign w:val="center"/>
          </w:tcPr>
          <w:p w14:paraId="5F3B5A72">
            <w:pPr>
              <w:keepNext w:val="0"/>
              <w:keepLines w:val="0"/>
              <w:widowControl/>
              <w:suppressLineNumbers w:val="0"/>
              <w:bidi w:val="0"/>
              <w:spacing w:line="360" w:lineRule="auto"/>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Model</w:t>
            </w:r>
          </w:p>
        </w:tc>
        <w:tc>
          <w:tcPr>
            <w:tcW w:w="0" w:type="auto"/>
            <w:shd w:val="clear"/>
            <w:vAlign w:val="center"/>
          </w:tcPr>
          <w:p w14:paraId="4D6E73F3">
            <w:pPr>
              <w:keepNext w:val="0"/>
              <w:keepLines w:val="0"/>
              <w:widowControl/>
              <w:suppressLineNumbers w:val="0"/>
              <w:bidi w:val="0"/>
              <w:spacing w:line="360" w:lineRule="auto"/>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Accuracy</w:t>
            </w:r>
          </w:p>
        </w:tc>
        <w:tc>
          <w:tcPr>
            <w:tcW w:w="0" w:type="auto"/>
            <w:shd w:val="clear"/>
            <w:vAlign w:val="center"/>
          </w:tcPr>
          <w:p w14:paraId="35B1FAF1">
            <w:pPr>
              <w:keepNext w:val="0"/>
              <w:keepLines w:val="0"/>
              <w:widowControl/>
              <w:suppressLineNumbers w:val="0"/>
              <w:bidi w:val="0"/>
              <w:spacing w:line="360" w:lineRule="auto"/>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AUC</w:t>
            </w:r>
          </w:p>
        </w:tc>
      </w:tr>
      <w:tr w14:paraId="279B3D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8A99EE6">
            <w:pPr>
              <w:keepNext w:val="0"/>
              <w:keepLines w:val="0"/>
              <w:widowControl/>
              <w:suppressLineNumbers w:val="0"/>
              <w:bidi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DOV</w:t>
            </w:r>
          </w:p>
        </w:tc>
        <w:tc>
          <w:tcPr>
            <w:tcW w:w="0" w:type="auto"/>
            <w:shd w:val="clear"/>
            <w:vAlign w:val="center"/>
          </w:tcPr>
          <w:p w14:paraId="336F2BC6">
            <w:pPr>
              <w:keepNext w:val="0"/>
              <w:keepLines w:val="0"/>
              <w:widowControl/>
              <w:suppressLineNumbers w:val="0"/>
              <w:bidi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RF</w:t>
            </w:r>
          </w:p>
        </w:tc>
        <w:tc>
          <w:tcPr>
            <w:tcW w:w="0" w:type="auto"/>
            <w:shd w:val="clear"/>
            <w:vAlign w:val="center"/>
          </w:tcPr>
          <w:p w14:paraId="343DEFB0">
            <w:pPr>
              <w:keepNext w:val="0"/>
              <w:keepLines w:val="0"/>
              <w:widowControl/>
              <w:suppressLineNumbers w:val="0"/>
              <w:bidi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0.78</w:t>
            </w:r>
          </w:p>
        </w:tc>
        <w:tc>
          <w:tcPr>
            <w:tcW w:w="0" w:type="auto"/>
            <w:shd w:val="clear"/>
            <w:vAlign w:val="center"/>
          </w:tcPr>
          <w:p w14:paraId="5E114971">
            <w:pPr>
              <w:keepNext w:val="0"/>
              <w:keepLines w:val="0"/>
              <w:widowControl/>
              <w:suppressLineNumbers w:val="0"/>
              <w:bidi w:val="0"/>
              <w:spacing w:line="360" w:lineRule="auto"/>
              <w:jc w:val="both"/>
              <w:rPr>
                <w:rFonts w:hint="default" w:ascii="Times New Roman" w:hAnsi="Times New Roman" w:cs="Times New Roman"/>
              </w:rPr>
            </w:pPr>
            <w:r>
              <w:rPr>
                <w:rStyle w:val="8"/>
                <w:rFonts w:hint="default" w:ascii="Times New Roman" w:hAnsi="Times New Roman" w:eastAsia="SimSun" w:cs="Times New Roman"/>
                <w:kern w:val="0"/>
                <w:sz w:val="24"/>
                <w:szCs w:val="24"/>
                <w:lang w:val="en-US" w:eastAsia="zh-CN" w:bidi="ar"/>
              </w:rPr>
              <w:t>0.93</w:t>
            </w:r>
            <w:r>
              <w:rPr>
                <w:rFonts w:hint="default" w:ascii="Times New Roman" w:hAnsi="Times New Roman" w:eastAsia="SimSun" w:cs="Times New Roman"/>
                <w:kern w:val="0"/>
                <w:sz w:val="24"/>
                <w:szCs w:val="24"/>
                <w:lang w:val="en-US" w:eastAsia="zh-CN" w:bidi="ar"/>
              </w:rPr>
              <w:t xml:space="preserve"> (best)</w:t>
            </w:r>
          </w:p>
        </w:tc>
      </w:tr>
      <w:tr w14:paraId="7DE4D9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73B4DD1">
            <w:pPr>
              <w:keepNext w:val="0"/>
              <w:keepLines w:val="0"/>
              <w:widowControl/>
              <w:suppressLineNumbers w:val="0"/>
              <w:bidi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DOV</w:t>
            </w:r>
          </w:p>
        </w:tc>
        <w:tc>
          <w:tcPr>
            <w:tcW w:w="0" w:type="auto"/>
            <w:shd w:val="clear"/>
            <w:vAlign w:val="center"/>
          </w:tcPr>
          <w:p w14:paraId="5E26C4C9">
            <w:pPr>
              <w:keepNext w:val="0"/>
              <w:keepLines w:val="0"/>
              <w:widowControl/>
              <w:suppressLineNumbers w:val="0"/>
              <w:bidi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DNN</w:t>
            </w:r>
          </w:p>
        </w:tc>
        <w:tc>
          <w:tcPr>
            <w:tcW w:w="0" w:type="auto"/>
            <w:shd w:val="clear"/>
            <w:vAlign w:val="center"/>
          </w:tcPr>
          <w:p w14:paraId="7333D34B">
            <w:pPr>
              <w:keepNext w:val="0"/>
              <w:keepLines w:val="0"/>
              <w:widowControl/>
              <w:suppressLineNumbers w:val="0"/>
              <w:bidi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0.88</w:t>
            </w:r>
          </w:p>
        </w:tc>
        <w:tc>
          <w:tcPr>
            <w:tcW w:w="0" w:type="auto"/>
            <w:shd w:val="clear"/>
            <w:vAlign w:val="center"/>
          </w:tcPr>
          <w:p w14:paraId="6D7F484A">
            <w:pPr>
              <w:keepNext w:val="0"/>
              <w:keepLines w:val="0"/>
              <w:widowControl/>
              <w:suppressLineNumbers w:val="0"/>
              <w:bidi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0.92</w:t>
            </w:r>
          </w:p>
        </w:tc>
      </w:tr>
      <w:tr w14:paraId="2D190F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716CB55">
            <w:pPr>
              <w:keepNext w:val="0"/>
              <w:keepLines w:val="0"/>
              <w:widowControl/>
              <w:suppressLineNumbers w:val="0"/>
              <w:bidi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DOV</w:t>
            </w:r>
          </w:p>
        </w:tc>
        <w:tc>
          <w:tcPr>
            <w:tcW w:w="0" w:type="auto"/>
            <w:shd w:val="clear"/>
            <w:vAlign w:val="center"/>
          </w:tcPr>
          <w:p w14:paraId="78CB390C">
            <w:pPr>
              <w:keepNext w:val="0"/>
              <w:keepLines w:val="0"/>
              <w:widowControl/>
              <w:suppressLineNumbers w:val="0"/>
              <w:bidi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LR</w:t>
            </w:r>
          </w:p>
        </w:tc>
        <w:tc>
          <w:tcPr>
            <w:tcW w:w="0" w:type="auto"/>
            <w:shd w:val="clear"/>
            <w:vAlign w:val="center"/>
          </w:tcPr>
          <w:p w14:paraId="45542116">
            <w:pPr>
              <w:keepNext w:val="0"/>
              <w:keepLines w:val="0"/>
              <w:widowControl/>
              <w:suppressLineNumbers w:val="0"/>
              <w:bidi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0.59</w:t>
            </w:r>
          </w:p>
        </w:tc>
        <w:tc>
          <w:tcPr>
            <w:tcW w:w="0" w:type="auto"/>
            <w:shd w:val="clear"/>
            <w:vAlign w:val="center"/>
          </w:tcPr>
          <w:p w14:paraId="7416E061">
            <w:pPr>
              <w:keepNext w:val="0"/>
              <w:keepLines w:val="0"/>
              <w:widowControl/>
              <w:suppressLineNumbers w:val="0"/>
              <w:bidi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0.82</w:t>
            </w:r>
          </w:p>
        </w:tc>
      </w:tr>
      <w:tr w14:paraId="51EB1E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717C52A">
            <w:pPr>
              <w:keepNext w:val="0"/>
              <w:keepLines w:val="0"/>
              <w:widowControl/>
              <w:suppressLineNumbers w:val="0"/>
              <w:bidi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NEV</w:t>
            </w:r>
          </w:p>
        </w:tc>
        <w:tc>
          <w:tcPr>
            <w:tcW w:w="0" w:type="auto"/>
            <w:shd w:val="clear"/>
            <w:vAlign w:val="center"/>
          </w:tcPr>
          <w:p w14:paraId="66471FAD">
            <w:pPr>
              <w:keepNext w:val="0"/>
              <w:keepLines w:val="0"/>
              <w:widowControl/>
              <w:suppressLineNumbers w:val="0"/>
              <w:bidi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RF</w:t>
            </w:r>
          </w:p>
        </w:tc>
        <w:tc>
          <w:tcPr>
            <w:tcW w:w="0" w:type="auto"/>
            <w:shd w:val="clear"/>
            <w:vAlign w:val="center"/>
          </w:tcPr>
          <w:p w14:paraId="7289000F">
            <w:pPr>
              <w:keepNext w:val="0"/>
              <w:keepLines w:val="0"/>
              <w:widowControl/>
              <w:suppressLineNumbers w:val="0"/>
              <w:bidi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0.79</w:t>
            </w:r>
          </w:p>
        </w:tc>
        <w:tc>
          <w:tcPr>
            <w:tcW w:w="0" w:type="auto"/>
            <w:shd w:val="clear"/>
            <w:vAlign w:val="center"/>
          </w:tcPr>
          <w:p w14:paraId="7E5D0790">
            <w:pPr>
              <w:keepNext w:val="0"/>
              <w:keepLines w:val="0"/>
              <w:widowControl/>
              <w:suppressLineNumbers w:val="0"/>
              <w:bidi w:val="0"/>
              <w:spacing w:line="360" w:lineRule="auto"/>
              <w:jc w:val="both"/>
              <w:rPr>
                <w:rFonts w:hint="default" w:ascii="Times New Roman" w:hAnsi="Times New Roman" w:cs="Times New Roman"/>
              </w:rPr>
            </w:pPr>
            <w:r>
              <w:rPr>
                <w:rStyle w:val="8"/>
                <w:rFonts w:hint="default" w:ascii="Times New Roman" w:hAnsi="Times New Roman" w:eastAsia="SimSun" w:cs="Times New Roman"/>
                <w:kern w:val="0"/>
                <w:sz w:val="24"/>
                <w:szCs w:val="24"/>
                <w:lang w:val="en-US" w:eastAsia="zh-CN" w:bidi="ar"/>
              </w:rPr>
              <w:t>0.83</w:t>
            </w:r>
            <w:r>
              <w:rPr>
                <w:rFonts w:hint="default" w:ascii="Times New Roman" w:hAnsi="Times New Roman" w:eastAsia="SimSun" w:cs="Times New Roman"/>
                <w:kern w:val="0"/>
                <w:sz w:val="24"/>
                <w:szCs w:val="24"/>
                <w:lang w:val="en-US" w:eastAsia="zh-CN" w:bidi="ar"/>
              </w:rPr>
              <w:t xml:space="preserve"> (best)</w:t>
            </w:r>
          </w:p>
        </w:tc>
      </w:tr>
      <w:tr w14:paraId="079C97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5150F8E">
            <w:pPr>
              <w:keepNext w:val="0"/>
              <w:keepLines w:val="0"/>
              <w:widowControl/>
              <w:suppressLineNumbers w:val="0"/>
              <w:bidi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NEV</w:t>
            </w:r>
          </w:p>
        </w:tc>
        <w:tc>
          <w:tcPr>
            <w:tcW w:w="0" w:type="auto"/>
            <w:shd w:val="clear"/>
            <w:vAlign w:val="center"/>
          </w:tcPr>
          <w:p w14:paraId="73F3FAAE">
            <w:pPr>
              <w:keepNext w:val="0"/>
              <w:keepLines w:val="0"/>
              <w:widowControl/>
              <w:suppressLineNumbers w:val="0"/>
              <w:bidi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DNN</w:t>
            </w:r>
          </w:p>
        </w:tc>
        <w:tc>
          <w:tcPr>
            <w:tcW w:w="0" w:type="auto"/>
            <w:shd w:val="clear"/>
            <w:vAlign w:val="center"/>
          </w:tcPr>
          <w:p w14:paraId="5084DE4B">
            <w:pPr>
              <w:keepNext w:val="0"/>
              <w:keepLines w:val="0"/>
              <w:widowControl/>
              <w:suppressLineNumbers w:val="0"/>
              <w:bidi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0.73</w:t>
            </w:r>
          </w:p>
        </w:tc>
        <w:tc>
          <w:tcPr>
            <w:tcW w:w="0" w:type="auto"/>
            <w:shd w:val="clear"/>
            <w:vAlign w:val="center"/>
          </w:tcPr>
          <w:p w14:paraId="7682480E">
            <w:pPr>
              <w:keepNext w:val="0"/>
              <w:keepLines w:val="0"/>
              <w:widowControl/>
              <w:suppressLineNumbers w:val="0"/>
              <w:bidi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0.80</w:t>
            </w:r>
          </w:p>
        </w:tc>
      </w:tr>
      <w:tr w14:paraId="1C48C8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C865C38">
            <w:pPr>
              <w:keepNext w:val="0"/>
              <w:keepLines w:val="0"/>
              <w:widowControl/>
              <w:suppressLineNumbers w:val="0"/>
              <w:bidi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NOV</w:t>
            </w:r>
          </w:p>
        </w:tc>
        <w:tc>
          <w:tcPr>
            <w:tcW w:w="0" w:type="auto"/>
            <w:shd w:val="clear"/>
            <w:vAlign w:val="center"/>
          </w:tcPr>
          <w:p w14:paraId="4A4B5490">
            <w:pPr>
              <w:keepNext w:val="0"/>
              <w:keepLines w:val="0"/>
              <w:widowControl/>
              <w:suppressLineNumbers w:val="0"/>
              <w:bidi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RF</w:t>
            </w:r>
          </w:p>
        </w:tc>
        <w:tc>
          <w:tcPr>
            <w:tcW w:w="0" w:type="auto"/>
            <w:shd w:val="clear"/>
            <w:vAlign w:val="center"/>
          </w:tcPr>
          <w:p w14:paraId="291E335E">
            <w:pPr>
              <w:keepNext w:val="0"/>
              <w:keepLines w:val="0"/>
              <w:widowControl/>
              <w:suppressLineNumbers w:val="0"/>
              <w:bidi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0.87</w:t>
            </w:r>
          </w:p>
        </w:tc>
        <w:tc>
          <w:tcPr>
            <w:tcW w:w="0" w:type="auto"/>
            <w:shd w:val="clear"/>
            <w:vAlign w:val="center"/>
          </w:tcPr>
          <w:p w14:paraId="0DB704AB">
            <w:pPr>
              <w:keepNext w:val="0"/>
              <w:keepLines w:val="0"/>
              <w:widowControl/>
              <w:suppressLineNumbers w:val="0"/>
              <w:bidi w:val="0"/>
              <w:spacing w:line="360" w:lineRule="auto"/>
              <w:jc w:val="both"/>
              <w:rPr>
                <w:rFonts w:hint="default" w:ascii="Times New Roman" w:hAnsi="Times New Roman" w:cs="Times New Roman"/>
              </w:rPr>
            </w:pPr>
            <w:r>
              <w:rPr>
                <w:rStyle w:val="8"/>
                <w:rFonts w:hint="default" w:ascii="Times New Roman" w:hAnsi="Times New Roman" w:eastAsia="SimSun" w:cs="Times New Roman"/>
                <w:kern w:val="0"/>
                <w:sz w:val="24"/>
                <w:szCs w:val="24"/>
                <w:lang w:val="en-US" w:eastAsia="zh-CN" w:bidi="ar"/>
              </w:rPr>
              <w:t>0.91</w:t>
            </w:r>
            <w:r>
              <w:rPr>
                <w:rFonts w:hint="default" w:ascii="Times New Roman" w:hAnsi="Times New Roman" w:eastAsia="SimSun" w:cs="Times New Roman"/>
                <w:kern w:val="0"/>
                <w:sz w:val="24"/>
                <w:szCs w:val="24"/>
                <w:lang w:val="en-US" w:eastAsia="zh-CN" w:bidi="ar"/>
              </w:rPr>
              <w:t xml:space="preserve"> (best)</w:t>
            </w:r>
          </w:p>
        </w:tc>
      </w:tr>
      <w:tr w14:paraId="4BEAEB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0918F77">
            <w:pPr>
              <w:keepNext w:val="0"/>
              <w:keepLines w:val="0"/>
              <w:widowControl/>
              <w:suppressLineNumbers w:val="0"/>
              <w:bidi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NOV</w:t>
            </w:r>
          </w:p>
        </w:tc>
        <w:tc>
          <w:tcPr>
            <w:tcW w:w="0" w:type="auto"/>
            <w:shd w:val="clear"/>
            <w:vAlign w:val="center"/>
          </w:tcPr>
          <w:p w14:paraId="2971599D">
            <w:pPr>
              <w:keepNext w:val="0"/>
              <w:keepLines w:val="0"/>
              <w:widowControl/>
              <w:suppressLineNumbers w:val="0"/>
              <w:bidi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DNN</w:t>
            </w:r>
          </w:p>
        </w:tc>
        <w:tc>
          <w:tcPr>
            <w:tcW w:w="0" w:type="auto"/>
            <w:shd w:val="clear"/>
            <w:vAlign w:val="center"/>
          </w:tcPr>
          <w:p w14:paraId="797619AC">
            <w:pPr>
              <w:keepNext w:val="0"/>
              <w:keepLines w:val="0"/>
              <w:widowControl/>
              <w:suppressLineNumbers w:val="0"/>
              <w:bidi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0.87</w:t>
            </w:r>
          </w:p>
        </w:tc>
        <w:tc>
          <w:tcPr>
            <w:tcW w:w="0" w:type="auto"/>
            <w:shd w:val="clear"/>
            <w:vAlign w:val="center"/>
          </w:tcPr>
          <w:p w14:paraId="6E1A898A">
            <w:pPr>
              <w:keepNext w:val="0"/>
              <w:keepLines w:val="0"/>
              <w:widowControl/>
              <w:suppressLineNumbers w:val="0"/>
              <w:bidi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0.90</w:t>
            </w:r>
          </w:p>
        </w:tc>
      </w:tr>
    </w:tbl>
    <w:p w14:paraId="36D518DD">
      <w:pPr>
        <w:pStyle w:val="7"/>
        <w:keepNext w:val="0"/>
        <w:keepLines w:val="0"/>
        <w:widowControl/>
        <w:suppressLineNumbers w:val="0"/>
        <w:bidi w:val="0"/>
        <w:spacing w:before="0" w:beforeAutospacing="1" w:after="0" w:afterAutospacing="1" w:line="360" w:lineRule="auto"/>
        <w:ind w:left="0" w:right="0"/>
        <w:jc w:val="both"/>
        <w:rPr>
          <w:rFonts w:hint="default" w:ascii="Times New Roman" w:hAnsi="Times New Roman" w:cs="Times New Roman"/>
        </w:rPr>
      </w:pPr>
      <w:r>
        <w:rPr>
          <w:rFonts w:hint="default" w:ascii="Times New Roman" w:hAnsi="Times New Roman" w:cs="Times New Roman"/>
        </w:rPr>
        <w:t>RF overall best (highest AUC ella category-lyum). LR (simple model) ella இடத்திலும் kammi performance — meaning simple statistics podhadhு, ML actually venum nu prove aagudhu.</w:t>
      </w:r>
    </w:p>
    <w:p w14:paraId="3835CE21">
      <w:pPr>
        <w:pStyle w:val="7"/>
        <w:keepNext w:val="0"/>
        <w:keepLines w:val="0"/>
        <w:widowControl/>
        <w:suppressLineNumbers w:val="0"/>
        <w:bidi w:val="0"/>
        <w:spacing w:before="0" w:beforeAutospacing="1" w:after="0" w:afterAutospacing="1" w:line="360" w:lineRule="auto"/>
        <w:ind w:left="0" w:right="0"/>
        <w:jc w:val="both"/>
        <w:rPr>
          <w:rFonts w:hint="default" w:ascii="Times New Roman" w:hAnsi="Times New Roman" w:cs="Times New Roman"/>
        </w:rPr>
      </w:pPr>
      <w:r>
        <w:rPr>
          <w:rStyle w:val="8"/>
          <w:rFonts w:hint="default" w:ascii="Times New Roman" w:hAnsi="Times New Roman" w:cs="Times New Roman"/>
        </w:rPr>
        <w:t>Figure 4 — 3 ROC curves (a, b, c):</w:t>
      </w:r>
      <w:r>
        <w:rPr>
          <w:rFonts w:hint="default" w:ascii="Times New Roman" w:hAnsi="Times New Roman" w:cs="Times New Roman"/>
        </w:rPr>
        <w:t xml:space="preserve"> Ovoru device category ku, sensitivity vs 1-specificity graph. Line evлаவு мேலே irukka, model evлаவு nallа irukkum. Grey dotted line = random guessing (worst case), avangaloda models adha vida mукхியамா mேlе irukku.</w:t>
      </w:r>
    </w:p>
    <w:p w14:paraId="60BC33F0">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pict>
          <v:rect id="_x0000_i1033" o:spt="1" style="height:1.5pt;width:432pt;" fillcolor="#A0A0A0" filled="t" stroked="f" coordsize="21600,21600" o:hr="t" o:hrstd="t" o:hralign="center">
            <v:path/>
            <v:fill on="t" focussize="0,0"/>
            <v:stroke on="f"/>
            <v:imagedata o:title=""/>
            <o:lock v:ext="edit"/>
            <w10:wrap type="none"/>
            <w10:anchorlock/>
          </v:rect>
        </w:pict>
      </w:r>
    </w:p>
    <w:p w14:paraId="5163DCD8">
      <w:pPr>
        <w:pStyle w:val="3"/>
        <w:keepNext w:val="0"/>
        <w:keepLines w:val="0"/>
        <w:widowControl/>
        <w:suppressLineNumbers w:val="0"/>
        <w:bidi w:val="0"/>
        <w:spacing w:line="360" w:lineRule="auto"/>
        <w:jc w:val="both"/>
        <w:rPr>
          <w:rFonts w:hint="default" w:ascii="Times New Roman" w:hAnsi="Times New Roman" w:cs="Times New Roman"/>
        </w:rPr>
      </w:pPr>
      <w:r>
        <w:rPr>
          <w:rFonts w:hint="default" w:ascii="Times New Roman" w:hAnsi="Times New Roman" w:cs="Times New Roman"/>
        </w:rPr>
        <w:t>Section 3.3: Feature Importance (Page 9) + Table 3 + Figure 5</w:t>
      </w:r>
    </w:p>
    <w:p w14:paraId="7260EC33">
      <w:pPr>
        <w:pStyle w:val="7"/>
        <w:keepNext w:val="0"/>
        <w:keepLines w:val="0"/>
        <w:widowControl/>
        <w:suppressLineNumbers w:val="0"/>
        <w:bidi w:val="0"/>
        <w:spacing w:before="0" w:beforeAutospacing="1" w:after="0" w:afterAutospacing="1" w:line="360" w:lineRule="auto"/>
        <w:ind w:left="0" w:right="0"/>
        <w:jc w:val="both"/>
        <w:rPr>
          <w:rFonts w:hint="default" w:ascii="Times New Roman" w:hAnsi="Times New Roman" w:cs="Times New Roman"/>
        </w:rPr>
      </w:pPr>
      <w:r>
        <w:rPr>
          <w:rStyle w:val="8"/>
          <w:rFonts w:hint="default" w:ascii="Times New Roman" w:hAnsi="Times New Roman" w:cs="Times New Roman"/>
        </w:rPr>
        <w:t>Top predictors, category-vaari:</w:t>
      </w:r>
    </w:p>
    <w:p w14:paraId="2D5A8293">
      <w:pPr>
        <w:keepNext w:val="0"/>
        <w:keepLines w:val="0"/>
        <w:widowControl/>
        <w:numPr>
          <w:ilvl w:val="0"/>
          <w:numId w:val="13"/>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DOV: 1) Age 2) BCVA left eye 3) Visual disability grade</w:t>
      </w:r>
    </w:p>
    <w:p w14:paraId="205F5957">
      <w:pPr>
        <w:keepNext w:val="0"/>
        <w:keepLines w:val="0"/>
        <w:widowControl/>
        <w:numPr>
          <w:ilvl w:val="0"/>
          <w:numId w:val="13"/>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NEV: 1) Consultation Year 2) Age 3) BCVA left eye</w:t>
      </w:r>
    </w:p>
    <w:p w14:paraId="7835C97A">
      <w:pPr>
        <w:keepNext w:val="0"/>
        <w:keepLines w:val="0"/>
        <w:widowControl/>
        <w:numPr>
          <w:ilvl w:val="0"/>
          <w:numId w:val="13"/>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NOV: 1) Consultation Year 2) Age 3) BCVA left eye</w:t>
      </w:r>
    </w:p>
    <w:p w14:paraId="3392335A">
      <w:pPr>
        <w:keepNext w:val="0"/>
        <w:keepLines w:val="0"/>
        <w:widowControl/>
        <w:numPr>
          <w:ilvl w:val="0"/>
          <w:numId w:val="13"/>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Ella category-lyum "Disease duration" feature — importance 0.000, meaning idhu completely useless factor irundhுchu prediction ku</w:t>
      </w:r>
    </w:p>
    <w:p w14:paraId="545B8902">
      <w:pPr>
        <w:pStyle w:val="7"/>
        <w:keepNext w:val="0"/>
        <w:keepLines w:val="0"/>
        <w:widowControl/>
        <w:suppressLineNumbers w:val="0"/>
        <w:bidi w:val="0"/>
        <w:spacing w:before="0" w:beforeAutospacing="1" w:after="0" w:afterAutospacing="1" w:line="360" w:lineRule="auto"/>
        <w:ind w:left="0" w:right="0"/>
        <w:jc w:val="both"/>
        <w:rPr>
          <w:rFonts w:hint="default" w:ascii="Times New Roman" w:hAnsi="Times New Roman" w:cs="Times New Roman"/>
        </w:rPr>
      </w:pPr>
      <w:r>
        <w:rPr>
          <w:rStyle w:val="8"/>
          <w:rFonts w:hint="default" w:ascii="Times New Roman" w:hAnsi="Times New Roman" w:cs="Times New Roman"/>
        </w:rPr>
        <w:t>Figure 5 — Heatmap:</w:t>
      </w:r>
      <w:r>
        <w:rPr>
          <w:rFonts w:hint="default" w:ascii="Times New Roman" w:hAnsi="Times New Roman" w:cs="Times New Roman"/>
        </w:rPr>
        <w:t xml:space="preserve"> Color intensity vachu kaatudhu — dark red = romba important feature, light yellow = kammi important. Age um BCVA um consistently dark red ah irukku ella device category-lyum.</w:t>
      </w:r>
    </w:p>
    <w:p w14:paraId="1DDDC811">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pict>
          <v:rect id="_x0000_i1034" o:spt="1" style="height:1.5pt;width:432pt;" fillcolor="#A0A0A0" filled="t" stroked="f" coordsize="21600,21600" o:hr="t" o:hrstd="t" o:hralign="center">
            <v:path/>
            <v:fill on="t" focussize="0,0"/>
            <v:stroke on="f"/>
            <v:imagedata o:title=""/>
            <o:lock v:ext="edit"/>
            <w10:wrap type="none"/>
            <w10:anchorlock/>
          </v:rect>
        </w:pict>
      </w:r>
    </w:p>
    <w:p w14:paraId="3AD19E2E">
      <w:pPr>
        <w:pStyle w:val="3"/>
        <w:keepNext w:val="0"/>
        <w:keepLines w:val="0"/>
        <w:widowControl/>
        <w:suppressLineNumbers w:val="0"/>
        <w:bidi w:val="0"/>
        <w:spacing w:line="360" w:lineRule="auto"/>
        <w:jc w:val="both"/>
        <w:rPr>
          <w:rFonts w:hint="default" w:ascii="Times New Roman" w:hAnsi="Times New Roman" w:cs="Times New Roman"/>
        </w:rPr>
      </w:pPr>
      <w:r>
        <w:rPr>
          <w:rFonts w:hint="default" w:ascii="Times New Roman" w:hAnsi="Times New Roman" w:cs="Times New Roman"/>
        </w:rPr>
        <w:t>Section 3.4: External Validation Results (Page 9-10) + Figure 6</w:t>
      </w:r>
    </w:p>
    <w:p w14:paraId="0F7803B4">
      <w:pPr>
        <w:keepNext w:val="0"/>
        <w:keepLines w:val="0"/>
        <w:widowControl/>
        <w:numPr>
          <w:ilvl w:val="0"/>
          <w:numId w:val="14"/>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30 kashtamana cases vachu, real world la test pannanga</w:t>
      </w:r>
    </w:p>
    <w:p w14:paraId="09AC0D63">
      <w:pPr>
        <w:keepNext w:val="0"/>
        <w:keepLines w:val="0"/>
        <w:widowControl/>
        <w:numPr>
          <w:ilvl w:val="0"/>
          <w:numId w:val="14"/>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15-year experience doctor kூட significant difference irundhுchu (p&lt;0.05) — AI andha level ku innum eтталai</w:t>
      </w:r>
    </w:p>
    <w:p w14:paraId="08E82613">
      <w:pPr>
        <w:keepNext w:val="0"/>
        <w:keepLines w:val="0"/>
        <w:widowControl/>
        <w:numPr>
          <w:ilvl w:val="0"/>
          <w:numId w:val="14"/>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5-year experience doctor kூட difference illa (p&gt;0.05) — AI andha mid-level doctor ku equal ah performed pannuchu</w:t>
      </w:r>
    </w:p>
    <w:p w14:paraId="7DECE295">
      <w:pPr>
        <w:keepNext w:val="0"/>
        <w:keepLines w:val="0"/>
        <w:widowControl/>
        <w:numPr>
          <w:ilvl w:val="0"/>
          <w:numId w:val="14"/>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F1 scores range 62-91 (AI), doctors 63-92 (similar range)</w:t>
      </w:r>
    </w:p>
    <w:p w14:paraId="000C5520">
      <w:pPr>
        <w:pStyle w:val="7"/>
        <w:keepNext w:val="0"/>
        <w:keepLines w:val="0"/>
        <w:widowControl/>
        <w:suppressLineNumbers w:val="0"/>
        <w:bidi w:val="0"/>
        <w:spacing w:before="0" w:beforeAutospacing="1" w:after="0" w:afterAutospacing="1" w:line="360" w:lineRule="auto"/>
        <w:ind w:left="0" w:right="0"/>
        <w:jc w:val="both"/>
        <w:rPr>
          <w:rFonts w:hint="default" w:ascii="Times New Roman" w:hAnsi="Times New Roman" w:cs="Times New Roman"/>
        </w:rPr>
      </w:pPr>
      <w:r>
        <w:rPr>
          <w:rStyle w:val="8"/>
          <w:rFonts w:hint="default" w:ascii="Times New Roman" w:hAnsi="Times New Roman" w:cs="Times New Roman"/>
        </w:rPr>
        <w:t>Figure 6:</w:t>
      </w:r>
      <w:r>
        <w:rPr>
          <w:rFonts w:hint="default" w:ascii="Times New Roman" w:hAnsi="Times New Roman" w:cs="Times New Roman"/>
        </w:rPr>
        <w:t xml:space="preserve"> (a) Box plot — AI vs Doctor 1 (5yr) vs Doctor 2 (15yr), F1 score spread kaatudhu. (b) Bar chart — device category vaari (DOV/NEV/NOV) F1 comparison.</w:t>
      </w:r>
    </w:p>
    <w:p w14:paraId="621212B5">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pict>
          <v:rect id="_x0000_i1035" o:spt="1" style="height:1.5pt;width:432pt;" fillcolor="#A0A0A0" filled="t" stroked="f" coordsize="21600,21600" o:hr="t" o:hrstd="t" o:hralign="center">
            <v:path/>
            <v:fill on="t" focussize="0,0"/>
            <v:stroke on="f"/>
            <v:imagedata o:title=""/>
            <o:lock v:ext="edit"/>
            <w10:wrap type="none"/>
            <w10:anchorlock/>
          </v:rect>
        </w:pict>
      </w:r>
    </w:p>
    <w:p w14:paraId="094D1567">
      <w:pPr>
        <w:pStyle w:val="3"/>
        <w:keepNext w:val="0"/>
        <w:keepLines w:val="0"/>
        <w:widowControl/>
        <w:suppressLineNumbers w:val="0"/>
        <w:bidi w:val="0"/>
        <w:spacing w:line="360" w:lineRule="auto"/>
        <w:jc w:val="both"/>
        <w:rPr>
          <w:rFonts w:hint="default" w:ascii="Times New Roman" w:hAnsi="Times New Roman" w:cs="Times New Roman"/>
        </w:rPr>
      </w:pPr>
      <w:r>
        <w:rPr>
          <w:rFonts w:hint="default" w:ascii="Times New Roman" w:hAnsi="Times New Roman" w:cs="Times New Roman"/>
        </w:rPr>
        <w:t>Discussion (Page 10-11)</w:t>
      </w:r>
    </w:p>
    <w:p w14:paraId="5970B688">
      <w:pPr>
        <w:keepNext w:val="0"/>
        <w:keepLines w:val="0"/>
        <w:widowControl/>
        <w:numPr>
          <w:ilvl w:val="0"/>
          <w:numId w:val="15"/>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Yean NEV/NOV kammi accuracy nu explain pannanga: kammi positive samples (data imbalance), devices complex ah irukku, patient needs vेறுpadum</w:t>
      </w:r>
    </w:p>
    <w:p w14:paraId="5B58A5DB">
      <w:pPr>
        <w:keepNext w:val="0"/>
        <w:keepLines w:val="0"/>
        <w:widowControl/>
        <w:numPr>
          <w:ilvl w:val="0"/>
          <w:numId w:val="15"/>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"Year" factor top predictor ah irundhадhு interesting — meaning technology/protocol time-oda change aagudhu, idha purely clinical data mattum capture panna mudiyadhu</w:t>
      </w:r>
    </w:p>
    <w:p w14:paraId="1F15BB79">
      <w:pPr>
        <w:keepNext w:val="0"/>
        <w:keepLines w:val="0"/>
        <w:widowControl/>
        <w:numPr>
          <w:ilvl w:val="0"/>
          <w:numId w:val="15"/>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Internal accuracy (training) vida external accuracy (real test) kammi — idhu overfitting sign, meaning model training data ku over-adjust aayidுchu, puthu data ku adhே level la work pannala</w:t>
      </w:r>
    </w:p>
    <w:p w14:paraId="51159836">
      <w:pPr>
        <w:keepNext w:val="0"/>
        <w:keepLines w:val="0"/>
        <w:widowControl/>
        <w:numPr>
          <w:ilvl w:val="0"/>
          <w:numId w:val="15"/>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China la cataract main cause (matches other studies), rural areas la low vision atigam</w:t>
      </w:r>
    </w:p>
    <w:p w14:paraId="4CD744F8">
      <w:pPr>
        <w:pStyle w:val="7"/>
        <w:keepNext w:val="0"/>
        <w:keepLines w:val="0"/>
        <w:widowControl/>
        <w:suppressLineNumbers w:val="0"/>
        <w:bidi w:val="0"/>
        <w:spacing w:before="0" w:beforeAutospacing="1" w:after="0" w:afterAutospacing="1" w:line="360" w:lineRule="auto"/>
        <w:ind w:left="0" w:right="0"/>
        <w:jc w:val="both"/>
        <w:rPr>
          <w:rFonts w:hint="default" w:ascii="Times New Roman" w:hAnsi="Times New Roman" w:cs="Times New Roman"/>
        </w:rPr>
      </w:pPr>
      <w:r>
        <w:rPr>
          <w:rStyle w:val="8"/>
          <w:rFonts w:hint="default" w:ascii="Times New Roman" w:hAnsi="Times New Roman" w:cs="Times New Roman"/>
        </w:rPr>
        <w:t>Important sentence (future work seed):</w:t>
      </w:r>
      <w:r>
        <w:rPr>
          <w:rFonts w:hint="default" w:ascii="Times New Roman" w:hAnsi="Times New Roman" w:cs="Times New Roman"/>
        </w:rPr>
        <w:br w:type="textWrapping"/>
      </w:r>
      <w:r>
        <w:rPr>
          <w:rStyle w:val="6"/>
          <w:rFonts w:hint="default" w:ascii="Times New Roman" w:hAnsi="Times New Roman" w:cs="Times New Roman"/>
        </w:rPr>
        <w:t>"Past studies lacked experience in big data analysis, patient satisfaction was low, and the rate of LVA abandonment was high after the fitting program was implemented."</w:t>
      </w:r>
      <w:r>
        <w:rPr>
          <w:rFonts w:hint="default" w:ascii="Times New Roman" w:hAnsi="Times New Roman" w:cs="Times New Roman"/>
        </w:rPr>
        <w:t xml:space="preserve"> — idhே un topic ku direct connection.</w:t>
      </w:r>
    </w:p>
    <w:p w14:paraId="47BE1BD9">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pict>
          <v:rect id="_x0000_i1036" o:spt="1" style="height:1.5pt;width:432pt;" fillcolor="#A0A0A0" filled="t" stroked="f" coordsize="21600,21600" o:hr="t" o:hrstd="t" o:hralign="center">
            <v:path/>
            <v:fill on="t" focussize="0,0"/>
            <v:stroke on="f"/>
            <v:imagedata o:title=""/>
            <o:lock v:ext="edit"/>
            <w10:wrap type="none"/>
            <w10:anchorlock/>
          </v:rect>
        </w:pict>
      </w:r>
    </w:p>
    <w:p w14:paraId="2A13D695">
      <w:pPr>
        <w:pStyle w:val="3"/>
        <w:keepNext w:val="0"/>
        <w:keepLines w:val="0"/>
        <w:widowControl/>
        <w:suppressLineNumbers w:val="0"/>
        <w:bidi w:val="0"/>
        <w:spacing w:line="360" w:lineRule="auto"/>
        <w:jc w:val="both"/>
        <w:rPr>
          <w:rFonts w:hint="default" w:ascii="Times New Roman" w:hAnsi="Times New Roman" w:cs="Times New Roman"/>
        </w:rPr>
      </w:pPr>
      <w:r>
        <w:rPr>
          <w:rFonts w:hint="default" w:ascii="Times New Roman" w:hAnsi="Times New Roman" w:cs="Times New Roman"/>
        </w:rPr>
        <w:t>Section 4.1: Limitations (Page 11) — YOUR GOLD SECTION</w:t>
      </w:r>
    </w:p>
    <w:p w14:paraId="288E0739">
      <w:pPr>
        <w:keepNext w:val="0"/>
        <w:keepLines w:val="0"/>
        <w:widowControl/>
        <w:numPr>
          <w:ilvl w:val="0"/>
          <w:numId w:val="16"/>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Sample size (1,241) chinnadhu, vera medical AI studies vida</w:t>
      </w:r>
    </w:p>
    <w:p w14:paraId="079103CC">
      <w:pPr>
        <w:keepNext w:val="0"/>
        <w:keepLines w:val="0"/>
        <w:widowControl/>
        <w:numPr>
          <w:ilvl w:val="0"/>
          <w:numId w:val="16"/>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Ella patients um China ஒரே country la இருந்து mattum — vera countries ku apply aagுமா theriyadhу</w:t>
      </w:r>
    </w:p>
    <w:p w14:paraId="0C0124DA">
      <w:pPr>
        <w:keepNext w:val="0"/>
        <w:keepLines w:val="0"/>
        <w:widowControl/>
        <w:numPr>
          <w:ilvl w:val="0"/>
          <w:numId w:val="16"/>
        </w:numPr>
        <w:suppressLineNumbers w:val="0"/>
        <w:spacing w:before="0" w:beforeAutospacing="1" w:after="0" w:afterAutospacing="1" w:line="360" w:lineRule="auto"/>
        <w:ind w:left="720" w:hanging="360"/>
        <w:jc w:val="both"/>
        <w:rPr>
          <w:rFonts w:hint="default" w:ascii="Times New Roman" w:hAnsi="Times New Roman" w:cs="Times New Roman"/>
        </w:rPr>
      </w:pPr>
      <w:r>
        <w:rPr>
          <w:rStyle w:val="8"/>
          <w:rFonts w:hint="default" w:ascii="Times New Roman" w:hAnsi="Times New Roman" w:cs="Times New Roman"/>
        </w:rPr>
        <w:t>"Retrospective design could not account for post-fitting outcomes such as device abandonment rates. Future studies should incorporate longitudinal follow-up of non-adherent patients to identify modifiable factors affecting LVA acceptance."</w:t>
      </w:r>
      <w:r>
        <w:rPr>
          <w:rFonts w:hint="default" w:ascii="Times New Roman" w:hAnsi="Times New Roman" w:cs="Times New Roman"/>
        </w:rPr>
        <w:t xml:space="preserve"> — </w:t>
      </w:r>
      <w:r>
        <w:rPr>
          <w:rStyle w:val="8"/>
          <w:rFonts w:hint="default" w:ascii="Times New Roman" w:hAnsi="Times New Roman" w:cs="Times New Roman"/>
        </w:rPr>
        <w:t>idhே un exact future work.</w:t>
      </w:r>
    </w:p>
    <w:p w14:paraId="0A01EF98">
      <w:pPr>
        <w:keepNext w:val="0"/>
        <w:keepLines w:val="0"/>
        <w:widowControl/>
        <w:numPr>
          <w:ilvl w:val="0"/>
          <w:numId w:val="16"/>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Prospective real-world trial innum panna vendியuchu</w:t>
      </w:r>
    </w:p>
    <w:p w14:paraId="69678C08">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pict>
          <v:rect id="_x0000_i1037" o:spt="1" style="height:1.5pt;width:432pt;" fillcolor="#A0A0A0" filled="t" stroked="f" coordsize="21600,21600" o:hr="t" o:hrstd="t" o:hralign="center">
            <v:path/>
            <v:fill on="t" focussize="0,0"/>
            <v:stroke on="f"/>
            <v:imagedata o:title=""/>
            <o:lock v:ext="edit"/>
            <w10:wrap type="none"/>
            <w10:anchorlock/>
          </v:rect>
        </w:pict>
      </w:r>
    </w:p>
    <w:p w14:paraId="7095A541">
      <w:pPr>
        <w:pStyle w:val="3"/>
        <w:keepNext w:val="0"/>
        <w:keepLines w:val="0"/>
        <w:widowControl/>
        <w:suppressLineNumbers w:val="0"/>
        <w:bidi w:val="0"/>
        <w:spacing w:line="360" w:lineRule="auto"/>
        <w:jc w:val="both"/>
        <w:rPr>
          <w:rFonts w:hint="default" w:ascii="Times New Roman" w:hAnsi="Times New Roman" w:cs="Times New Roman"/>
        </w:rPr>
      </w:pPr>
      <w:r>
        <w:rPr>
          <w:rFonts w:hint="default" w:ascii="Times New Roman" w:hAnsi="Times New Roman" w:cs="Times New Roman"/>
        </w:rPr>
        <w:t>Conclusions (Page 11-12)</w:t>
      </w:r>
    </w:p>
    <w:p w14:paraId="30C894DE">
      <w:pPr>
        <w:keepNext w:val="0"/>
        <w:keepLines w:val="0"/>
        <w:widowControl/>
        <w:numPr>
          <w:ilvl w:val="0"/>
          <w:numId w:val="17"/>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10 clinical features um 3 device categories um connection irukku nu prove pannitanga</w:t>
      </w:r>
    </w:p>
    <w:p w14:paraId="067AAD23">
      <w:pPr>
        <w:keepNext w:val="0"/>
        <w:keepLines w:val="0"/>
        <w:widowControl/>
        <w:numPr>
          <w:ilvl w:val="0"/>
          <w:numId w:val="17"/>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AI model mid-level doctor level ku வந்துச்சு</w:t>
      </w:r>
    </w:p>
    <w:p w14:paraId="15B47097">
      <w:pPr>
        <w:keepNext w:val="0"/>
        <w:keepLines w:val="0"/>
        <w:widowControl/>
        <w:numPr>
          <w:ilvl w:val="0"/>
          <w:numId w:val="17"/>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Innum clinical judgement ku equal illa, deploy panna ready illa</w:t>
      </w:r>
    </w:p>
    <w:p w14:paraId="6CE57374">
      <w:pPr>
        <w:keepNext w:val="0"/>
        <w:keepLines w:val="0"/>
        <w:widowControl/>
        <w:numPr>
          <w:ilvl w:val="0"/>
          <w:numId w:val="17"/>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Future ல patient complaints/feedback add panna sollranga — current model doctors past pattern mattum copy pannுdhu</w:t>
      </w:r>
    </w:p>
    <w:p w14:paraId="1505A961">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pict>
          <v:rect id="_x0000_i1038" o:spt="1" style="height:1.5pt;width:432pt;" fillcolor="#A0A0A0" filled="t" stroked="f" coordsize="21600,21600" o:hr="t" o:hrstd="t" o:hralign="center">
            <v:path/>
            <v:fill on="t" focussize="0,0"/>
            <v:stroke on="f"/>
            <v:imagedata o:title=""/>
            <o:lock v:ext="edit"/>
            <w10:wrap type="none"/>
            <w10:anchorlock/>
          </v:rect>
        </w:pict>
      </w:r>
    </w:p>
    <w:p w14:paraId="0D196D87">
      <w:pPr>
        <w:pStyle w:val="3"/>
        <w:keepNext w:val="0"/>
        <w:keepLines w:val="0"/>
        <w:widowControl/>
        <w:suppressLineNumbers w:val="0"/>
        <w:bidi w:val="0"/>
        <w:spacing w:line="360" w:lineRule="auto"/>
        <w:jc w:val="both"/>
        <w:rPr>
          <w:rFonts w:hint="default" w:ascii="Times New Roman" w:hAnsi="Times New Roman" w:cs="Times New Roman"/>
        </w:rPr>
      </w:pPr>
      <w:r>
        <w:rPr>
          <w:rFonts w:hint="default" w:ascii="Times New Roman" w:hAnsi="Times New Roman" w:cs="Times New Roman"/>
        </w:rPr>
        <w:t>Data Availability, Ethics, Funding, References (Page 12)</w:t>
      </w:r>
    </w:p>
    <w:p w14:paraId="406DC456">
      <w:pPr>
        <w:pStyle w:val="7"/>
        <w:keepNext w:val="0"/>
        <w:keepLines w:val="0"/>
        <w:widowControl/>
        <w:suppressLineNumbers w:val="0"/>
        <w:bidi w:val="0"/>
        <w:spacing w:before="0" w:beforeAutospacing="1" w:after="0" w:afterAutospacing="1" w:line="360" w:lineRule="auto"/>
        <w:ind w:left="0" w:right="0"/>
        <w:jc w:val="both"/>
        <w:rPr>
          <w:rFonts w:hint="default" w:ascii="Times New Roman" w:hAnsi="Times New Roman" w:cs="Times New Roman"/>
        </w:rPr>
      </w:pPr>
      <w:r>
        <w:rPr>
          <w:rFonts w:hint="default" w:ascii="Times New Roman" w:hAnsi="Times New Roman" w:cs="Times New Roman"/>
        </w:rPr>
        <w:t>Data public ah illa, authors kitta email pannanum kேட்க. Ethics committee approved. 2 government grants funding kudுthanga. 30 references.</w:t>
      </w:r>
    </w:p>
    <w:p w14:paraId="168B4391">
      <w:pPr>
        <w:spacing w:line="360" w:lineRule="auto"/>
        <w:jc w:val="both"/>
        <w:rPr>
          <w:rFonts w:hint="default" w:ascii="Times New Roman" w:hAnsi="Times New Roman" w:cs="Times New Roman"/>
        </w:rPr>
      </w:pPr>
    </w:p>
    <w:sectPr>
      <w:pgSz w:w="11906" w:h="16838"/>
      <w:pgMar w:top="1440" w:right="1800" w:bottom="1440" w:left="1800" w:header="720" w:footer="720" w:gutter="0"/>
      <w:pgBorders w:offsetFrom="page">
        <w:top w:val="single" w:color="auto" w:sz="4" w:space="24"/>
        <w:left w:val="single" w:color="auto" w:sz="4" w:space="24"/>
        <w:bottom w:val="single" w:color="auto" w:sz="4" w:space="24"/>
        <w:right w:val="single" w:color="auto" w:sz="4" w:space="24"/>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Nirmala Text">
    <w:panose1 w:val="020B0502040204020203"/>
    <w:charset w:val="00"/>
    <w:family w:val="auto"/>
    <w:pitch w:val="default"/>
    <w:sig w:usb0="80FF8023" w:usb1="0200004A" w:usb2="00000200" w:usb3="00040000" w:csb0="00000001"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E8728F"/>
    <w:multiLevelType w:val="multilevel"/>
    <w:tmpl w:val="86E8728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8CF5B50"/>
    <w:multiLevelType w:val="multilevel"/>
    <w:tmpl w:val="88CF5B5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8ADEA3C0"/>
    <w:multiLevelType w:val="multilevel"/>
    <w:tmpl w:val="8ADEA3C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A37B7925"/>
    <w:multiLevelType w:val="multilevel"/>
    <w:tmpl w:val="A37B7925"/>
    <w:lvl w:ilvl="0" w:tentative="0">
      <w:start w:val="1"/>
      <w:numFmt w:val="bullet"/>
      <w:lvlText w:val=""/>
      <w:lvlJc w:val="left"/>
      <w:pPr>
        <w:tabs>
          <w:tab w:val="left" w:pos="720"/>
        </w:tabs>
        <w:ind w:left="720" w:hanging="360"/>
      </w:pPr>
      <w:rPr>
        <w:rFonts w:ascii="Symbol" w:hAnsi="Symbol" w:cs="Symbol"/>
        <w:sz w:val="20"/>
      </w:rPr>
    </w:lvl>
    <w:lvl w:ilvl="1" w:tentative="0">
      <w:start w:val="1"/>
      <w:numFmt w:val="decimal"/>
      <w:lvlText w:val="%2."/>
      <w:lvlJc w:val="left"/>
      <w:pPr>
        <w:tabs>
          <w:tab w:val="left" w:pos="1440"/>
        </w:tabs>
        <w:ind w:left="1440" w:hanging="360"/>
      </w:pPr>
      <w:rPr>
        <w:sz w:val="24"/>
        <w:szCs w:val="24"/>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A78AF357"/>
    <w:multiLevelType w:val="multilevel"/>
    <w:tmpl w:val="A78AF35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AC843D53"/>
    <w:multiLevelType w:val="multilevel"/>
    <w:tmpl w:val="AC843D5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BFD2A59D"/>
    <w:multiLevelType w:val="multilevel"/>
    <w:tmpl w:val="BFD2A59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C059BACB"/>
    <w:multiLevelType w:val="multilevel"/>
    <w:tmpl w:val="C059BAC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CA10DA8B"/>
    <w:multiLevelType w:val="multilevel"/>
    <w:tmpl w:val="CA10DA8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069F6B5B"/>
    <w:multiLevelType w:val="multilevel"/>
    <w:tmpl w:val="069F6B5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0D77490F"/>
    <w:multiLevelType w:val="multilevel"/>
    <w:tmpl w:val="0D77490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0E4FF623"/>
    <w:multiLevelType w:val="multilevel"/>
    <w:tmpl w:val="0E4FF62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25132EA9"/>
    <w:multiLevelType w:val="multilevel"/>
    <w:tmpl w:val="25132EA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2B8415B3"/>
    <w:multiLevelType w:val="multilevel"/>
    <w:tmpl w:val="2B8415B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4C5D85B5"/>
    <w:multiLevelType w:val="multilevel"/>
    <w:tmpl w:val="4C5D85B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707AF36E"/>
    <w:multiLevelType w:val="multilevel"/>
    <w:tmpl w:val="707AF36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7"/>
  </w:num>
  <w:num w:numId="2">
    <w:abstractNumId w:val="12"/>
  </w:num>
  <w:num w:numId="3">
    <w:abstractNumId w:val="14"/>
  </w:num>
  <w:num w:numId="4">
    <w:abstractNumId w:val="5"/>
  </w:num>
  <w:num w:numId="5">
    <w:abstractNumId w:val="3"/>
  </w:num>
  <w:num w:numId="6">
    <w:abstractNumId w:val="4"/>
  </w:num>
  <w:num w:numId="7">
    <w:abstractNumId w:val="8"/>
  </w:num>
  <w:num w:numId="8">
    <w:abstractNumId w:val="1"/>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6"/>
  </w:num>
  <w:num w:numId="11">
    <w:abstractNumId w:val="13"/>
  </w:num>
  <w:num w:numId="12">
    <w:abstractNumId w:val="10"/>
  </w:num>
  <w:num w:numId="13">
    <w:abstractNumId w:val="9"/>
  </w:num>
  <w:num w:numId="14">
    <w:abstractNumId w:val="11"/>
  </w:num>
  <w:num w:numId="15">
    <w:abstractNumId w:val="0"/>
  </w:num>
  <w:num w:numId="16">
    <w:abstractNumId w:val="2"/>
  </w:num>
  <w:num w:numId="1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B5A6C5F"/>
    <w:rsid w:val="1B5A6C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character" w:styleId="6">
    <w:name w:val="Emphasis"/>
    <w:basedOn w:val="4"/>
    <w:qFormat/>
    <w:uiPriority w:val="0"/>
    <w:rPr>
      <w:i/>
      <w:iCs/>
    </w:rPr>
  </w:style>
  <w:style w:type="paragraph" w:styleId="7">
    <w:name w:val="Normal (Web)"/>
    <w:basedOn w:val="1"/>
    <w:uiPriority w:val="0"/>
    <w:rPr>
      <w:sz w:val="24"/>
      <w:szCs w:val="24"/>
    </w:rPr>
  </w:style>
  <w:style w:type="character" w:styleId="8">
    <w:name w:val="Strong"/>
    <w:basedOn w:val="4"/>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2924</Words>
  <Characters>17155</Characters>
  <Lines>0</Lines>
  <Paragraphs>0</Paragraphs>
  <TotalTime>107</TotalTime>
  <ScaleCrop>false</ScaleCrop>
  <LinksUpToDate>false</LinksUpToDate>
  <CharactersWithSpaces>19872</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2026-08-03T07:43:00Z</dcterms:created>
  <dc:creator>lovem</dc:creator>
  <cp:lastModifiedBy>Monisha D</cp:lastModifiedBy>
  <dcterms:modified xsi:type="dcterms:W3CDTF">2026-08-04T06:17:17Z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BF8244CC81A3483082A52403B4196CBB_11</vt:lpwstr>
  </property>
  <property fmtid="{D5CDD505-2E9C-101B-9397-08002B2CF9AE}" pid="4" name="KSOTemplateDocerSaveRecord">
    <vt:lpwstr>eyJoZGlkIjoiMzcyODMxYTE0ZTc0ZGU3Y2QwODc3MzYzN2Q1YmNiM2EiLCJ1c2VySWQiOiI1Njc0NjExOTEzNDkifQ==</vt:lpwstr>
  </property>
</Properties>
</file>