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</w:rPr>
        <w:t>CERTIFICATON REQUIREMENT: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Card Reader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 xml:space="preserve">Cards </w:t>
      </w:r>
    </w:p>
    <w:p>
      <w:pPr>
        <w:pStyle w:val="Normal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>Chip Card</w:t>
      </w:r>
    </w:p>
    <w:p>
      <w:pPr>
        <w:pStyle w:val="Normal"/>
        <w:numPr>
          <w:ilvl w:val="0"/>
          <w:numId w:val="6"/>
        </w:numPr>
        <w:rPr>
          <w:b/>
          <w:b/>
          <w:bCs/>
        </w:rPr>
      </w:pPr>
      <w:r>
        <w:rPr>
          <w:b/>
          <w:bCs/>
        </w:rPr>
        <w:t xml:space="preserve">Magnetic strip card 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Pos Terminal Machine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Card Details – Card Number , Date expiry , cvv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 xml:space="preserve">EMV Card Details 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Domestic Scheme – Support Domestic Transaction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International Scheme – International Transaction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Channel specific – ATM,POS(STIP,EMV,…)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Onboarding Portal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M</w:t>
      </w:r>
      <w:r>
        <w:rPr>
          <w:b/>
          <w:bCs/>
        </w:rPr>
        <w:t>erchant on boarding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AcqSimulator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Permitted Txn types for Certification are listed below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>
          <w:b/>
          <w:bCs/>
        </w:rPr>
        <w:t xml:space="preserve">   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Purchase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Cash withdrawal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Fund transfer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Cash Deposit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Balance Enquiry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Mini Statement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ECOM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EMV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STIP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Biometric Authentication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Demographic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EKYC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OTP</w:t>
      </w:r>
    </w:p>
    <w:p>
      <w:pPr>
        <w:pStyle w:val="Normal"/>
        <w:numPr>
          <w:ilvl w:val="0"/>
          <w:numId w:val="9"/>
        </w:numPr>
        <w:rPr/>
      </w:pPr>
      <w:r>
        <w:rPr>
          <w:b/>
          <w:bCs/>
        </w:rPr>
        <w:t>EMI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VIP Card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 xml:space="preserve">Negative Card 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HSM – Hardware Security Module (pin encryption) – Key Infrastructure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Customer registration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Customer registration process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customer Compliance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Clearing &amp; Settlement (Dispute Life cycle) -Domestic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>Clearing &amp; Settlement (Dispute Life Cycle) -International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Fund Movement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Report Generation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 xml:space="preserve">License/ Agreement </w:t>
      </w:r>
    </w:p>
    <w:p>
      <w:pPr>
        <w:pStyle w:val="Normal"/>
        <w:numPr>
          <w:ilvl w:val="0"/>
          <w:numId w:val="10"/>
        </w:numPr>
        <w:rPr/>
      </w:pPr>
      <w:r>
        <w:rPr>
          <w:b/>
          <w:bCs/>
        </w:rPr>
        <w:t xml:space="preserve">Sign Off Document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/>
          <w:bCs/>
        </w:rPr>
        <w:t>ACQUIRING REQUIREMENT: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Card Reader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 xml:space="preserve">Cards 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>Chip Card</w:t>
      </w:r>
    </w:p>
    <w:p>
      <w:pPr>
        <w:pStyle w:val="Normal"/>
        <w:numPr>
          <w:ilvl w:val="0"/>
          <w:numId w:val="5"/>
        </w:numPr>
        <w:rPr>
          <w:b/>
          <w:b/>
          <w:bCs/>
        </w:rPr>
      </w:pPr>
      <w:r>
        <w:rPr>
          <w:b/>
          <w:bCs/>
        </w:rPr>
        <w:t xml:space="preserve">Magnetic strip card 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 xml:space="preserve">   </w:t>
      </w:r>
      <w:r>
        <w:rPr>
          <w:b/>
          <w:bCs/>
        </w:rPr>
        <w:t>Pos Terminal Machine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 xml:space="preserve">   </w:t>
      </w:r>
      <w:r>
        <w:rPr>
          <w:b/>
          <w:bCs/>
        </w:rPr>
        <w:t>Card Details – Card Number , Date expiry , cvv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 xml:space="preserve">   </w:t>
      </w:r>
      <w:r>
        <w:rPr>
          <w:b/>
          <w:bCs/>
        </w:rPr>
        <w:t xml:space="preserve">EMV Card Details 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 xml:space="preserve">   </w:t>
      </w:r>
      <w:r>
        <w:rPr>
          <w:b/>
          <w:bCs/>
        </w:rPr>
        <w:t>HSM – Hardware Security Module (pin encryption)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 xml:space="preserve">   </w:t>
      </w:r>
      <w:r>
        <w:rPr>
          <w:b/>
          <w:bCs/>
        </w:rPr>
        <w:t>AcqSimulator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 xml:space="preserve">License/ Agreement 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 xml:space="preserve">Sign Off Document 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</w:rPr>
        <w:t>ISSUING 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</w:rPr>
        <w:t xml:space="preserve">Direction route just approve the transaction using simulator assigned for issuing 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 xml:space="preserve"> </w:t>
      </w:r>
      <w:r>
        <w:rPr>
          <w:b/>
          <w:bCs/>
        </w:rPr>
        <w:t>IssSimulator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>License/ Agreement</w:t>
      </w:r>
    </w:p>
    <w:p>
      <w:pPr>
        <w:pStyle w:val="Normal"/>
        <w:numPr>
          <w:ilvl w:val="0"/>
          <w:numId w:val="8"/>
        </w:numPr>
        <w:rPr/>
      </w:pPr>
      <w:r>
        <w:rPr>
          <w:b/>
          <w:bCs/>
        </w:rPr>
        <w:t xml:space="preserve">Sign Off Document 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BANK REQUIREMENT LIST: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 xml:space="preserve">Bank Connectivity 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                      </w:t>
      </w:r>
      <w:r>
        <w:rPr/>
        <w:t>SERVER- Smart Edge  CLIENT – Bank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Server allocates  the IP and Port to connect into client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White-listing</w:t>
      </w:r>
      <w:r>
        <w:rPr/>
        <w:t xml:space="preserve"> : Server IP ,port, Client IP should  be whitelisted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Confirm both side ip's are whitelisted </w:t>
      </w:r>
      <w:r>
        <w:rPr/>
        <w:t>at Server &amp; Client end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Check </w:t>
      </w:r>
      <w:r>
        <w:rPr/>
        <w:t xml:space="preserve">port is listen Mode by doing sign on </w:t>
      </w:r>
    </w:p>
    <w:p>
      <w:pPr>
        <w:pStyle w:val="Normal"/>
        <w:numPr>
          <w:ilvl w:val="0"/>
          <w:numId w:val="0"/>
        </w:numPr>
        <w:ind w:left="9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SERVER DETAILS: </w:t>
      </w:r>
      <w:r>
        <w:rPr/>
        <w:t>(Volume should be decided based on transaction set)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Switch Application Server</w:t>
      </w:r>
    </w:p>
    <w:p>
      <w:pPr>
        <w:pStyle w:val="Normal"/>
        <w:numPr>
          <w:ilvl w:val="0"/>
          <w:numId w:val="1"/>
        </w:numPr>
        <w:rPr/>
      </w:pPr>
      <w:r>
        <w:rPr/>
        <w:t>Database Server(Open source.licence)  like Mysql,oracle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</w:rPr>
        <w:t xml:space="preserve">SERVER1  : Development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SERVER2 : Internal Testing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SERVER3 : certification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SERVER4 : production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SERVER5 : </w:t>
      </w:r>
      <w:r>
        <w:rPr>
          <w:color w:val="000000"/>
        </w:rPr>
        <w:t>Sale for other</w:t>
      </w:r>
      <w:r>
        <w:rPr>
          <w:color w:val="000000"/>
        </w:rPr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SERVER </w:t>
      </w:r>
      <w:r>
        <w:rPr>
          <w:b/>
          <w:bCs/>
          <w:color w:val="000000"/>
        </w:rPr>
        <w:t>SETUP</w:t>
      </w:r>
      <w:r>
        <w:rPr>
          <w:b/>
          <w:bCs/>
          <w:color w:val="000000"/>
        </w:rPr>
        <w:t>:</w:t>
      </w:r>
    </w:p>
    <w:p>
      <w:pPr>
        <w:pStyle w:val="Normal"/>
        <w:rPr/>
      </w:pPr>
      <w:r>
        <w:rPr>
          <w:color w:val="000000"/>
        </w:rPr>
        <w:t xml:space="preserve">             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</w:rPr>
        <w:t>Mount creation for  Load balance</w:t>
      </w:r>
      <w:r>
        <w:rPr>
          <w:color w:val="000000"/>
        </w:rPr>
        <w:t>r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</w:rPr>
        <w:t xml:space="preserve">Mount creation for  </w:t>
      </w:r>
      <w:r>
        <w:rPr>
          <w:color w:val="000000"/>
        </w:rPr>
        <w:t>switch application (node1- Server, node2 -Server)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</w:rPr>
        <w:t>Rsync on node 1 and node 2 server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</w:rPr>
        <w:t>Switch Configuration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</w:rPr>
        <w:t>DB connectivity user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</w:rPr>
        <w:t xml:space="preserve">DB configuration 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  <w:color w:val="000000"/>
        </w:rPr>
        <w:t>.</w:t>
      </w:r>
      <w:r>
        <w:rPr>
          <w:color w:val="000000"/>
        </w:rPr>
        <w:t>profile (Alias)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</w:rPr>
        <w:t>Ora file (Db details)</w:t>
      </w:r>
    </w:p>
    <w:p>
      <w:pPr>
        <w:pStyle w:val="Normal"/>
        <w:numPr>
          <w:ilvl w:val="0"/>
          <w:numId w:val="3"/>
        </w:numPr>
        <w:rPr/>
      </w:pPr>
      <w:r>
        <w:rPr>
          <w:color w:val="000000"/>
        </w:rPr>
        <w:t>Osite Configuration (port Configuration for acq an issuer  detail)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</w:t>
      </w:r>
    </w:p>
    <w:p>
      <w:pPr>
        <w:pStyle w:val="Normal"/>
        <w:numPr>
          <w:ilvl w:val="0"/>
          <w:numId w:val="2"/>
        </w:numPr>
        <w:rPr/>
      </w:pPr>
      <w:r>
        <w:rPr/>
        <w:t>Maintenance : Database Server  &amp; Switch application server should be maintained in different zone (different WLAN)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Switch </w:t>
      </w:r>
      <w:r>
        <w:rPr/>
        <w:t xml:space="preserve">should </w:t>
      </w:r>
      <w:r>
        <w:rPr/>
        <w:t>support ISO Formats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BANK REQUIREMENT LIST: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 xml:space="preserve">Bank Connectivity 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                      </w:t>
      </w:r>
      <w:r>
        <w:rPr/>
        <w:t>SERVER- Smart Edge  CLIENT – Bank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Server allocates  the IP and Port to connect into client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White-listing</w:t>
      </w:r>
      <w:r>
        <w:rPr/>
        <w:t xml:space="preserve"> : Server IP ,port, Client IP should  be whitelisted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Confirm both side ip's are whitelisted </w:t>
      </w:r>
      <w:r>
        <w:rPr/>
        <w:t>at Server &amp; Client end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Check </w:t>
      </w:r>
      <w:r>
        <w:rPr/>
        <w:t xml:space="preserve">port is listen Mode by doing sign on </w:t>
      </w:r>
    </w:p>
    <w:p>
      <w:pPr>
        <w:pStyle w:val="Normal"/>
        <w:numPr>
          <w:ilvl w:val="0"/>
          <w:numId w:val="0"/>
        </w:numPr>
        <w:ind w:left="9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TEST APPLICATION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FINSIM Simulator</w:t>
      </w:r>
    </w:p>
    <w:p>
      <w:pPr>
        <w:pStyle w:val="Normal"/>
        <w:rPr/>
      </w:pPr>
      <w:r>
        <w:rPr/>
        <w:t xml:space="preserve">         </w:t>
      </w:r>
      <w:r>
        <w:rPr/>
        <w:t xml:space="preserve">JCB Simulator </w:t>
      </w:r>
    </w:p>
    <w:p>
      <w:pPr>
        <w:pStyle w:val="Normal"/>
        <w:rPr/>
      </w:pPr>
      <w:r>
        <w:rPr/>
        <w:t xml:space="preserve">         </w:t>
      </w:r>
      <w:r>
        <w:rPr/>
        <w:t>BOSS Simulator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Simulator can act </w:t>
      </w:r>
      <w:r>
        <w:rPr/>
        <w:t xml:space="preserve">as </w:t>
      </w:r>
      <w:r>
        <w:rPr/>
        <w:t xml:space="preserve"> Acq and Iss as per the Requirement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80"/>
        </w:tabs>
        <w:ind w:left="31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60"/>
        </w:tabs>
        <w:ind w:left="42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2209</TotalTime>
  <Application>LibreOffice/5.0.6.2$Linux_X86_64 LibreOffice_project/00$Build-2</Application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2019-01-08T23:28:52Z</dcterms:created>
  <dc:language>en-US</dc:language>
  <dcterms:modified xsi:type="dcterms:W3CDTF">2019-01-10T13:00:39Z</dcterms:modified>
  <cp:revision>4</cp:revision>
</cp:coreProperties>
</file>