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6"/>
      </w:tblGrid>
      <w:tr w:rsidR="000747E8" w14:paraId="3DA7F2C2" w14:textId="77777777" w:rsidTr="000747E8">
        <w:trPr>
          <w:trHeight w:val="528"/>
        </w:trPr>
        <w:tc>
          <w:tcPr>
            <w:tcW w:w="1702" w:type="dxa"/>
          </w:tcPr>
          <w:p w14:paraId="7446DC74" w14:textId="53AA60C5" w:rsidR="000747E8" w:rsidRPr="000747E8" w:rsidRDefault="000747E8" w:rsidP="000747E8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NO:7A</w:t>
            </w:r>
          </w:p>
        </w:tc>
        <w:tc>
          <w:tcPr>
            <w:tcW w:w="7276" w:type="dxa"/>
            <w:vMerge w:val="restart"/>
          </w:tcPr>
          <w:p w14:paraId="246E0EC0" w14:textId="77777777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80BF44D" w14:textId="6248296F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623BD9AF" w14:textId="77777777" w:rsidTr="000747E8">
        <w:trPr>
          <w:trHeight w:val="577"/>
        </w:trPr>
        <w:tc>
          <w:tcPr>
            <w:tcW w:w="1702" w:type="dxa"/>
          </w:tcPr>
          <w:p w14:paraId="6F18CC93" w14:textId="77777777" w:rsidR="000747E8" w:rsidRDefault="000747E8">
            <w:pPr>
              <w:pStyle w:val="TableParagraph"/>
            </w:pPr>
          </w:p>
        </w:tc>
        <w:tc>
          <w:tcPr>
            <w:tcW w:w="7276" w:type="dxa"/>
            <w:vMerge/>
            <w:tcBorders>
              <w:top w:val="nil"/>
            </w:tcBorders>
          </w:tcPr>
          <w:p w14:paraId="256D03E9" w14:textId="0E82E736" w:rsidR="000747E8" w:rsidRDefault="000747E8">
            <w:pPr>
              <w:rPr>
                <w:sz w:val="2"/>
                <w:szCs w:val="2"/>
              </w:rPr>
            </w:pPr>
          </w:p>
        </w:tc>
      </w:tr>
    </w:tbl>
    <w:p w14:paraId="2D1AF8D3" w14:textId="77777777" w:rsidR="00FB0E20" w:rsidRDefault="00FB0E20">
      <w:pPr>
        <w:pStyle w:val="BodyText"/>
        <w:spacing w:before="154"/>
        <w:rPr>
          <w:b/>
          <w:sz w:val="26"/>
        </w:rPr>
      </w:pPr>
    </w:p>
    <w:p w14:paraId="7EC87FDB" w14:textId="77777777" w:rsidR="00FB0E20" w:rsidRPr="001B2E07" w:rsidRDefault="0029332D">
      <w:pPr>
        <w:pStyle w:val="Heading5"/>
        <w:ind w:left="720"/>
        <w:rPr>
          <w:rFonts w:ascii="Times New Roman"/>
          <w:sz w:val="28"/>
          <w:szCs w:val="28"/>
        </w:rPr>
      </w:pPr>
      <w:r w:rsidRPr="001B2E07">
        <w:rPr>
          <w:rFonts w:ascii="Times New Roman"/>
          <w:spacing w:val="-4"/>
          <w:sz w:val="28"/>
          <w:szCs w:val="28"/>
        </w:rPr>
        <w:t>Aim:</w:t>
      </w:r>
    </w:p>
    <w:p w14:paraId="6CDDE027" w14:textId="77777777" w:rsidR="00FB0E20" w:rsidRPr="001B2E07" w:rsidRDefault="0029332D">
      <w:pPr>
        <w:pStyle w:val="BodyText"/>
        <w:spacing w:before="185" w:line="259" w:lineRule="auto"/>
        <w:ind w:left="720"/>
        <w:rPr>
          <w:sz w:val="28"/>
          <w:szCs w:val="28"/>
        </w:rPr>
      </w:pPr>
      <w:r w:rsidRPr="001B2E07">
        <w:rPr>
          <w:sz w:val="28"/>
          <w:szCs w:val="28"/>
        </w:rPr>
        <w:t>To connect, analyze, visualize, and create interactive dashboards using Tableau for effective retail sales intelligence and data analytics.</w:t>
      </w:r>
    </w:p>
    <w:p w14:paraId="16ED3214" w14:textId="77777777" w:rsidR="00FB0E20" w:rsidRPr="001B2E07" w:rsidRDefault="00FB0E20">
      <w:pPr>
        <w:pStyle w:val="BodyText"/>
        <w:rPr>
          <w:sz w:val="28"/>
          <w:szCs w:val="28"/>
        </w:rPr>
      </w:pPr>
    </w:p>
    <w:p w14:paraId="24A6F120" w14:textId="77777777" w:rsidR="00FB0E20" w:rsidRPr="001B2E07" w:rsidRDefault="00FB0E20">
      <w:pPr>
        <w:pStyle w:val="BodyText"/>
        <w:spacing w:before="86"/>
        <w:rPr>
          <w:sz w:val="28"/>
          <w:szCs w:val="28"/>
        </w:rPr>
      </w:pPr>
    </w:p>
    <w:p w14:paraId="337D1385" w14:textId="77777777" w:rsidR="00FB0E20" w:rsidRPr="001B2E07" w:rsidRDefault="0029332D">
      <w:pPr>
        <w:pStyle w:val="Heading5"/>
        <w:ind w:left="720"/>
        <w:rPr>
          <w:rFonts w:ascii="Times New Roman"/>
          <w:sz w:val="28"/>
          <w:szCs w:val="28"/>
        </w:rPr>
      </w:pPr>
      <w:r w:rsidRPr="001B2E07">
        <w:rPr>
          <w:rFonts w:ascii="Times New Roman"/>
          <w:spacing w:val="-2"/>
          <w:sz w:val="28"/>
          <w:szCs w:val="28"/>
        </w:rPr>
        <w:t>Algorithm:</w:t>
      </w:r>
    </w:p>
    <w:p w14:paraId="6062A650" w14:textId="77777777" w:rsidR="00FB0E20" w:rsidRPr="001B2E07" w:rsidRDefault="0029332D">
      <w:pPr>
        <w:pStyle w:val="Heading6"/>
        <w:spacing w:before="185" w:line="412" w:lineRule="auto"/>
        <w:ind w:right="3635"/>
        <w:rPr>
          <w:sz w:val="28"/>
          <w:szCs w:val="28"/>
        </w:rPr>
      </w:pPr>
      <w:r w:rsidRPr="001B2E07">
        <w:rPr>
          <w:sz w:val="28"/>
          <w:szCs w:val="28"/>
        </w:rPr>
        <w:t>Algorithm: Retail Sales Visualization using Tableau Step 1: Data Loading</w:t>
      </w:r>
    </w:p>
    <w:p w14:paraId="43933277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0" w:line="250" w:lineRule="exact"/>
        <w:rPr>
          <w:sz w:val="28"/>
          <w:szCs w:val="28"/>
        </w:rPr>
      </w:pPr>
      <w:r w:rsidRPr="001B2E07">
        <w:rPr>
          <w:sz w:val="28"/>
          <w:szCs w:val="28"/>
        </w:rPr>
        <w:t>Connect the Retail Sales dataset to Tableau.</w:t>
      </w:r>
    </w:p>
    <w:p w14:paraId="0103CC3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Verify the imported fields: OrderDate, CustomerName, Region, Product, Quantity, UnitPrice, and Discount.</w:t>
      </w:r>
    </w:p>
    <w:p w14:paraId="09BCEF75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The dataset contains retail transaction records with customer, product, regional, quantity, price, discount, and order date information.</w:t>
      </w:r>
    </w:p>
    <w:p w14:paraId="303B20D1" w14:textId="77777777" w:rsidR="00FB0E20" w:rsidRPr="001B2E07" w:rsidRDefault="0029332D">
      <w:pPr>
        <w:pStyle w:val="Heading6"/>
        <w:rPr>
          <w:sz w:val="28"/>
          <w:szCs w:val="28"/>
        </w:rPr>
      </w:pPr>
      <w:r w:rsidRPr="001B2E07">
        <w:rPr>
          <w:sz w:val="28"/>
          <w:szCs w:val="28"/>
        </w:rPr>
        <w:t>Step 2: Sales Bar Chart</w:t>
      </w:r>
    </w:p>
    <w:p w14:paraId="6766B193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Create a worksheet for product-wise sales.</w:t>
      </w:r>
    </w:p>
    <w:p w14:paraId="69B74D12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  <w:rPr>
          <w:sz w:val="28"/>
          <w:szCs w:val="28"/>
        </w:rPr>
      </w:pPr>
      <w:r w:rsidRPr="001B2E07">
        <w:rPr>
          <w:sz w:val="28"/>
          <w:szCs w:val="28"/>
        </w:rPr>
        <w:t>Place Product on Columns.</w:t>
      </w:r>
    </w:p>
    <w:p w14:paraId="3814AD04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Place Revenue on Rows.</w:t>
      </w:r>
    </w:p>
    <w:p w14:paraId="0C3E478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Select the Bar Chart visualization.</w:t>
      </w:r>
    </w:p>
    <w:p w14:paraId="4C49B332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Enable data labels to display the revenue of each product.</w:t>
      </w:r>
    </w:p>
    <w:p w14:paraId="426C59C2" w14:textId="77777777" w:rsidR="00FB0E20" w:rsidRPr="001B2E07" w:rsidRDefault="0029332D">
      <w:pPr>
        <w:pStyle w:val="Heading6"/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Step 3: Region-wise Sales Visualization</w:t>
      </w:r>
    </w:p>
    <w:p w14:paraId="51BC4416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Create a worksheet using Region and Revenue.</w:t>
      </w:r>
    </w:p>
    <w:p w14:paraId="3E8CED5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Aggregate Revenue using SUM.</w:t>
      </w:r>
    </w:p>
    <w:p w14:paraId="3F78F06D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Visualize the contribution of each region using a Pie Chart.</w:t>
      </w:r>
    </w:p>
    <w:p w14:paraId="1DAC61B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Display region names and corresponding revenue as labels.</w:t>
      </w:r>
    </w:p>
    <w:p w14:paraId="792C597A" w14:textId="77777777" w:rsidR="00FB0E20" w:rsidRPr="001B2E07" w:rsidRDefault="0029332D">
      <w:pPr>
        <w:pStyle w:val="Heading6"/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Step 4: Monthly Sales Trend</w:t>
      </w:r>
    </w:p>
    <w:p w14:paraId="35719488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Create a Line Chart using OrderDate and Revenue.</w:t>
      </w:r>
    </w:p>
    <w:p w14:paraId="615BFEF2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Place OrderDate on Columns and Revenue on Rows.</w:t>
      </w:r>
    </w:p>
    <w:p w14:paraId="21506614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Enable labels to display monthly revenue.</w:t>
      </w:r>
    </w:p>
    <w:p w14:paraId="07A9033D" w14:textId="77777777" w:rsidR="008471D3" w:rsidRDefault="008471D3" w:rsidP="008471D3">
      <w:pPr>
        <w:tabs>
          <w:tab w:val="left" w:pos="1440"/>
        </w:tabs>
        <w:ind w:left="1080"/>
        <w:rPr>
          <w:sz w:val="28"/>
          <w:szCs w:val="28"/>
        </w:rPr>
      </w:pPr>
    </w:p>
    <w:p w14:paraId="2468D0C7" w14:textId="6E9C9264" w:rsidR="00FB0E20" w:rsidRPr="008471D3" w:rsidRDefault="0029332D" w:rsidP="008471D3">
      <w:pPr>
        <w:pStyle w:val="ListParagraph"/>
        <w:numPr>
          <w:ilvl w:val="0"/>
          <w:numId w:val="33"/>
        </w:numPr>
        <w:tabs>
          <w:tab w:val="left" w:pos="1440"/>
        </w:tabs>
        <w:rPr>
          <w:sz w:val="28"/>
          <w:szCs w:val="28"/>
        </w:rPr>
      </w:pPr>
      <w:r w:rsidRPr="008471D3">
        <w:rPr>
          <w:sz w:val="28"/>
          <w:szCs w:val="28"/>
        </w:rPr>
        <w:lastRenderedPageBreak/>
        <w:t>Use the chart to compare retail sales across different months.</w:t>
      </w:r>
    </w:p>
    <w:p w14:paraId="641E2F05" w14:textId="77777777" w:rsidR="00FB0E20" w:rsidRPr="001B2E07" w:rsidRDefault="0029332D">
      <w:pPr>
        <w:pStyle w:val="Heading6"/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Step 5: Revenue Percentage</w:t>
      </w:r>
    </w:p>
    <w:p w14:paraId="71C46637" w14:textId="77777777" w:rsidR="00A0131B" w:rsidRDefault="0029332D" w:rsidP="00A0131B">
      <w:pPr>
        <w:pStyle w:val="ListParagraph"/>
        <w:numPr>
          <w:ilvl w:val="0"/>
          <w:numId w:val="6"/>
        </w:numPr>
        <w:tabs>
          <w:tab w:val="left" w:pos="1440"/>
        </w:tabs>
        <w:spacing w:before="82" w:line="259" w:lineRule="auto"/>
        <w:ind w:right="7545"/>
        <w:rPr>
          <w:sz w:val="28"/>
          <w:szCs w:val="28"/>
        </w:rPr>
      </w:pPr>
      <w:r w:rsidRPr="00A0131B">
        <w:rPr>
          <w:sz w:val="28"/>
          <w:szCs w:val="28"/>
        </w:rPr>
        <w:t>Create a calculated field named Revenue Percentage</w:t>
      </w:r>
    </w:p>
    <w:p w14:paraId="40CB32B0" w14:textId="268D75AA" w:rsidR="00273992" w:rsidRPr="00273992" w:rsidRDefault="0029332D" w:rsidP="00273992">
      <w:pPr>
        <w:tabs>
          <w:tab w:val="left" w:pos="1440"/>
        </w:tabs>
        <w:spacing w:before="82" w:line="259" w:lineRule="auto"/>
        <w:ind w:left="1080" w:right="7545"/>
        <w:rPr>
          <w:sz w:val="28"/>
          <w:szCs w:val="28"/>
        </w:rPr>
      </w:pPr>
      <w:r w:rsidRPr="00273992">
        <w:rPr>
          <w:sz w:val="28"/>
          <w:szCs w:val="28"/>
        </w:rPr>
        <w:t xml:space="preserve">Use </w:t>
      </w:r>
      <w:proofErr w:type="spellStart"/>
      <w:r w:rsidRPr="00273992">
        <w:rPr>
          <w:sz w:val="28"/>
          <w:szCs w:val="28"/>
        </w:rPr>
        <w:t>theformula</w:t>
      </w:r>
      <w:proofErr w:type="spellEnd"/>
      <w:r w:rsidRPr="00273992">
        <w:rPr>
          <w:sz w:val="28"/>
          <w:szCs w:val="28"/>
        </w:rPr>
        <w:t>:</w:t>
      </w:r>
    </w:p>
    <w:p w14:paraId="509A24EE" w14:textId="35F4EAAB" w:rsidR="00FB0E20" w:rsidRPr="00A0131B" w:rsidRDefault="0029332D" w:rsidP="00273992">
      <w:pPr>
        <w:pStyle w:val="ListParagraph"/>
        <w:tabs>
          <w:tab w:val="left" w:pos="1440"/>
        </w:tabs>
        <w:spacing w:before="82" w:line="259" w:lineRule="auto"/>
        <w:ind w:right="7545" w:firstLine="0"/>
        <w:rPr>
          <w:sz w:val="28"/>
          <w:szCs w:val="28"/>
        </w:rPr>
      </w:pPr>
      <w:r w:rsidRPr="00A0131B">
        <w:rPr>
          <w:sz w:val="28"/>
          <w:szCs w:val="28"/>
        </w:rPr>
        <w:t>SUM([</w:t>
      </w:r>
      <w:proofErr w:type="spellStart"/>
      <w:r w:rsidRPr="00A0131B">
        <w:rPr>
          <w:sz w:val="28"/>
          <w:szCs w:val="28"/>
        </w:rPr>
        <w:t>Rev</w:t>
      </w:r>
      <w:r w:rsidR="008471D3">
        <w:rPr>
          <w:sz w:val="28"/>
          <w:szCs w:val="28"/>
        </w:rPr>
        <w:t>ue</w:t>
      </w:r>
      <w:r w:rsidRPr="00A0131B">
        <w:rPr>
          <w:sz w:val="28"/>
          <w:szCs w:val="28"/>
        </w:rPr>
        <w:t>nue</w:t>
      </w:r>
      <w:proofErr w:type="spellEnd"/>
      <w:r w:rsidRPr="00A0131B">
        <w:rPr>
          <w:sz w:val="28"/>
          <w:szCs w:val="28"/>
        </w:rPr>
        <w:t>]) / TOTAL(SUM([Revenu</w:t>
      </w:r>
      <w:r w:rsidR="00A0131B" w:rsidRPr="00A0131B">
        <w:rPr>
          <w:sz w:val="28"/>
          <w:szCs w:val="28"/>
        </w:rPr>
        <w:t>e</w:t>
      </w:r>
      <w:r w:rsidRPr="00A0131B">
        <w:rPr>
          <w:sz w:val="28"/>
          <w:szCs w:val="28"/>
        </w:rPr>
        <w:t>]))</w:t>
      </w:r>
    </w:p>
    <w:p w14:paraId="44879A9F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60"/>
        <w:rPr>
          <w:sz w:val="28"/>
          <w:szCs w:val="28"/>
        </w:rPr>
      </w:pPr>
      <w:r w:rsidRPr="001B2E07">
        <w:rPr>
          <w:sz w:val="28"/>
          <w:szCs w:val="28"/>
        </w:rPr>
        <w:t>Display Product, Revenue, and Revenue Percentage in a worksheet.</w:t>
      </w:r>
    </w:p>
    <w:p w14:paraId="2143AFA3" w14:textId="77777777" w:rsidR="00FB0E20" w:rsidRPr="001B2E07" w:rsidRDefault="0029332D">
      <w:pPr>
        <w:pStyle w:val="Heading6"/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Step 6: Region Filter</w:t>
      </w:r>
    </w:p>
    <w:p w14:paraId="3CB5CCF1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Add Region to the Filters shelf.</w:t>
      </w:r>
    </w:p>
    <w:p w14:paraId="25841364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Select a region such as North or South.</w:t>
      </w:r>
    </w:p>
    <w:p w14:paraId="56E8B50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Observe the updated retail sales based on the selected region.</w:t>
      </w:r>
    </w:p>
    <w:p w14:paraId="38749A64" w14:textId="77777777" w:rsidR="00FB0E20" w:rsidRPr="001B2E07" w:rsidRDefault="0029332D">
      <w:pPr>
        <w:pStyle w:val="Heading6"/>
        <w:rPr>
          <w:sz w:val="28"/>
          <w:szCs w:val="28"/>
        </w:rPr>
      </w:pPr>
      <w:r w:rsidRPr="001B2E07">
        <w:rPr>
          <w:sz w:val="28"/>
          <w:szCs w:val="28"/>
        </w:rPr>
        <w:t>Step 7: Minimum Revenue Parameter</w:t>
      </w:r>
    </w:p>
    <w:p w14:paraId="6C53BC8D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Create a parameter named Minimum Revenue.</w:t>
      </w:r>
    </w:p>
    <w:p w14:paraId="63755F56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  <w:rPr>
          <w:sz w:val="28"/>
          <w:szCs w:val="28"/>
        </w:rPr>
      </w:pPr>
      <w:r w:rsidRPr="001B2E07">
        <w:rPr>
          <w:sz w:val="28"/>
          <w:szCs w:val="28"/>
        </w:rPr>
        <w:t>Set the required minimum revenue value.</w:t>
      </w:r>
    </w:p>
    <w:p w14:paraId="28D758A9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Apply the parameter to display only products whose revenue meets or exceeds the selected value.</w:t>
      </w:r>
    </w:p>
    <w:p w14:paraId="68710CE1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For example, when Minimum Revenue = 10000, display products generating 10000 or more.</w:t>
      </w:r>
    </w:p>
    <w:p w14:paraId="54080A80" w14:textId="77777777" w:rsidR="00FB0E20" w:rsidRPr="001B2E07" w:rsidRDefault="0029332D">
      <w:pPr>
        <w:pStyle w:val="Heading6"/>
        <w:rPr>
          <w:sz w:val="28"/>
          <w:szCs w:val="28"/>
        </w:rPr>
      </w:pPr>
      <w:r w:rsidRPr="001B2E07">
        <w:rPr>
          <w:sz w:val="28"/>
          <w:szCs w:val="28"/>
        </w:rPr>
        <w:t>Step 8: Dashboard Creation</w:t>
      </w:r>
    </w:p>
    <w:p w14:paraId="5387A684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Create a new Tableau Dashboard.</w:t>
      </w:r>
    </w:p>
    <w:p w14:paraId="160C03E0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94"/>
        <w:rPr>
          <w:sz w:val="28"/>
          <w:szCs w:val="28"/>
        </w:rPr>
      </w:pPr>
      <w:r w:rsidRPr="001B2E07">
        <w:rPr>
          <w:sz w:val="28"/>
          <w:szCs w:val="28"/>
        </w:rPr>
        <w:t>Add the Product Sales, Region Contribution, Revenue Percentage, Monthly Sales Trend, and Minimum Revenue visualizations.</w:t>
      </w:r>
    </w:p>
    <w:p w14:paraId="65FD6DC2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  <w:rPr>
          <w:sz w:val="28"/>
          <w:szCs w:val="28"/>
        </w:rPr>
      </w:pPr>
      <w:r w:rsidRPr="001B2E07">
        <w:rPr>
          <w:sz w:val="28"/>
          <w:szCs w:val="28"/>
        </w:rPr>
        <w:t>Arrange the worksheets clearly.</w:t>
      </w:r>
    </w:p>
    <w:p w14:paraId="46688CF5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Add the Region filter and Minimum Revenue parameter.</w:t>
      </w:r>
    </w:p>
    <w:p w14:paraId="33F478E8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  <w:rPr>
          <w:sz w:val="28"/>
          <w:szCs w:val="28"/>
        </w:rPr>
      </w:pPr>
      <w:r w:rsidRPr="001B2E07">
        <w:rPr>
          <w:sz w:val="28"/>
          <w:szCs w:val="28"/>
        </w:rPr>
        <w:t>Format the dashboard with suitable titles and labels.</w:t>
      </w:r>
    </w:p>
    <w:p w14:paraId="44CF3752" w14:textId="77777777" w:rsidR="00FB0E20" w:rsidRPr="001B2E07" w:rsidRDefault="0029332D">
      <w:pPr>
        <w:pStyle w:val="Heading6"/>
        <w:spacing w:before="181"/>
        <w:rPr>
          <w:sz w:val="28"/>
          <w:szCs w:val="28"/>
        </w:rPr>
      </w:pPr>
      <w:r w:rsidRPr="001B2E07">
        <w:rPr>
          <w:sz w:val="28"/>
          <w:szCs w:val="28"/>
        </w:rPr>
        <w:t>Step 9: Story Creation</w:t>
      </w:r>
    </w:p>
    <w:p w14:paraId="5C8A12DD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Create a Tableau Story using the completed dashboard.</w:t>
      </w:r>
    </w:p>
    <w:p w14:paraId="38028C77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lastRenderedPageBreak/>
        <w:t>Add story points for:</w:t>
      </w:r>
    </w:p>
    <w:p w14:paraId="54D38573" w14:textId="77777777" w:rsidR="00FB0E20" w:rsidRPr="001B2E07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2"/>
        <w:ind w:left="2159" w:hanging="359"/>
        <w:rPr>
          <w:sz w:val="28"/>
          <w:szCs w:val="28"/>
        </w:rPr>
      </w:pPr>
      <w:r w:rsidRPr="001B2E07">
        <w:rPr>
          <w:sz w:val="28"/>
          <w:szCs w:val="28"/>
        </w:rPr>
        <w:t>Overall Retail Sales Performance</w:t>
      </w:r>
    </w:p>
    <w:p w14:paraId="51B36CE9" w14:textId="77777777" w:rsidR="00FB0E20" w:rsidRPr="001B2E07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  <w:rPr>
          <w:sz w:val="28"/>
          <w:szCs w:val="28"/>
        </w:rPr>
      </w:pPr>
      <w:r w:rsidRPr="001B2E07">
        <w:rPr>
          <w:spacing w:val="-2"/>
          <w:sz w:val="28"/>
          <w:szCs w:val="28"/>
        </w:rPr>
        <w:t>Region-wise Sales Analysis</w:t>
      </w:r>
    </w:p>
    <w:p w14:paraId="6B660234" w14:textId="77777777" w:rsidR="00FB0E20" w:rsidRPr="001B2E07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1"/>
        <w:ind w:left="2159" w:hanging="359"/>
        <w:rPr>
          <w:sz w:val="28"/>
          <w:szCs w:val="28"/>
        </w:rPr>
      </w:pPr>
      <w:r w:rsidRPr="001B2E07">
        <w:rPr>
          <w:sz w:val="28"/>
          <w:szCs w:val="28"/>
        </w:rPr>
        <w:t>Top Selling Products</w:t>
      </w:r>
    </w:p>
    <w:p w14:paraId="436F83BF" w14:textId="77777777" w:rsidR="00FB0E20" w:rsidRPr="001B2E07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  <w:rPr>
          <w:sz w:val="28"/>
          <w:szCs w:val="28"/>
        </w:rPr>
      </w:pPr>
      <w:r w:rsidRPr="001B2E07">
        <w:rPr>
          <w:sz w:val="28"/>
          <w:szCs w:val="28"/>
        </w:rPr>
        <w:t>Final Sales Analysis</w:t>
      </w:r>
    </w:p>
    <w:p w14:paraId="281DFDCC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Present the visual insights using the story.</w:t>
      </w:r>
    </w:p>
    <w:p w14:paraId="219E328F" w14:textId="77777777" w:rsidR="00FB0E20" w:rsidRPr="001B2E07" w:rsidRDefault="0029332D">
      <w:pPr>
        <w:pStyle w:val="Heading6"/>
        <w:rPr>
          <w:sz w:val="28"/>
          <w:szCs w:val="28"/>
        </w:rPr>
      </w:pPr>
      <w:r w:rsidRPr="001B2E07">
        <w:rPr>
          <w:sz w:val="28"/>
          <w:szCs w:val="28"/>
        </w:rPr>
        <w:t>Step 10: Analysis</w:t>
      </w:r>
    </w:p>
    <w:p w14:paraId="4D065B4F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rPr>
          <w:sz w:val="28"/>
          <w:szCs w:val="28"/>
        </w:rPr>
      </w:pPr>
      <w:r w:rsidRPr="001B2E07">
        <w:rPr>
          <w:sz w:val="28"/>
          <w:szCs w:val="28"/>
        </w:rPr>
        <w:t>Analyze the charts to identify the highest and lowest revenue-generating products.</w:t>
      </w:r>
    </w:p>
    <w:p w14:paraId="07E9CADB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  <w:rPr>
          <w:sz w:val="28"/>
          <w:szCs w:val="28"/>
        </w:rPr>
      </w:pPr>
      <w:r w:rsidRPr="001B2E07">
        <w:rPr>
          <w:sz w:val="28"/>
          <w:szCs w:val="28"/>
        </w:rPr>
        <w:t>Compare revenue among regions.</w:t>
      </w:r>
    </w:p>
    <w:p w14:paraId="2F17EF47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50"/>
        <w:rPr>
          <w:sz w:val="28"/>
          <w:szCs w:val="28"/>
        </w:rPr>
      </w:pPr>
      <w:r w:rsidRPr="001B2E07">
        <w:rPr>
          <w:sz w:val="28"/>
          <w:szCs w:val="28"/>
        </w:rPr>
        <w:t>Observe how the Region filter and Minimum Revenue parameter dynamically change the visualizations.</w:t>
      </w:r>
    </w:p>
    <w:p w14:paraId="444347B7" w14:textId="77777777" w:rsidR="00FB0E20" w:rsidRPr="001B2E07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  <w:rPr>
          <w:sz w:val="28"/>
          <w:szCs w:val="28"/>
        </w:rPr>
      </w:pPr>
      <w:r w:rsidRPr="001B2E07">
        <w:rPr>
          <w:sz w:val="28"/>
          <w:szCs w:val="28"/>
        </w:rPr>
        <w:t>Use the dashboard and story to summarize the overall retail sales performance.</w:t>
      </w:r>
    </w:p>
    <w:p w14:paraId="642317E9" w14:textId="77777777" w:rsidR="00FB0E20" w:rsidRPr="001B2E07" w:rsidRDefault="00FB0E20">
      <w:pPr>
        <w:pStyle w:val="ListParagraph"/>
        <w:rPr>
          <w:sz w:val="28"/>
          <w:szCs w:val="28"/>
        </w:rPr>
        <w:sectPr w:rsidR="00FB0E20" w:rsidRPr="001B2E07">
          <w:pgSz w:w="11910" w:h="16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593D15" w14:textId="77777777" w:rsidR="00FB0E20" w:rsidRPr="001B2E07" w:rsidRDefault="0029332D">
      <w:pPr>
        <w:pStyle w:val="Heading5"/>
        <w:spacing w:before="61"/>
        <w:ind w:left="720"/>
        <w:rPr>
          <w:rFonts w:ascii="Times New Roman"/>
          <w:sz w:val="28"/>
          <w:szCs w:val="28"/>
        </w:rPr>
      </w:pPr>
      <w:r w:rsidRPr="001B2E07">
        <w:rPr>
          <w:rFonts w:ascii="Times New Roman"/>
          <w:spacing w:val="-2"/>
          <w:sz w:val="28"/>
          <w:szCs w:val="28"/>
        </w:rPr>
        <w:lastRenderedPageBreak/>
        <w:t>Output:</w:t>
      </w:r>
    </w:p>
    <w:p w14:paraId="478916A3" w14:textId="77777777" w:rsidR="00FB0E20" w:rsidRDefault="0029332D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11392" behindDoc="1" locked="0" layoutInCell="1" allowOverlap="1" wp14:anchorId="44BED35C" wp14:editId="67BF4C35">
            <wp:simplePos x="0" y="0"/>
            <wp:positionH relativeFrom="page">
              <wp:posOffset>469265</wp:posOffset>
            </wp:positionH>
            <wp:positionV relativeFrom="paragraph">
              <wp:posOffset>112157</wp:posOffset>
            </wp:positionV>
            <wp:extent cx="661995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340B" w14:textId="77777777" w:rsidR="00FB0E20" w:rsidRDefault="00FB0E20">
      <w:pPr>
        <w:pStyle w:val="BodyText"/>
        <w:spacing w:before="184" w:after="1"/>
        <w:rPr>
          <w:b/>
          <w:sz w:val="20"/>
        </w:rPr>
      </w:pPr>
    </w:p>
    <w:p w14:paraId="4777791D" w14:textId="77777777" w:rsidR="00FB0E20" w:rsidRDefault="0029332D">
      <w:pPr>
        <w:ind w:left="2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0DB7AA7" wp14:editId="6EFD13A2">
            <wp:extent cx="6635502" cy="147104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5C3" w14:textId="77777777" w:rsidR="00FB0E20" w:rsidRDefault="0029332D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7DE72C2D" wp14:editId="2896C424">
            <wp:simplePos x="0" y="0"/>
            <wp:positionH relativeFrom="page">
              <wp:posOffset>623252</wp:posOffset>
            </wp:positionH>
            <wp:positionV relativeFrom="paragraph">
              <wp:posOffset>236854</wp:posOffset>
            </wp:positionV>
            <wp:extent cx="6213163" cy="163830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146B8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D2C241" w14:textId="77777777" w:rsidR="00FB0E20" w:rsidRDefault="0029332D">
      <w:pPr>
        <w:ind w:left="3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EF746B" wp14:editId="0F51F076">
            <wp:extent cx="5771689" cy="46520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68" w14:textId="77777777" w:rsidR="00FB0E20" w:rsidRDefault="00FB0E20">
      <w:pPr>
        <w:pStyle w:val="BodyText"/>
        <w:rPr>
          <w:b/>
          <w:sz w:val="26"/>
        </w:rPr>
      </w:pPr>
    </w:p>
    <w:p w14:paraId="3DBB9AEC" w14:textId="77777777" w:rsidR="00FB0E20" w:rsidRDefault="00FB0E20">
      <w:pPr>
        <w:pStyle w:val="BodyText"/>
        <w:rPr>
          <w:b/>
          <w:sz w:val="26"/>
        </w:rPr>
      </w:pPr>
    </w:p>
    <w:p w14:paraId="613316EA" w14:textId="77777777" w:rsidR="00FB0E20" w:rsidRDefault="00FB0E20">
      <w:pPr>
        <w:pStyle w:val="BodyText"/>
        <w:rPr>
          <w:b/>
          <w:sz w:val="26"/>
        </w:rPr>
      </w:pPr>
    </w:p>
    <w:p w14:paraId="0002FE48" w14:textId="77777777" w:rsidR="00FB0E20" w:rsidRDefault="00FB0E20">
      <w:pPr>
        <w:pStyle w:val="BodyText"/>
        <w:rPr>
          <w:b/>
          <w:sz w:val="26"/>
        </w:rPr>
      </w:pPr>
    </w:p>
    <w:p w14:paraId="0DE1B985" w14:textId="77777777" w:rsidR="00FB0E20" w:rsidRDefault="00FB0E20">
      <w:pPr>
        <w:pStyle w:val="BodyText"/>
        <w:rPr>
          <w:b/>
          <w:sz w:val="26"/>
        </w:rPr>
      </w:pPr>
    </w:p>
    <w:p w14:paraId="2796E0FC" w14:textId="77777777" w:rsidR="00FB0E20" w:rsidRDefault="00FB0E20">
      <w:pPr>
        <w:pStyle w:val="BodyText"/>
        <w:rPr>
          <w:b/>
          <w:sz w:val="26"/>
        </w:rPr>
      </w:pPr>
    </w:p>
    <w:p w14:paraId="6241F7A7" w14:textId="77777777" w:rsidR="00FB0E20" w:rsidRDefault="00FB0E20">
      <w:pPr>
        <w:pStyle w:val="BodyText"/>
        <w:rPr>
          <w:b/>
          <w:sz w:val="26"/>
        </w:rPr>
      </w:pPr>
    </w:p>
    <w:p w14:paraId="17C6AA88" w14:textId="77777777" w:rsidR="00FB0E20" w:rsidRDefault="00FB0E20">
      <w:pPr>
        <w:pStyle w:val="BodyText"/>
        <w:rPr>
          <w:b/>
          <w:sz w:val="26"/>
        </w:rPr>
      </w:pPr>
    </w:p>
    <w:p w14:paraId="3B88F1EF" w14:textId="77777777" w:rsidR="00FB0E20" w:rsidRDefault="00FB0E20">
      <w:pPr>
        <w:pStyle w:val="BodyText"/>
        <w:rPr>
          <w:b/>
          <w:sz w:val="26"/>
        </w:rPr>
      </w:pPr>
    </w:p>
    <w:p w14:paraId="0FB61F17" w14:textId="77777777" w:rsidR="00FB0E20" w:rsidRDefault="00FB0E20">
      <w:pPr>
        <w:pStyle w:val="BodyText"/>
        <w:rPr>
          <w:b/>
          <w:sz w:val="26"/>
        </w:rPr>
      </w:pPr>
    </w:p>
    <w:p w14:paraId="58D370D9" w14:textId="77777777" w:rsidR="00FB0E20" w:rsidRDefault="00FB0E20">
      <w:pPr>
        <w:pStyle w:val="BodyText"/>
        <w:rPr>
          <w:b/>
          <w:sz w:val="26"/>
        </w:rPr>
      </w:pPr>
    </w:p>
    <w:p w14:paraId="429D1737" w14:textId="77777777" w:rsidR="00FB0E20" w:rsidRDefault="00FB0E20">
      <w:pPr>
        <w:pStyle w:val="BodyText"/>
        <w:rPr>
          <w:b/>
          <w:sz w:val="26"/>
        </w:rPr>
      </w:pPr>
    </w:p>
    <w:p w14:paraId="1F905F6A" w14:textId="77777777" w:rsidR="00FB0E20" w:rsidRDefault="00FB0E20">
      <w:pPr>
        <w:pStyle w:val="BodyText"/>
        <w:rPr>
          <w:b/>
          <w:sz w:val="26"/>
        </w:rPr>
      </w:pPr>
    </w:p>
    <w:p w14:paraId="00A93576" w14:textId="77777777" w:rsidR="00FB0E20" w:rsidRDefault="00FB0E20">
      <w:pPr>
        <w:pStyle w:val="BodyText"/>
        <w:rPr>
          <w:b/>
          <w:sz w:val="26"/>
        </w:rPr>
      </w:pPr>
    </w:p>
    <w:p w14:paraId="76749C12" w14:textId="77777777" w:rsidR="00FB0E20" w:rsidRDefault="00FB0E20">
      <w:pPr>
        <w:pStyle w:val="BodyText"/>
        <w:rPr>
          <w:b/>
          <w:sz w:val="26"/>
        </w:rPr>
      </w:pPr>
    </w:p>
    <w:p w14:paraId="7294652F" w14:textId="77777777" w:rsidR="00FB0E20" w:rsidRDefault="00FB0E20">
      <w:pPr>
        <w:pStyle w:val="BodyText"/>
        <w:rPr>
          <w:b/>
          <w:sz w:val="26"/>
        </w:rPr>
      </w:pPr>
    </w:p>
    <w:p w14:paraId="41FAB130" w14:textId="77777777" w:rsidR="00FB0E20" w:rsidRDefault="00FB0E20">
      <w:pPr>
        <w:pStyle w:val="BodyText"/>
        <w:spacing w:before="127"/>
        <w:rPr>
          <w:b/>
          <w:sz w:val="26"/>
        </w:rPr>
      </w:pPr>
    </w:p>
    <w:p w14:paraId="496C54AE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BF973AC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9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76CDF" w14:textId="77777777" w:rsidR="00FB0E20" w:rsidRDefault="00FB0E20">
      <w:pPr>
        <w:pStyle w:val="BodyText"/>
        <w:spacing w:before="3"/>
        <w:rPr>
          <w:b/>
          <w:sz w:val="8"/>
        </w:rPr>
      </w:pP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7610"/>
      </w:tblGrid>
      <w:tr w:rsidR="000747E8" w14:paraId="34F78D15" w14:textId="77777777" w:rsidTr="000747E8">
        <w:trPr>
          <w:trHeight w:val="549"/>
        </w:trPr>
        <w:tc>
          <w:tcPr>
            <w:tcW w:w="2223" w:type="dxa"/>
          </w:tcPr>
          <w:p w14:paraId="00D6878B" w14:textId="316ABD03" w:rsidR="000747E8" w:rsidRPr="000747E8" w:rsidRDefault="000747E8" w:rsidP="0093781C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</w:t>
            </w:r>
            <w:r>
              <w:rPr>
                <w:b/>
                <w:bCs/>
                <w:spacing w:val="-2"/>
              </w:rPr>
              <w:t>B</w:t>
            </w:r>
          </w:p>
        </w:tc>
        <w:tc>
          <w:tcPr>
            <w:tcW w:w="7610" w:type="dxa"/>
            <w:vMerge w:val="restart"/>
          </w:tcPr>
          <w:p w14:paraId="411A80FD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0D34B2B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5DE01700" w14:textId="77777777" w:rsidTr="000747E8">
        <w:trPr>
          <w:trHeight w:val="645"/>
        </w:trPr>
        <w:tc>
          <w:tcPr>
            <w:tcW w:w="2223" w:type="dxa"/>
          </w:tcPr>
          <w:p w14:paraId="17EC3E04" w14:textId="77777777" w:rsidR="000747E8" w:rsidRDefault="000747E8" w:rsidP="0093781C">
            <w:pPr>
              <w:pStyle w:val="TableParagraph"/>
            </w:pPr>
          </w:p>
        </w:tc>
        <w:tc>
          <w:tcPr>
            <w:tcW w:w="7610" w:type="dxa"/>
            <w:vMerge/>
            <w:tcBorders>
              <w:top w:val="nil"/>
            </w:tcBorders>
          </w:tcPr>
          <w:p w14:paraId="5D13DBB2" w14:textId="77777777" w:rsidR="000747E8" w:rsidRDefault="000747E8" w:rsidP="0093781C">
            <w:pPr>
              <w:rPr>
                <w:sz w:val="2"/>
                <w:szCs w:val="2"/>
              </w:rPr>
            </w:pPr>
          </w:p>
        </w:tc>
      </w:tr>
    </w:tbl>
    <w:p w14:paraId="5B934739" w14:textId="77777777" w:rsidR="00FB0E20" w:rsidRPr="008471D3" w:rsidRDefault="00FB0E20">
      <w:pPr>
        <w:pStyle w:val="BodyText"/>
        <w:spacing w:before="265"/>
        <w:rPr>
          <w:b/>
          <w:sz w:val="28"/>
          <w:szCs w:val="28"/>
        </w:rPr>
      </w:pPr>
    </w:p>
    <w:p w14:paraId="624B3E90" w14:textId="77777777" w:rsidR="008471D3" w:rsidRDefault="0029332D" w:rsidP="008471D3">
      <w:pPr>
        <w:pStyle w:val="Heading4"/>
        <w:rPr>
          <w:spacing w:val="-4"/>
        </w:rPr>
      </w:pPr>
      <w:r w:rsidRPr="008471D3">
        <w:rPr>
          <w:spacing w:val="-4"/>
        </w:rPr>
        <w:t>AIM:</w:t>
      </w:r>
    </w:p>
    <w:p w14:paraId="3EA0E7EC" w14:textId="1F6E3746" w:rsidR="00FB0E20" w:rsidRPr="008471D3" w:rsidRDefault="00165E33" w:rsidP="008471D3">
      <w:pPr>
        <w:pStyle w:val="Heading4"/>
        <w:rPr>
          <w:b w:val="0"/>
          <w:bCs w:val="0"/>
        </w:rPr>
      </w:pPr>
      <w:r w:rsidRPr="008471D3">
        <w:rPr>
          <w:b w:val="0"/>
          <w:bCs w:val="0"/>
          <w:spacing w:val="-9"/>
        </w:rPr>
        <w:t>To import, transform, analyze, and visualize the Retail Sales dataset using Tableau Desktop and create interactive worksheets and dashboards to analyze revenue, products, regions, quantities, discounts, and order dates.</w:t>
      </w:r>
    </w:p>
    <w:p w14:paraId="3DEE1AC8" w14:textId="77777777" w:rsidR="00FB0E20" w:rsidRPr="008471D3" w:rsidRDefault="0029332D">
      <w:pPr>
        <w:pStyle w:val="Heading4"/>
        <w:spacing w:before="164"/>
      </w:pPr>
      <w:r w:rsidRPr="008471D3">
        <w:rPr>
          <w:spacing w:val="-2"/>
        </w:rPr>
        <w:t>ALGORITHM:</w:t>
      </w:r>
    </w:p>
    <w:p w14:paraId="7E54EDA1" w14:textId="1409FE83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Start.</w:t>
      </w:r>
    </w:p>
    <w:p w14:paraId="1B2D3BDE" w14:textId="5E759871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Open Tableau Desktop.</w:t>
      </w:r>
    </w:p>
    <w:p w14:paraId="315E6939" w14:textId="6066115F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Connect to the Retail Sales CSV dataset using Connect → Text File.</w:t>
      </w:r>
    </w:p>
    <w:p w14:paraId="0DF784AE" w14:textId="46B5600C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Import and verify the dataset and its fields: OrderDate, CustomerName, Region, Product, Quantity, UnitPrice, Discount, and Revenue.</w:t>
      </w:r>
    </w:p>
    <w:p w14:paraId="6BA9B9EF" w14:textId="373293D6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Clean and transform the data by handling missing values, correcting data types, converting OrderDate to date format, and removing duplicate records if required.</w:t>
      </w:r>
    </w:p>
    <w:p w14:paraId="694F04E7" w14:textId="2A5E4CAA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Open a new Worksheet and select suitable fields for visualization.</w:t>
      </w:r>
    </w:p>
    <w:p w14:paraId="177BEE28" w14:textId="7EAFDA04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Create a Bar Chart to compare products based on their revenue.</w:t>
      </w:r>
    </w:p>
    <w:p w14:paraId="086C3F04" w14:textId="3B4BB780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Create a Pie/Donut Chart to display the distribution of revenue across regions.</w:t>
      </w:r>
    </w:p>
    <w:p w14:paraId="3BBA1EB2" w14:textId="62CB80A4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Create a Line Chart to analyze monthly retail revenue using OrderDate.</w:t>
      </w:r>
    </w:p>
    <w:p w14:paraId="6E386CE0" w14:textId="3412F6EF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Create a Table to display important sales information such as OrderDate, CustomerName, Region, Product, Quantity, and Revenue.</w:t>
      </w:r>
    </w:p>
    <w:p w14:paraId="05B5C1E4" w14:textId="5698031E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Create suitable Calculated Fields such as Revenue Percentage and Average Order Revenue for detailed analysis.</w:t>
      </w:r>
    </w:p>
    <w:p w14:paraId="28DC0CB0" w14:textId="20BC7D01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Add Filters for fields such as Region, Product, and OrderDate to make the visualizations interactive.</w:t>
      </w:r>
    </w:p>
    <w:p w14:paraId="1CDF9302" w14:textId="7A144070" w:rsidR="00165E33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  <w:lang w:val="en-IN"/>
        </w:rPr>
      </w:pPr>
      <w:r w:rsidRPr="008471D3">
        <w:rPr>
          <w:sz w:val="28"/>
          <w:szCs w:val="28"/>
          <w:lang w:val="en-IN"/>
        </w:rPr>
        <w:t>Combine the worksheets to create an interactive Retail Sales Tableau Dashboard.</w:t>
      </w:r>
    </w:p>
    <w:p w14:paraId="5839EB7A" w14:textId="03E377C1" w:rsidR="00FB0E20" w:rsidRPr="008471D3" w:rsidRDefault="00165E33" w:rsidP="00165E33">
      <w:pPr>
        <w:pStyle w:val="ListParagraph"/>
        <w:numPr>
          <w:ilvl w:val="0"/>
          <w:numId w:val="30"/>
        </w:numPr>
        <w:rPr>
          <w:sz w:val="28"/>
          <w:szCs w:val="28"/>
        </w:rPr>
        <w:sectPr w:rsidR="00FB0E20" w:rsidRPr="008471D3">
          <w:pgSz w:w="12240" w:h="15840"/>
          <w:pgMar w:top="182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8471D3">
        <w:rPr>
          <w:sz w:val="28"/>
          <w:szCs w:val="28"/>
          <w:lang w:val="en-IN"/>
        </w:rPr>
        <w:t>Stop.</w:t>
      </w:r>
    </w:p>
    <w:p w14:paraId="410B7D57" w14:textId="77777777" w:rsidR="00FB0E20" w:rsidRPr="008471D3" w:rsidRDefault="0029332D">
      <w:pPr>
        <w:pStyle w:val="Heading4"/>
        <w:spacing w:before="59"/>
      </w:pPr>
      <w:r w:rsidRPr="008471D3">
        <w:rPr>
          <w:spacing w:val="-2"/>
        </w:rPr>
        <w:lastRenderedPageBreak/>
        <w:t>OUTPUT:</w:t>
      </w:r>
    </w:p>
    <w:p w14:paraId="373F1BB3" w14:textId="07EA3B67" w:rsidR="000747E8" w:rsidRDefault="00165E33" w:rsidP="00165E33">
      <w:pPr>
        <w:pStyle w:val="BodyText"/>
        <w:rPr>
          <w:spacing w:val="-2"/>
        </w:rPr>
      </w:pPr>
      <w:r w:rsidRPr="00165E33">
        <w:rPr>
          <w:b/>
          <w:noProof/>
          <w:sz w:val="20"/>
        </w:rPr>
        <w:drawing>
          <wp:anchor distT="0" distB="0" distL="114300" distR="114300" simplePos="0" relativeHeight="487625728" behindDoc="0" locked="0" layoutInCell="1" allowOverlap="1" wp14:anchorId="05910247" wp14:editId="53FBE138">
            <wp:simplePos x="0" y="0"/>
            <wp:positionH relativeFrom="column">
              <wp:posOffset>807720</wp:posOffset>
            </wp:positionH>
            <wp:positionV relativeFrom="paragraph">
              <wp:posOffset>248285</wp:posOffset>
            </wp:positionV>
            <wp:extent cx="5120640" cy="4099560"/>
            <wp:effectExtent l="0" t="0" r="3810" b="0"/>
            <wp:wrapTopAndBottom/>
            <wp:docPr id="6232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20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9070" w14:textId="77777777" w:rsidR="000747E8" w:rsidRDefault="000747E8" w:rsidP="000747E8">
      <w:pPr>
        <w:pStyle w:val="Heading4"/>
        <w:spacing w:before="1"/>
        <w:rPr>
          <w:spacing w:val="-2"/>
        </w:rPr>
      </w:pPr>
    </w:p>
    <w:p w14:paraId="4C6655C9" w14:textId="733A8755" w:rsidR="00165E33" w:rsidRDefault="00165E33" w:rsidP="000747E8">
      <w:pPr>
        <w:pStyle w:val="Heading4"/>
        <w:spacing w:before="1"/>
        <w:rPr>
          <w:spacing w:val="-2"/>
        </w:rPr>
      </w:pPr>
    </w:p>
    <w:p w14:paraId="47267E15" w14:textId="4464168A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02BA2594" w14:textId="08FA84DF" w:rsidR="000747E8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6752" behindDoc="0" locked="0" layoutInCell="1" allowOverlap="1" wp14:anchorId="02D8B756" wp14:editId="1ECA3CB2">
            <wp:simplePos x="0" y="0"/>
            <wp:positionH relativeFrom="column">
              <wp:posOffset>1112520</wp:posOffset>
            </wp:positionH>
            <wp:positionV relativeFrom="paragraph">
              <wp:posOffset>320040</wp:posOffset>
            </wp:positionV>
            <wp:extent cx="4404360" cy="1676400"/>
            <wp:effectExtent l="0" t="0" r="0" b="0"/>
            <wp:wrapTopAndBottom/>
            <wp:docPr id="13360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65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B6A0C" w14:textId="0FE84C99" w:rsidR="00165E33" w:rsidRDefault="00165E33" w:rsidP="000747E8">
      <w:pPr>
        <w:pStyle w:val="Heading4"/>
        <w:spacing w:before="1"/>
        <w:rPr>
          <w:spacing w:val="-2"/>
        </w:rPr>
      </w:pPr>
    </w:p>
    <w:p w14:paraId="3D3C862A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77A464C" w14:textId="31811885" w:rsidR="00165E33" w:rsidRDefault="00165E33" w:rsidP="000747E8">
      <w:pPr>
        <w:pStyle w:val="Heading4"/>
        <w:spacing w:before="1"/>
        <w:rPr>
          <w:spacing w:val="-2"/>
        </w:rPr>
      </w:pPr>
    </w:p>
    <w:p w14:paraId="67B52E76" w14:textId="1DF93046" w:rsidR="00165E33" w:rsidRDefault="00165E33" w:rsidP="000747E8">
      <w:pPr>
        <w:pStyle w:val="Heading4"/>
        <w:spacing w:before="1"/>
        <w:rPr>
          <w:spacing w:val="-2"/>
        </w:rPr>
      </w:pPr>
    </w:p>
    <w:p w14:paraId="62664BC0" w14:textId="08C96C50" w:rsidR="00165E33" w:rsidRDefault="00165E33" w:rsidP="000747E8">
      <w:pPr>
        <w:pStyle w:val="Heading4"/>
        <w:spacing w:before="1"/>
        <w:rPr>
          <w:spacing w:val="-2"/>
        </w:rPr>
      </w:pPr>
    </w:p>
    <w:p w14:paraId="00421DC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5B370C9C" w14:textId="77777777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1274DDAA" w14:textId="72FDBB2C" w:rsidR="00165E33" w:rsidRDefault="00165E33" w:rsidP="000747E8">
      <w:pPr>
        <w:pStyle w:val="Heading4"/>
        <w:spacing w:before="1"/>
        <w:rPr>
          <w:spacing w:val="-2"/>
        </w:rPr>
      </w:pPr>
    </w:p>
    <w:p w14:paraId="527E8296" w14:textId="00FBFCAF" w:rsidR="00165E33" w:rsidRDefault="00660051" w:rsidP="00660051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lastRenderedPageBreak/>
        <w:drawing>
          <wp:anchor distT="0" distB="0" distL="114300" distR="114300" simplePos="0" relativeHeight="487627776" behindDoc="0" locked="0" layoutInCell="1" allowOverlap="1" wp14:anchorId="2E7C37D1" wp14:editId="73A878FE">
            <wp:simplePos x="0" y="0"/>
            <wp:positionH relativeFrom="margin">
              <wp:posOffset>762000</wp:posOffset>
            </wp:positionH>
            <wp:positionV relativeFrom="paragraph">
              <wp:posOffset>48260</wp:posOffset>
            </wp:positionV>
            <wp:extent cx="5303520" cy="2773680"/>
            <wp:effectExtent l="0" t="0" r="0" b="7620"/>
            <wp:wrapTopAndBottom/>
            <wp:docPr id="1772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027A7" w14:textId="010AA1A3" w:rsidR="00165E33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8800" behindDoc="0" locked="0" layoutInCell="1" allowOverlap="1" wp14:anchorId="40553F91" wp14:editId="0CE3220E">
            <wp:simplePos x="0" y="0"/>
            <wp:positionH relativeFrom="margin">
              <wp:posOffset>405765</wp:posOffset>
            </wp:positionH>
            <wp:positionV relativeFrom="paragraph">
              <wp:posOffset>261620</wp:posOffset>
            </wp:positionV>
            <wp:extent cx="5591175" cy="2562225"/>
            <wp:effectExtent l="0" t="0" r="9525" b="9525"/>
            <wp:wrapTopAndBottom/>
            <wp:docPr id="17004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10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DE665" w14:textId="3A063B1D" w:rsidR="00165E33" w:rsidRDefault="00165E33" w:rsidP="000747E8">
      <w:pPr>
        <w:pStyle w:val="Heading4"/>
        <w:spacing w:before="1"/>
        <w:rPr>
          <w:spacing w:val="-2"/>
        </w:rPr>
      </w:pPr>
    </w:p>
    <w:p w14:paraId="6E29DFF0" w14:textId="397218EE" w:rsidR="00165E33" w:rsidRDefault="00165E33" w:rsidP="000747E8">
      <w:pPr>
        <w:pStyle w:val="Heading4"/>
        <w:spacing w:before="1"/>
        <w:rPr>
          <w:spacing w:val="-2"/>
        </w:rPr>
      </w:pPr>
    </w:p>
    <w:p w14:paraId="0A23DF4D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61CC8AA9" w14:textId="4181350B" w:rsidR="00165E33" w:rsidRDefault="00165E33" w:rsidP="000747E8">
      <w:pPr>
        <w:pStyle w:val="Heading4"/>
        <w:spacing w:before="1"/>
        <w:rPr>
          <w:spacing w:val="-2"/>
        </w:rPr>
      </w:pPr>
      <w:r>
        <w:rPr>
          <w:spacing w:val="-2"/>
        </w:rPr>
        <w:t>Result:</w:t>
      </w:r>
    </w:p>
    <w:p w14:paraId="010AE765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B25B647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145E932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0047E16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EF39977" w14:textId="77777777" w:rsidR="000747E8" w:rsidRPr="000747E8" w:rsidRDefault="000747E8" w:rsidP="000747E8">
      <w:pPr>
        <w:pStyle w:val="Heading4"/>
        <w:spacing w:before="1"/>
      </w:pPr>
    </w:p>
    <w:sectPr w:rsidR="000747E8" w:rsidRPr="000747E8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274371D"/>
    <w:multiLevelType w:val="hybridMultilevel"/>
    <w:tmpl w:val="292C09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2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1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7"/>
  </w:num>
  <w:num w:numId="2" w16cid:durableId="1016734720">
    <w:abstractNumId w:val="13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3"/>
  </w:num>
  <w:num w:numId="6" w16cid:durableId="1315992996">
    <w:abstractNumId w:val="26"/>
  </w:num>
  <w:num w:numId="7" w16cid:durableId="130560494">
    <w:abstractNumId w:val="3"/>
  </w:num>
  <w:num w:numId="8" w16cid:durableId="1797796114">
    <w:abstractNumId w:val="16"/>
  </w:num>
  <w:num w:numId="9" w16cid:durableId="440338167">
    <w:abstractNumId w:val="19"/>
  </w:num>
  <w:num w:numId="10" w16cid:durableId="1093740672">
    <w:abstractNumId w:val="6"/>
  </w:num>
  <w:num w:numId="11" w16cid:durableId="269242615">
    <w:abstractNumId w:val="29"/>
  </w:num>
  <w:num w:numId="12" w16cid:durableId="1286741018">
    <w:abstractNumId w:val="24"/>
  </w:num>
  <w:num w:numId="13" w16cid:durableId="1219783061">
    <w:abstractNumId w:val="15"/>
  </w:num>
  <w:num w:numId="14" w16cid:durableId="282542696">
    <w:abstractNumId w:val="31"/>
  </w:num>
  <w:num w:numId="15" w16cid:durableId="1692754495">
    <w:abstractNumId w:val="12"/>
  </w:num>
  <w:num w:numId="16" w16cid:durableId="2084525056">
    <w:abstractNumId w:val="8"/>
  </w:num>
  <w:num w:numId="17" w16cid:durableId="27150623">
    <w:abstractNumId w:val="14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30"/>
  </w:num>
  <w:num w:numId="21" w16cid:durableId="367023136">
    <w:abstractNumId w:val="0"/>
  </w:num>
  <w:num w:numId="22" w16cid:durableId="185410419">
    <w:abstractNumId w:val="21"/>
  </w:num>
  <w:num w:numId="23" w16cid:durableId="696391524">
    <w:abstractNumId w:val="5"/>
  </w:num>
  <w:num w:numId="24" w16cid:durableId="1771044941">
    <w:abstractNumId w:val="28"/>
  </w:num>
  <w:num w:numId="25" w16cid:durableId="87433988">
    <w:abstractNumId w:val="2"/>
  </w:num>
  <w:num w:numId="26" w16cid:durableId="481389980">
    <w:abstractNumId w:val="17"/>
  </w:num>
  <w:num w:numId="27" w16cid:durableId="1473786509">
    <w:abstractNumId w:val="1"/>
  </w:num>
  <w:num w:numId="28" w16cid:durableId="161237653">
    <w:abstractNumId w:val="18"/>
  </w:num>
  <w:num w:numId="29" w16cid:durableId="1119109522">
    <w:abstractNumId w:val="22"/>
  </w:num>
  <w:num w:numId="30" w16cid:durableId="198321850">
    <w:abstractNumId w:val="20"/>
  </w:num>
  <w:num w:numId="31" w16cid:durableId="1891186260">
    <w:abstractNumId w:val="32"/>
  </w:num>
  <w:num w:numId="32" w16cid:durableId="744958103">
    <w:abstractNumId w:val="25"/>
  </w:num>
  <w:num w:numId="33" w16cid:durableId="448086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1B2E07"/>
    <w:rsid w:val="001C66CE"/>
    <w:rsid w:val="00273992"/>
    <w:rsid w:val="0029332D"/>
    <w:rsid w:val="002E79D4"/>
    <w:rsid w:val="004629E5"/>
    <w:rsid w:val="005848B0"/>
    <w:rsid w:val="005F7787"/>
    <w:rsid w:val="00660051"/>
    <w:rsid w:val="006A1E15"/>
    <w:rsid w:val="00765FBB"/>
    <w:rsid w:val="008471D3"/>
    <w:rsid w:val="00880F63"/>
    <w:rsid w:val="00A0131B"/>
    <w:rsid w:val="00C51D1B"/>
    <w:rsid w:val="00E86D77"/>
    <w:rsid w:val="00FB0E20"/>
    <w:rsid w:val="00F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5C4E3-0779-4BF3-A7BB-FC0DB91FC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Akash S</cp:lastModifiedBy>
  <cp:revision>6</cp:revision>
  <cp:lastPrinted>2026-09-05T04:05:00Z</cp:lastPrinted>
  <dcterms:created xsi:type="dcterms:W3CDTF">2026-09-14T09:09:00Z</dcterms:created>
  <dcterms:modified xsi:type="dcterms:W3CDTF">2026-09-17T13:38:00Z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