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6379A" w14:textId="181D9CE0" w:rsidR="00862702" w:rsidRDefault="00637730" w:rsidP="00291A0F">
      <w:pPr>
        <w:pStyle w:val="BodyText"/>
        <w:spacing w:line="360" w:lineRule="auto"/>
        <w:rPr>
          <w:rFonts w:ascii="Arial" w:hAnsi="Arial" w:cs="Arial"/>
          <w:sz w:val="28"/>
          <w:szCs w:val="32"/>
        </w:rPr>
      </w:pPr>
      <w:r>
        <w:rPr>
          <w:noProof/>
          <w:lang w:val="en-IN" w:eastAsia="en-IN"/>
        </w:rPr>
        <w:drawing>
          <wp:anchor distT="0" distB="0" distL="114300" distR="114300" simplePos="0" relativeHeight="251659776" behindDoc="0" locked="0" layoutInCell="1" allowOverlap="1" wp14:anchorId="396DAF6D" wp14:editId="12D2E512">
            <wp:simplePos x="0" y="0"/>
            <wp:positionH relativeFrom="column">
              <wp:posOffset>-66675</wp:posOffset>
            </wp:positionH>
            <wp:positionV relativeFrom="paragraph">
              <wp:posOffset>179070</wp:posOffset>
            </wp:positionV>
            <wp:extent cx="972102" cy="420570"/>
            <wp:effectExtent l="0" t="0" r="0" b="0"/>
            <wp:wrapNone/>
            <wp:docPr id="62258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102" cy="420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A6A" w:rsidRPr="00185A6A">
        <w:rPr>
          <w:noProof/>
          <w:lang w:val="en-IN" w:eastAsia="en-IN"/>
        </w:rPr>
        <w:drawing>
          <wp:anchor distT="0" distB="0" distL="114300" distR="114300" simplePos="0" relativeHeight="251658752" behindDoc="0" locked="0" layoutInCell="1" allowOverlap="1" wp14:anchorId="00D5C175" wp14:editId="5903E173">
            <wp:simplePos x="0" y="0"/>
            <wp:positionH relativeFrom="column">
              <wp:posOffset>4933950</wp:posOffset>
            </wp:positionH>
            <wp:positionV relativeFrom="paragraph">
              <wp:posOffset>135255</wp:posOffset>
            </wp:positionV>
            <wp:extent cx="1075690" cy="604913"/>
            <wp:effectExtent l="0" t="0" r="0" b="0"/>
            <wp:wrapNone/>
            <wp:docPr id="21531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1941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690" cy="604913"/>
                    </a:xfrm>
                    <a:prstGeom prst="rect">
                      <a:avLst/>
                    </a:prstGeom>
                  </pic:spPr>
                </pic:pic>
              </a:graphicData>
            </a:graphic>
            <wp14:sizeRelH relativeFrom="margin">
              <wp14:pctWidth>0</wp14:pctWidth>
            </wp14:sizeRelH>
            <wp14:sizeRelV relativeFrom="margin">
              <wp14:pctHeight>0</wp14:pctHeight>
            </wp14:sizeRelV>
          </wp:anchor>
        </w:drawing>
      </w:r>
      <w:r w:rsidR="00862702">
        <w:rPr>
          <w:noProof/>
          <w:lang w:val="en-IN" w:eastAsia="en-IN"/>
        </w:rPr>
        <w:drawing>
          <wp:inline distT="0" distB="0" distL="0" distR="0" wp14:anchorId="4B86F12A" wp14:editId="395307B7">
            <wp:extent cx="3597911"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6531" cy="880835"/>
                    </a:xfrm>
                    <a:prstGeom prst="rect">
                      <a:avLst/>
                    </a:prstGeom>
                    <a:noFill/>
                    <a:ln>
                      <a:noFill/>
                    </a:ln>
                  </pic:spPr>
                </pic:pic>
              </a:graphicData>
            </a:graphic>
          </wp:inline>
        </w:drawing>
      </w:r>
    </w:p>
    <w:p w14:paraId="16D2A877" w14:textId="296C2FFB" w:rsidR="00941CA9" w:rsidRPr="00637730" w:rsidRDefault="00DD5EB0" w:rsidP="00291A0F">
      <w:pPr>
        <w:pStyle w:val="BodyText"/>
        <w:spacing w:line="480" w:lineRule="auto"/>
        <w:rPr>
          <w:rFonts w:ascii="Arial" w:hAnsi="Arial" w:cs="Arial"/>
          <w:sz w:val="28"/>
          <w:szCs w:val="28"/>
        </w:rPr>
      </w:pPr>
      <w:r>
        <w:rPr>
          <w:noProof/>
          <w:sz w:val="36"/>
          <w:szCs w:val="28"/>
          <w:lang w:val="en-IN" w:eastAsia="en-IN"/>
        </w:rPr>
        <mc:AlternateContent>
          <mc:Choice Requires="wps">
            <w:drawing>
              <wp:anchor distT="4294967295" distB="4294967295" distL="114300" distR="114300" simplePos="0" relativeHeight="251658240" behindDoc="0" locked="0" layoutInCell="1" allowOverlap="1" wp14:anchorId="201B696B" wp14:editId="39771BA4">
                <wp:simplePos x="0" y="0"/>
                <wp:positionH relativeFrom="column">
                  <wp:posOffset>-76835</wp:posOffset>
                </wp:positionH>
                <wp:positionV relativeFrom="paragraph">
                  <wp:posOffset>290194</wp:posOffset>
                </wp:positionV>
                <wp:extent cx="6158865" cy="0"/>
                <wp:effectExtent l="0" t="0" r="13335"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3FEDA"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5pt,22.85pt" to="478.9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WS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"/>
            </w:pict>
          </mc:Fallback>
        </mc:AlternateContent>
      </w:r>
      <w:r w:rsidR="00291A0F" w:rsidRPr="00637730">
        <w:rPr>
          <w:rFonts w:ascii="Arial" w:hAnsi="Arial" w:cs="Arial"/>
          <w:sz w:val="28"/>
          <w:szCs w:val="28"/>
        </w:rPr>
        <w:t xml:space="preserve">Innovation Fest </w:t>
      </w:r>
      <w:r w:rsidR="00F70755" w:rsidRPr="00637730">
        <w:rPr>
          <w:rFonts w:ascii="Arial" w:hAnsi="Arial" w:cs="Arial"/>
          <w:sz w:val="28"/>
          <w:szCs w:val="28"/>
        </w:rPr>
        <w:t>20</w:t>
      </w:r>
      <w:r w:rsidR="00862702" w:rsidRPr="00637730">
        <w:rPr>
          <w:rFonts w:ascii="Arial" w:hAnsi="Arial" w:cs="Arial"/>
          <w:sz w:val="28"/>
          <w:szCs w:val="28"/>
        </w:rPr>
        <w:t>2</w:t>
      </w:r>
      <w:r w:rsidR="00626FD2" w:rsidRPr="00637730">
        <w:rPr>
          <w:rFonts w:ascii="Arial" w:hAnsi="Arial" w:cs="Arial"/>
          <w:sz w:val="28"/>
          <w:szCs w:val="28"/>
        </w:rPr>
        <w:t>3</w:t>
      </w:r>
    </w:p>
    <w:p w14:paraId="50ED7723" w14:textId="51F0EAEF" w:rsidR="009E03DB" w:rsidRPr="009E03DB" w:rsidRDefault="009E03DB" w:rsidP="00291A0F">
      <w:pPr>
        <w:pStyle w:val="BodyText"/>
        <w:spacing w:line="480" w:lineRule="auto"/>
        <w:rPr>
          <w:rFonts w:ascii="Arial" w:hAnsi="Arial" w:cs="Arial"/>
          <w:sz w:val="18"/>
          <w:szCs w:val="18"/>
        </w:rPr>
      </w:pPr>
      <w:r w:rsidRPr="009E03DB">
        <w:rPr>
          <w:rFonts w:ascii="Arial" w:hAnsi="Arial" w:cs="Arial"/>
          <w:sz w:val="18"/>
          <w:szCs w:val="18"/>
        </w:rPr>
        <w:t xml:space="preserve">(For II Year Hostel Students) </w:t>
      </w:r>
    </w:p>
    <w:p w14:paraId="2A958A0A" w14:textId="6DBA5A4F" w:rsidR="00941CA9" w:rsidRPr="00862702" w:rsidRDefault="00291A0F" w:rsidP="00291A0F">
      <w:pPr>
        <w:pStyle w:val="BodyText"/>
        <w:spacing w:after="240" w:line="360" w:lineRule="auto"/>
        <w:jc w:val="left"/>
        <w:rPr>
          <w:rFonts w:ascii="Arial" w:hAnsi="Arial" w:cs="Arial"/>
          <w:sz w:val="12"/>
          <w:szCs w:val="12"/>
        </w:rPr>
      </w:pPr>
      <w:proofErr w:type="spellStart"/>
      <w:r w:rsidRPr="00291A0F">
        <w:rPr>
          <w:rFonts w:ascii="Arial" w:hAnsi="Arial" w:cs="Arial"/>
          <w:sz w:val="22"/>
          <w:szCs w:val="22"/>
        </w:rPr>
        <w:t>CoE</w:t>
      </w:r>
      <w:proofErr w:type="spellEnd"/>
      <w:r w:rsidRPr="00291A0F">
        <w:rPr>
          <w:rFonts w:ascii="Arial" w:hAnsi="Arial" w:cs="Arial"/>
          <w:sz w:val="22"/>
          <w:szCs w:val="22"/>
        </w:rPr>
        <w:t xml:space="preserve"> Name: </w:t>
      </w:r>
      <w:r w:rsidR="00D42B42">
        <w:rPr>
          <w:rFonts w:ascii="Arial" w:hAnsi="Arial" w:cs="Arial"/>
          <w:sz w:val="22"/>
          <w:szCs w:val="22"/>
        </w:rPr>
        <w:t>Machine Learning</w:t>
      </w:r>
      <w:r w:rsidR="00941CA9" w:rsidRPr="00291A0F">
        <w:rPr>
          <w:rFonts w:ascii="Arial" w:hAnsi="Arial" w:cs="Arial"/>
          <w:sz w:val="22"/>
          <w:szCs w:val="22"/>
        </w:rPr>
        <w:t xml:space="preserve">             </w:t>
      </w:r>
      <w:r w:rsidR="00941CA9" w:rsidRPr="00862702">
        <w:rPr>
          <w:rFonts w:ascii="Arial" w:hAnsi="Arial" w:cs="Arial"/>
          <w:sz w:val="20"/>
          <w:szCs w:val="20"/>
        </w:rPr>
        <w:tab/>
      </w:r>
      <w:r w:rsidR="00941CA9" w:rsidRPr="00862702">
        <w:rPr>
          <w:rFonts w:ascii="Arial" w:hAnsi="Arial" w:cs="Arial"/>
          <w:sz w:val="20"/>
          <w:szCs w:val="20"/>
        </w:rPr>
        <w:tab/>
      </w:r>
      <w:r w:rsidR="00941CA9" w:rsidRPr="00862702">
        <w:rPr>
          <w:rFonts w:ascii="Arial" w:hAnsi="Arial" w:cs="Arial"/>
          <w:sz w:val="20"/>
          <w:szCs w:val="20"/>
        </w:rPr>
        <w:tab/>
      </w:r>
      <w:r w:rsidR="00941CA9" w:rsidRPr="00862702">
        <w:rPr>
          <w:rFonts w:ascii="Arial" w:hAnsi="Arial" w:cs="Arial"/>
          <w:sz w:val="20"/>
          <w:szCs w:val="20"/>
        </w:rPr>
        <w:tab/>
      </w:r>
      <w:r w:rsidR="00941CA9" w:rsidRPr="00862702">
        <w:rPr>
          <w:rFonts w:ascii="Arial" w:hAnsi="Arial" w:cs="Arial"/>
          <w:sz w:val="20"/>
          <w:szCs w:val="20"/>
        </w:rPr>
        <w:tab/>
        <w:t xml:space="preserve"> </w:t>
      </w:r>
      <w:r w:rsidR="00185A6A">
        <w:rPr>
          <w:rFonts w:ascii="Arial" w:hAnsi="Arial" w:cs="Arial"/>
          <w:sz w:val="20"/>
          <w:szCs w:val="20"/>
        </w:rPr>
        <w:t>Date:</w:t>
      </w:r>
      <w:r w:rsidR="00D42B42">
        <w:rPr>
          <w:rFonts w:ascii="Arial" w:hAnsi="Arial" w:cs="Arial"/>
          <w:sz w:val="20"/>
          <w:szCs w:val="20"/>
        </w:rPr>
        <w:t xml:space="preserve"> 18/12/23</w:t>
      </w:r>
    </w:p>
    <w:tbl>
      <w:tblPr>
        <w:tblW w:w="9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666"/>
        <w:gridCol w:w="2126"/>
        <w:gridCol w:w="2977"/>
        <w:gridCol w:w="605"/>
        <w:gridCol w:w="3415"/>
      </w:tblGrid>
      <w:tr w:rsidR="00291A0F" w:rsidRPr="005033E1" w14:paraId="1FCD9517" w14:textId="77777777" w:rsidTr="00AA044B">
        <w:trPr>
          <w:cantSplit/>
          <w:trHeight w:val="511"/>
          <w:jc w:val="center"/>
        </w:trPr>
        <w:tc>
          <w:tcPr>
            <w:tcW w:w="666" w:type="dxa"/>
            <w:vAlign w:val="center"/>
          </w:tcPr>
          <w:p w14:paraId="45DD6CF0" w14:textId="77777777" w:rsidR="00291A0F" w:rsidRPr="005033E1" w:rsidRDefault="00291A0F" w:rsidP="00764BB2">
            <w:pPr>
              <w:spacing w:line="240" w:lineRule="auto"/>
              <w:jc w:val="center"/>
              <w:rPr>
                <w:rFonts w:ascii="Arial" w:hAnsi="Arial" w:cs="Arial"/>
                <w:b/>
                <w:sz w:val="20"/>
              </w:rPr>
            </w:pPr>
            <w:r w:rsidRPr="005033E1">
              <w:rPr>
                <w:rFonts w:ascii="Arial" w:hAnsi="Arial" w:cs="Arial"/>
                <w:b/>
                <w:sz w:val="20"/>
              </w:rPr>
              <w:t>1.</w:t>
            </w:r>
          </w:p>
        </w:tc>
        <w:tc>
          <w:tcPr>
            <w:tcW w:w="9123" w:type="dxa"/>
            <w:gridSpan w:val="4"/>
            <w:shd w:val="clear" w:color="auto" w:fill="auto"/>
            <w:vAlign w:val="center"/>
          </w:tcPr>
          <w:p w14:paraId="5AA8FBB7" w14:textId="5AD8ACB8" w:rsidR="00291A0F" w:rsidRPr="005033E1" w:rsidRDefault="00291A0F" w:rsidP="002302F9">
            <w:pPr>
              <w:spacing w:line="240" w:lineRule="auto"/>
              <w:rPr>
                <w:rFonts w:ascii="Arial" w:hAnsi="Arial" w:cs="Arial"/>
                <w:sz w:val="20"/>
              </w:rPr>
            </w:pPr>
            <w:r w:rsidRPr="005033E1">
              <w:rPr>
                <w:rFonts w:ascii="Arial" w:hAnsi="Arial" w:cs="Arial"/>
                <w:b/>
                <w:sz w:val="20"/>
              </w:rPr>
              <w:t>Mentor</w:t>
            </w:r>
            <w:r>
              <w:rPr>
                <w:rFonts w:ascii="Arial" w:hAnsi="Arial" w:cs="Arial"/>
                <w:b/>
                <w:sz w:val="20"/>
              </w:rPr>
              <w:t xml:space="preserve"> Name &amp; Designation</w:t>
            </w:r>
            <w:r w:rsidRPr="005033E1">
              <w:rPr>
                <w:rFonts w:ascii="Arial" w:hAnsi="Arial" w:cs="Arial"/>
                <w:b/>
                <w:sz w:val="20"/>
              </w:rPr>
              <w:t>:</w:t>
            </w:r>
            <w:r>
              <w:rPr>
                <w:rFonts w:ascii="Arial" w:hAnsi="Arial" w:cs="Arial"/>
                <w:b/>
                <w:sz w:val="20"/>
              </w:rPr>
              <w:t xml:space="preserve"> </w:t>
            </w:r>
            <w:r w:rsidR="00D42B42">
              <w:rPr>
                <w:rFonts w:ascii="Arial" w:hAnsi="Arial" w:cs="Arial"/>
                <w:b/>
                <w:sz w:val="20"/>
              </w:rPr>
              <w:t xml:space="preserve">Dr. </w:t>
            </w:r>
            <w:proofErr w:type="spellStart"/>
            <w:r w:rsidR="00D42B42">
              <w:rPr>
                <w:rFonts w:ascii="Arial" w:hAnsi="Arial" w:cs="Arial"/>
                <w:b/>
                <w:sz w:val="20"/>
              </w:rPr>
              <w:t>V.Karunakaran</w:t>
            </w:r>
            <w:proofErr w:type="spellEnd"/>
            <w:r w:rsidR="00C7647F">
              <w:rPr>
                <w:rFonts w:ascii="Arial" w:hAnsi="Arial" w:cs="Arial"/>
                <w:b/>
                <w:sz w:val="20"/>
              </w:rPr>
              <w:t xml:space="preserve"> / Associate Professor in</w:t>
            </w:r>
            <w:r w:rsidR="00D42B42">
              <w:rPr>
                <w:rFonts w:ascii="Arial" w:hAnsi="Arial" w:cs="Arial"/>
                <w:b/>
                <w:sz w:val="20"/>
              </w:rPr>
              <w:t xml:space="preserve"> </w:t>
            </w:r>
            <w:proofErr w:type="spellStart"/>
            <w:r w:rsidR="00D42B42">
              <w:rPr>
                <w:rFonts w:ascii="Arial" w:hAnsi="Arial" w:cs="Arial"/>
                <w:b/>
                <w:sz w:val="20"/>
              </w:rPr>
              <w:t>Dept.of</w:t>
            </w:r>
            <w:proofErr w:type="spellEnd"/>
            <w:r w:rsidR="00D42B42">
              <w:rPr>
                <w:rFonts w:ascii="Arial" w:hAnsi="Arial" w:cs="Arial"/>
                <w:b/>
                <w:sz w:val="20"/>
              </w:rPr>
              <w:t xml:space="preserve"> CSE(AI&amp;ML)</w:t>
            </w:r>
          </w:p>
        </w:tc>
      </w:tr>
      <w:tr w:rsidR="00291A0F" w:rsidRPr="005033E1" w14:paraId="767B1CBE" w14:textId="77777777" w:rsidTr="00522526">
        <w:trPr>
          <w:cantSplit/>
          <w:trHeight w:val="511"/>
          <w:jc w:val="center"/>
        </w:trPr>
        <w:tc>
          <w:tcPr>
            <w:tcW w:w="666" w:type="dxa"/>
            <w:vAlign w:val="center"/>
          </w:tcPr>
          <w:p w14:paraId="4375B3DA" w14:textId="77777777" w:rsidR="00291A0F" w:rsidRPr="005033E1" w:rsidRDefault="00291A0F" w:rsidP="00764BB2">
            <w:pPr>
              <w:spacing w:line="240" w:lineRule="auto"/>
              <w:jc w:val="center"/>
              <w:rPr>
                <w:rFonts w:ascii="Arial" w:hAnsi="Arial" w:cs="Arial"/>
                <w:b/>
                <w:sz w:val="20"/>
              </w:rPr>
            </w:pPr>
          </w:p>
        </w:tc>
        <w:tc>
          <w:tcPr>
            <w:tcW w:w="9123" w:type="dxa"/>
            <w:gridSpan w:val="4"/>
            <w:shd w:val="clear" w:color="auto" w:fill="auto"/>
            <w:vAlign w:val="center"/>
          </w:tcPr>
          <w:p w14:paraId="282D8CB1" w14:textId="5BF406BD" w:rsidR="00291A0F" w:rsidRPr="005033E1" w:rsidRDefault="00291A0F" w:rsidP="002302F9">
            <w:pPr>
              <w:spacing w:line="240" w:lineRule="auto"/>
              <w:rPr>
                <w:rFonts w:ascii="Arial" w:hAnsi="Arial" w:cs="Arial"/>
                <w:b/>
                <w:sz w:val="20"/>
              </w:rPr>
            </w:pPr>
            <w:r>
              <w:rPr>
                <w:rFonts w:ascii="Arial" w:hAnsi="Arial" w:cs="Arial"/>
                <w:b/>
                <w:sz w:val="20"/>
              </w:rPr>
              <w:t>Student Mentor Name and Details:</w:t>
            </w:r>
            <w:r w:rsidR="00D42B42">
              <w:rPr>
                <w:rFonts w:ascii="Arial" w:hAnsi="Arial" w:cs="Arial"/>
                <w:b/>
                <w:sz w:val="20"/>
              </w:rPr>
              <w:t xml:space="preserve"> </w:t>
            </w:r>
            <w:proofErr w:type="spellStart"/>
            <w:r w:rsidR="00D42B42">
              <w:rPr>
                <w:rFonts w:ascii="Arial" w:hAnsi="Arial" w:cs="Arial"/>
                <w:b/>
                <w:sz w:val="20"/>
              </w:rPr>
              <w:t>Haresh</w:t>
            </w:r>
            <w:proofErr w:type="spellEnd"/>
            <w:r w:rsidR="00D42B42">
              <w:rPr>
                <w:rFonts w:ascii="Arial" w:hAnsi="Arial" w:cs="Arial"/>
                <w:b/>
                <w:sz w:val="20"/>
              </w:rPr>
              <w:t xml:space="preserve"> A V / </w:t>
            </w:r>
            <w:r w:rsidR="00C7647F">
              <w:rPr>
                <w:rFonts w:ascii="Arial" w:hAnsi="Arial" w:cs="Arial"/>
                <w:b/>
                <w:sz w:val="20"/>
              </w:rPr>
              <w:t xml:space="preserve">II – Year / </w:t>
            </w:r>
            <w:proofErr w:type="spellStart"/>
            <w:r w:rsidR="00D42B42">
              <w:rPr>
                <w:rFonts w:ascii="Arial" w:hAnsi="Arial" w:cs="Arial"/>
                <w:b/>
                <w:sz w:val="20"/>
              </w:rPr>
              <w:t>Dept.of</w:t>
            </w:r>
            <w:proofErr w:type="spellEnd"/>
            <w:r w:rsidR="00D42B42">
              <w:rPr>
                <w:rFonts w:ascii="Arial" w:hAnsi="Arial" w:cs="Arial"/>
                <w:b/>
                <w:sz w:val="20"/>
              </w:rPr>
              <w:t xml:space="preserve"> AI&amp;DS</w:t>
            </w:r>
            <w:r w:rsidR="00C7647F">
              <w:rPr>
                <w:rFonts w:ascii="Arial" w:hAnsi="Arial" w:cs="Arial"/>
                <w:b/>
                <w:sz w:val="20"/>
              </w:rPr>
              <w:t xml:space="preserve"> A</w:t>
            </w:r>
          </w:p>
        </w:tc>
      </w:tr>
      <w:tr w:rsidR="00941CA9" w:rsidRPr="005033E1" w14:paraId="5C313E9D" w14:textId="77777777" w:rsidTr="00CE4EDA">
        <w:trPr>
          <w:cantSplit/>
          <w:trHeight w:val="462"/>
          <w:jc w:val="center"/>
        </w:trPr>
        <w:tc>
          <w:tcPr>
            <w:tcW w:w="666" w:type="dxa"/>
            <w:vMerge w:val="restart"/>
            <w:vAlign w:val="center"/>
          </w:tcPr>
          <w:p w14:paraId="3EE9C919" w14:textId="06AF1A8C" w:rsidR="00941CA9" w:rsidRPr="005033E1" w:rsidRDefault="00B25319" w:rsidP="00764BB2">
            <w:pPr>
              <w:spacing w:line="240" w:lineRule="auto"/>
              <w:jc w:val="center"/>
              <w:rPr>
                <w:rFonts w:ascii="Arial" w:hAnsi="Arial" w:cs="Arial"/>
                <w:b/>
                <w:sz w:val="20"/>
              </w:rPr>
            </w:pPr>
            <w:r>
              <w:rPr>
                <w:rFonts w:ascii="Arial" w:hAnsi="Arial" w:cs="Arial"/>
                <w:b/>
                <w:sz w:val="20"/>
              </w:rPr>
              <w:t>2</w:t>
            </w:r>
            <w:r w:rsidR="00941CA9" w:rsidRPr="005033E1">
              <w:rPr>
                <w:rFonts w:ascii="Arial" w:hAnsi="Arial" w:cs="Arial"/>
                <w:b/>
                <w:sz w:val="20"/>
              </w:rPr>
              <w:t>.</w:t>
            </w:r>
          </w:p>
        </w:tc>
        <w:tc>
          <w:tcPr>
            <w:tcW w:w="9123" w:type="dxa"/>
            <w:gridSpan w:val="4"/>
            <w:shd w:val="clear" w:color="auto" w:fill="auto"/>
            <w:vAlign w:val="center"/>
          </w:tcPr>
          <w:p w14:paraId="29D49A54" w14:textId="3FEF047E" w:rsidR="00941CA9" w:rsidRPr="005033E1" w:rsidRDefault="00941CA9" w:rsidP="00D42B42">
            <w:pPr>
              <w:tabs>
                <w:tab w:val="left" w:pos="180"/>
              </w:tabs>
              <w:spacing w:line="240" w:lineRule="auto"/>
              <w:rPr>
                <w:rFonts w:ascii="Arial" w:hAnsi="Arial" w:cs="Arial"/>
                <w:b/>
                <w:sz w:val="20"/>
              </w:rPr>
            </w:pPr>
            <w:r w:rsidRPr="005033E1">
              <w:rPr>
                <w:rFonts w:ascii="Arial" w:hAnsi="Arial" w:cs="Arial"/>
                <w:b/>
                <w:sz w:val="20"/>
              </w:rPr>
              <w:t>Student Innovators</w:t>
            </w:r>
            <w:r w:rsidR="00A273ED">
              <w:rPr>
                <w:rFonts w:ascii="Arial" w:hAnsi="Arial" w:cs="Arial"/>
                <w:b/>
                <w:sz w:val="20"/>
              </w:rPr>
              <w:t xml:space="preserve"> Details</w:t>
            </w:r>
            <w:r w:rsidRPr="005033E1">
              <w:rPr>
                <w:rFonts w:ascii="Arial" w:hAnsi="Arial" w:cs="Arial"/>
                <w:b/>
                <w:sz w:val="20"/>
              </w:rPr>
              <w:t>:</w:t>
            </w:r>
            <w:r w:rsidR="00D42B42">
              <w:rPr>
                <w:rFonts w:ascii="Arial" w:hAnsi="Arial" w:cs="Arial"/>
                <w:b/>
                <w:sz w:val="20"/>
              </w:rPr>
              <w:t xml:space="preserve"> GAN Image Generation</w:t>
            </w:r>
          </w:p>
        </w:tc>
      </w:tr>
      <w:tr w:rsidR="00CE4EDA" w:rsidRPr="005033E1" w14:paraId="099E2CE2" w14:textId="77777777" w:rsidTr="00291A0F">
        <w:trPr>
          <w:cantSplit/>
          <w:trHeight w:val="462"/>
          <w:jc w:val="center"/>
        </w:trPr>
        <w:tc>
          <w:tcPr>
            <w:tcW w:w="666" w:type="dxa"/>
            <w:vMerge/>
            <w:vAlign w:val="center"/>
          </w:tcPr>
          <w:p w14:paraId="683BEC6B" w14:textId="77777777" w:rsidR="00CE4EDA" w:rsidRPr="005033E1" w:rsidRDefault="00CE4EDA" w:rsidP="00764BB2">
            <w:pPr>
              <w:spacing w:line="240" w:lineRule="auto"/>
              <w:jc w:val="center"/>
              <w:rPr>
                <w:rFonts w:ascii="Arial" w:hAnsi="Arial" w:cs="Arial"/>
                <w:b/>
                <w:sz w:val="20"/>
              </w:rPr>
            </w:pPr>
          </w:p>
        </w:tc>
        <w:tc>
          <w:tcPr>
            <w:tcW w:w="2126" w:type="dxa"/>
            <w:shd w:val="clear" w:color="auto" w:fill="auto"/>
            <w:vAlign w:val="center"/>
          </w:tcPr>
          <w:p w14:paraId="5DE9A77A" w14:textId="60E0467A" w:rsidR="00CE4EDA" w:rsidRPr="005033E1" w:rsidRDefault="00291A0F" w:rsidP="00973073">
            <w:pPr>
              <w:tabs>
                <w:tab w:val="left" w:pos="180"/>
              </w:tabs>
              <w:spacing w:line="240" w:lineRule="auto"/>
              <w:jc w:val="center"/>
              <w:rPr>
                <w:rFonts w:ascii="Arial" w:hAnsi="Arial" w:cs="Arial"/>
                <w:b/>
                <w:sz w:val="20"/>
              </w:rPr>
            </w:pPr>
            <w:r>
              <w:rPr>
                <w:rFonts w:ascii="Arial" w:hAnsi="Arial" w:cs="Arial"/>
                <w:b/>
                <w:sz w:val="20"/>
              </w:rPr>
              <w:t>Year/Dept./Sec.</w:t>
            </w:r>
          </w:p>
        </w:tc>
        <w:tc>
          <w:tcPr>
            <w:tcW w:w="6997" w:type="dxa"/>
            <w:gridSpan w:val="3"/>
            <w:shd w:val="clear" w:color="auto" w:fill="auto"/>
            <w:vAlign w:val="center"/>
          </w:tcPr>
          <w:p w14:paraId="6A66ECFA" w14:textId="49917501" w:rsidR="00CE4EDA" w:rsidRPr="005033E1" w:rsidRDefault="00CE4EDA" w:rsidP="00973073">
            <w:pPr>
              <w:tabs>
                <w:tab w:val="left" w:pos="180"/>
              </w:tabs>
              <w:spacing w:line="240" w:lineRule="auto"/>
              <w:jc w:val="center"/>
              <w:rPr>
                <w:rFonts w:ascii="Arial" w:hAnsi="Arial" w:cs="Arial"/>
                <w:b/>
                <w:sz w:val="20"/>
              </w:rPr>
            </w:pPr>
            <w:r w:rsidRPr="005033E1">
              <w:rPr>
                <w:rFonts w:ascii="Arial" w:hAnsi="Arial" w:cs="Arial"/>
                <w:b/>
                <w:sz w:val="20"/>
              </w:rPr>
              <w:t>Name</w:t>
            </w:r>
          </w:p>
        </w:tc>
      </w:tr>
      <w:tr w:rsidR="00CE4EDA" w:rsidRPr="005033E1" w14:paraId="759C2B3A" w14:textId="77777777" w:rsidTr="00291A0F">
        <w:trPr>
          <w:cantSplit/>
          <w:trHeight w:val="462"/>
          <w:jc w:val="center"/>
        </w:trPr>
        <w:tc>
          <w:tcPr>
            <w:tcW w:w="666" w:type="dxa"/>
            <w:vMerge/>
            <w:vAlign w:val="center"/>
          </w:tcPr>
          <w:p w14:paraId="142C8976" w14:textId="77777777" w:rsidR="00CE4EDA" w:rsidRPr="005033E1" w:rsidRDefault="00CE4EDA" w:rsidP="00764BB2">
            <w:pPr>
              <w:spacing w:line="240" w:lineRule="auto"/>
              <w:jc w:val="center"/>
              <w:rPr>
                <w:rFonts w:ascii="Arial" w:hAnsi="Arial" w:cs="Arial"/>
                <w:b/>
                <w:sz w:val="20"/>
              </w:rPr>
            </w:pPr>
          </w:p>
        </w:tc>
        <w:tc>
          <w:tcPr>
            <w:tcW w:w="2126" w:type="dxa"/>
            <w:shd w:val="clear" w:color="auto" w:fill="auto"/>
            <w:vAlign w:val="center"/>
          </w:tcPr>
          <w:p w14:paraId="0BA21F8E" w14:textId="5C126CE8" w:rsidR="00CE4EDA" w:rsidRPr="00973073" w:rsidRDefault="00D42B42" w:rsidP="00973073">
            <w:pPr>
              <w:tabs>
                <w:tab w:val="left" w:pos="180"/>
              </w:tabs>
              <w:spacing w:line="240" w:lineRule="auto"/>
              <w:rPr>
                <w:rFonts w:ascii="Arial" w:hAnsi="Arial" w:cs="Arial"/>
                <w:sz w:val="20"/>
              </w:rPr>
            </w:pPr>
            <w:r>
              <w:rPr>
                <w:rFonts w:ascii="Arial" w:hAnsi="Arial" w:cs="Arial"/>
                <w:sz w:val="20"/>
              </w:rPr>
              <w:t>II AI&amp;DS A</w:t>
            </w:r>
          </w:p>
        </w:tc>
        <w:tc>
          <w:tcPr>
            <w:tcW w:w="6997" w:type="dxa"/>
            <w:gridSpan w:val="3"/>
            <w:shd w:val="clear" w:color="auto" w:fill="auto"/>
            <w:vAlign w:val="center"/>
          </w:tcPr>
          <w:p w14:paraId="753E6456" w14:textId="5AF6B505" w:rsidR="00CE4EDA" w:rsidRPr="00973073" w:rsidRDefault="00D42B42" w:rsidP="00291A0F">
            <w:pPr>
              <w:tabs>
                <w:tab w:val="left" w:pos="180"/>
              </w:tabs>
              <w:spacing w:line="240" w:lineRule="auto"/>
              <w:rPr>
                <w:rFonts w:ascii="Arial" w:hAnsi="Arial" w:cs="Arial"/>
                <w:sz w:val="20"/>
              </w:rPr>
            </w:pPr>
            <w:r>
              <w:rPr>
                <w:rFonts w:ascii="Arial" w:hAnsi="Arial" w:cs="Arial"/>
                <w:sz w:val="20"/>
              </w:rPr>
              <w:t>HARESH A V</w:t>
            </w:r>
          </w:p>
        </w:tc>
      </w:tr>
      <w:tr w:rsidR="00CE4EDA" w:rsidRPr="005033E1" w14:paraId="06D1304C" w14:textId="77777777" w:rsidTr="00291A0F">
        <w:trPr>
          <w:cantSplit/>
          <w:trHeight w:val="462"/>
          <w:jc w:val="center"/>
        </w:trPr>
        <w:tc>
          <w:tcPr>
            <w:tcW w:w="666" w:type="dxa"/>
            <w:vMerge/>
            <w:vAlign w:val="center"/>
          </w:tcPr>
          <w:p w14:paraId="0333572C" w14:textId="77777777" w:rsidR="00CE4EDA" w:rsidRPr="005033E1" w:rsidRDefault="00CE4EDA" w:rsidP="00764BB2">
            <w:pPr>
              <w:spacing w:line="240" w:lineRule="auto"/>
              <w:jc w:val="center"/>
              <w:rPr>
                <w:rFonts w:ascii="Arial" w:hAnsi="Arial" w:cs="Arial"/>
                <w:b/>
                <w:sz w:val="20"/>
              </w:rPr>
            </w:pPr>
          </w:p>
        </w:tc>
        <w:tc>
          <w:tcPr>
            <w:tcW w:w="2126" w:type="dxa"/>
            <w:shd w:val="clear" w:color="auto" w:fill="auto"/>
            <w:vAlign w:val="center"/>
          </w:tcPr>
          <w:p w14:paraId="63A3D347" w14:textId="14045CB9" w:rsidR="00CE4EDA" w:rsidRPr="00973073" w:rsidRDefault="00D42B42" w:rsidP="00973073">
            <w:pPr>
              <w:tabs>
                <w:tab w:val="left" w:pos="180"/>
              </w:tabs>
              <w:spacing w:line="240" w:lineRule="auto"/>
              <w:rPr>
                <w:rFonts w:ascii="Arial" w:hAnsi="Arial" w:cs="Arial"/>
                <w:sz w:val="20"/>
              </w:rPr>
            </w:pPr>
            <w:r>
              <w:rPr>
                <w:rFonts w:ascii="Arial" w:hAnsi="Arial" w:cs="Arial"/>
                <w:sz w:val="20"/>
              </w:rPr>
              <w:t>II AI&amp;DS A</w:t>
            </w:r>
          </w:p>
        </w:tc>
        <w:tc>
          <w:tcPr>
            <w:tcW w:w="6997" w:type="dxa"/>
            <w:gridSpan w:val="3"/>
            <w:shd w:val="clear" w:color="auto" w:fill="auto"/>
            <w:vAlign w:val="center"/>
          </w:tcPr>
          <w:p w14:paraId="0C49D085" w14:textId="49CE1763" w:rsidR="00CE4EDA" w:rsidRPr="00973073" w:rsidRDefault="00D42B42" w:rsidP="00291A0F">
            <w:pPr>
              <w:tabs>
                <w:tab w:val="left" w:pos="180"/>
              </w:tabs>
              <w:spacing w:line="240" w:lineRule="auto"/>
              <w:rPr>
                <w:rFonts w:ascii="Arial" w:hAnsi="Arial" w:cs="Arial"/>
                <w:sz w:val="20"/>
              </w:rPr>
            </w:pPr>
            <w:r>
              <w:rPr>
                <w:rFonts w:ascii="Arial" w:hAnsi="Arial" w:cs="Arial"/>
                <w:sz w:val="20"/>
              </w:rPr>
              <w:t>LOGABAALAN R S</w:t>
            </w:r>
          </w:p>
        </w:tc>
      </w:tr>
      <w:tr w:rsidR="00CE4EDA" w:rsidRPr="005033E1" w14:paraId="0894E7D0" w14:textId="77777777" w:rsidTr="00291A0F">
        <w:trPr>
          <w:cantSplit/>
          <w:trHeight w:val="462"/>
          <w:jc w:val="center"/>
        </w:trPr>
        <w:tc>
          <w:tcPr>
            <w:tcW w:w="666" w:type="dxa"/>
            <w:vMerge/>
            <w:vAlign w:val="center"/>
          </w:tcPr>
          <w:p w14:paraId="22368D02" w14:textId="77777777" w:rsidR="00CE4EDA" w:rsidRPr="005033E1" w:rsidRDefault="00CE4EDA" w:rsidP="00764BB2">
            <w:pPr>
              <w:spacing w:line="240" w:lineRule="auto"/>
              <w:jc w:val="center"/>
              <w:rPr>
                <w:rFonts w:ascii="Arial" w:hAnsi="Arial" w:cs="Arial"/>
                <w:b/>
                <w:sz w:val="20"/>
              </w:rPr>
            </w:pPr>
          </w:p>
        </w:tc>
        <w:tc>
          <w:tcPr>
            <w:tcW w:w="2126" w:type="dxa"/>
            <w:shd w:val="clear" w:color="auto" w:fill="auto"/>
            <w:vAlign w:val="center"/>
          </w:tcPr>
          <w:p w14:paraId="21CC3E73" w14:textId="649C3B03" w:rsidR="00CE4EDA" w:rsidRPr="00973073" w:rsidRDefault="00D42B42" w:rsidP="00973073">
            <w:pPr>
              <w:tabs>
                <w:tab w:val="left" w:pos="180"/>
              </w:tabs>
              <w:spacing w:line="240" w:lineRule="auto"/>
              <w:rPr>
                <w:rFonts w:ascii="Arial" w:hAnsi="Arial" w:cs="Arial"/>
                <w:sz w:val="20"/>
              </w:rPr>
            </w:pPr>
            <w:r>
              <w:rPr>
                <w:rFonts w:ascii="Arial" w:hAnsi="Arial" w:cs="Arial"/>
                <w:sz w:val="20"/>
              </w:rPr>
              <w:t>II AI&amp;DS A</w:t>
            </w:r>
          </w:p>
        </w:tc>
        <w:tc>
          <w:tcPr>
            <w:tcW w:w="6997" w:type="dxa"/>
            <w:gridSpan w:val="3"/>
            <w:shd w:val="clear" w:color="auto" w:fill="auto"/>
            <w:vAlign w:val="center"/>
          </w:tcPr>
          <w:p w14:paraId="7E75CF0B" w14:textId="385635B1" w:rsidR="00CE4EDA" w:rsidRPr="00973073" w:rsidRDefault="00D42B42" w:rsidP="00291A0F">
            <w:pPr>
              <w:tabs>
                <w:tab w:val="left" w:pos="180"/>
              </w:tabs>
              <w:spacing w:line="240" w:lineRule="auto"/>
              <w:rPr>
                <w:rFonts w:ascii="Arial" w:hAnsi="Arial" w:cs="Arial"/>
                <w:sz w:val="20"/>
              </w:rPr>
            </w:pPr>
            <w:r>
              <w:rPr>
                <w:rFonts w:ascii="Arial" w:hAnsi="Arial" w:cs="Arial"/>
                <w:sz w:val="20"/>
              </w:rPr>
              <w:t>MONISH G</w:t>
            </w:r>
          </w:p>
        </w:tc>
      </w:tr>
      <w:tr w:rsidR="00CE4EDA" w:rsidRPr="005033E1" w14:paraId="657B39B7" w14:textId="77777777" w:rsidTr="00291A0F">
        <w:trPr>
          <w:cantSplit/>
          <w:trHeight w:val="462"/>
          <w:jc w:val="center"/>
        </w:trPr>
        <w:tc>
          <w:tcPr>
            <w:tcW w:w="666" w:type="dxa"/>
            <w:vMerge/>
            <w:vAlign w:val="center"/>
          </w:tcPr>
          <w:p w14:paraId="538DD221" w14:textId="77777777" w:rsidR="00CE4EDA" w:rsidRPr="005033E1" w:rsidRDefault="00CE4EDA" w:rsidP="00764BB2">
            <w:pPr>
              <w:spacing w:line="240" w:lineRule="auto"/>
              <w:jc w:val="center"/>
              <w:rPr>
                <w:rFonts w:ascii="Arial" w:hAnsi="Arial" w:cs="Arial"/>
                <w:b/>
                <w:sz w:val="20"/>
              </w:rPr>
            </w:pPr>
          </w:p>
        </w:tc>
        <w:tc>
          <w:tcPr>
            <w:tcW w:w="2126" w:type="dxa"/>
            <w:shd w:val="clear" w:color="auto" w:fill="auto"/>
            <w:vAlign w:val="center"/>
          </w:tcPr>
          <w:p w14:paraId="02C32557" w14:textId="76538A5F" w:rsidR="00CE4EDA" w:rsidRPr="00973073" w:rsidRDefault="00D42B42" w:rsidP="00973073">
            <w:pPr>
              <w:tabs>
                <w:tab w:val="left" w:pos="180"/>
              </w:tabs>
              <w:spacing w:line="240" w:lineRule="auto"/>
              <w:rPr>
                <w:rFonts w:ascii="Arial" w:hAnsi="Arial" w:cs="Arial"/>
                <w:sz w:val="20"/>
              </w:rPr>
            </w:pPr>
            <w:r>
              <w:rPr>
                <w:rFonts w:ascii="Arial" w:hAnsi="Arial" w:cs="Arial"/>
                <w:sz w:val="20"/>
              </w:rPr>
              <w:t>II AI&amp;DS B</w:t>
            </w:r>
          </w:p>
        </w:tc>
        <w:tc>
          <w:tcPr>
            <w:tcW w:w="6997" w:type="dxa"/>
            <w:gridSpan w:val="3"/>
            <w:shd w:val="clear" w:color="auto" w:fill="auto"/>
            <w:vAlign w:val="center"/>
          </w:tcPr>
          <w:p w14:paraId="2039D3B3" w14:textId="1EDCCBC3" w:rsidR="00CE4EDA" w:rsidRPr="00973073" w:rsidRDefault="00D42B42" w:rsidP="00291A0F">
            <w:pPr>
              <w:tabs>
                <w:tab w:val="left" w:pos="180"/>
              </w:tabs>
              <w:spacing w:line="240" w:lineRule="auto"/>
              <w:rPr>
                <w:rFonts w:ascii="Arial" w:hAnsi="Arial" w:cs="Arial"/>
                <w:sz w:val="20"/>
              </w:rPr>
            </w:pPr>
            <w:r>
              <w:rPr>
                <w:rFonts w:ascii="Arial" w:hAnsi="Arial" w:cs="Arial"/>
                <w:sz w:val="20"/>
              </w:rPr>
              <w:t>SRE DEVA J</w:t>
            </w:r>
          </w:p>
        </w:tc>
      </w:tr>
      <w:tr w:rsidR="00B25319" w:rsidRPr="005033E1" w14:paraId="340BF82C" w14:textId="77777777" w:rsidTr="00291A0F">
        <w:trPr>
          <w:cantSplit/>
          <w:trHeight w:val="724"/>
          <w:jc w:val="center"/>
        </w:trPr>
        <w:tc>
          <w:tcPr>
            <w:tcW w:w="666" w:type="dxa"/>
            <w:vAlign w:val="center"/>
          </w:tcPr>
          <w:p w14:paraId="43620A75" w14:textId="646F6E08" w:rsidR="00B25319" w:rsidRPr="005033E1" w:rsidRDefault="00B25319" w:rsidP="00764BB2">
            <w:pPr>
              <w:spacing w:before="120" w:after="120" w:line="240" w:lineRule="auto"/>
              <w:jc w:val="center"/>
              <w:rPr>
                <w:rFonts w:ascii="Arial" w:hAnsi="Arial" w:cs="Arial"/>
                <w:b/>
                <w:sz w:val="20"/>
              </w:rPr>
            </w:pPr>
            <w:r>
              <w:rPr>
                <w:rFonts w:ascii="Arial" w:hAnsi="Arial" w:cs="Arial"/>
                <w:b/>
                <w:sz w:val="20"/>
              </w:rPr>
              <w:t>3</w:t>
            </w:r>
            <w:r w:rsidRPr="005033E1">
              <w:rPr>
                <w:rFonts w:ascii="Arial" w:hAnsi="Arial" w:cs="Arial"/>
                <w:b/>
                <w:sz w:val="20"/>
              </w:rPr>
              <w:t>.</w:t>
            </w:r>
          </w:p>
        </w:tc>
        <w:tc>
          <w:tcPr>
            <w:tcW w:w="2126" w:type="dxa"/>
            <w:shd w:val="clear" w:color="auto" w:fill="auto"/>
            <w:vAlign w:val="center"/>
          </w:tcPr>
          <w:p w14:paraId="6754B538" w14:textId="77777777" w:rsidR="00B25319" w:rsidRDefault="00B25319" w:rsidP="00973073">
            <w:pPr>
              <w:spacing w:before="120" w:after="120" w:line="240" w:lineRule="auto"/>
              <w:rPr>
                <w:rFonts w:ascii="Arial" w:hAnsi="Arial" w:cs="Arial"/>
                <w:b/>
                <w:sz w:val="20"/>
              </w:rPr>
            </w:pPr>
            <w:r w:rsidRPr="005033E1">
              <w:rPr>
                <w:rFonts w:ascii="Arial" w:hAnsi="Arial" w:cs="Arial"/>
                <w:b/>
                <w:sz w:val="20"/>
              </w:rPr>
              <w:t xml:space="preserve">Project Title: </w:t>
            </w:r>
          </w:p>
        </w:tc>
        <w:tc>
          <w:tcPr>
            <w:tcW w:w="6997" w:type="dxa"/>
            <w:gridSpan w:val="3"/>
            <w:shd w:val="clear" w:color="auto" w:fill="auto"/>
            <w:vAlign w:val="center"/>
          </w:tcPr>
          <w:p w14:paraId="2337F057" w14:textId="4DB68562" w:rsidR="00B25319" w:rsidRPr="005033E1" w:rsidRDefault="00D42B42" w:rsidP="00973073">
            <w:pPr>
              <w:spacing w:before="120" w:after="120" w:line="240" w:lineRule="auto"/>
              <w:rPr>
                <w:rFonts w:ascii="Arial" w:hAnsi="Arial" w:cs="Arial"/>
                <w:b/>
                <w:sz w:val="20"/>
              </w:rPr>
            </w:pPr>
            <w:r>
              <w:rPr>
                <w:rFonts w:ascii="Arial" w:hAnsi="Arial" w:cs="Arial"/>
                <w:b/>
                <w:sz w:val="20"/>
              </w:rPr>
              <w:t>AI FASHION GENERATOR</w:t>
            </w:r>
          </w:p>
        </w:tc>
      </w:tr>
      <w:tr w:rsidR="008F7820" w:rsidRPr="005033E1" w14:paraId="01893608" w14:textId="77777777" w:rsidTr="00291A0F">
        <w:trPr>
          <w:cantSplit/>
          <w:trHeight w:val="300"/>
          <w:jc w:val="center"/>
        </w:trPr>
        <w:tc>
          <w:tcPr>
            <w:tcW w:w="666" w:type="dxa"/>
            <w:vAlign w:val="center"/>
          </w:tcPr>
          <w:p w14:paraId="6490D274" w14:textId="39D99B54" w:rsidR="008F7820" w:rsidRPr="005033E1" w:rsidRDefault="00B25319" w:rsidP="00764BB2">
            <w:pPr>
              <w:spacing w:before="120" w:after="120" w:line="240" w:lineRule="auto"/>
              <w:jc w:val="center"/>
              <w:rPr>
                <w:rFonts w:ascii="Arial" w:hAnsi="Arial" w:cs="Arial"/>
                <w:b/>
                <w:sz w:val="20"/>
              </w:rPr>
            </w:pPr>
            <w:r>
              <w:rPr>
                <w:rFonts w:ascii="Arial" w:hAnsi="Arial" w:cs="Arial"/>
                <w:b/>
                <w:sz w:val="20"/>
              </w:rPr>
              <w:t>4</w:t>
            </w:r>
            <w:r w:rsidR="008F7820">
              <w:rPr>
                <w:rFonts w:ascii="Arial" w:hAnsi="Arial" w:cs="Arial"/>
                <w:b/>
                <w:sz w:val="20"/>
              </w:rPr>
              <w:t>.</w:t>
            </w:r>
          </w:p>
        </w:tc>
        <w:tc>
          <w:tcPr>
            <w:tcW w:w="5103" w:type="dxa"/>
            <w:gridSpan w:val="2"/>
            <w:shd w:val="clear" w:color="auto" w:fill="auto"/>
            <w:vAlign w:val="center"/>
          </w:tcPr>
          <w:p w14:paraId="3506B8B3" w14:textId="37472247" w:rsidR="008F7820" w:rsidRPr="005033E1" w:rsidRDefault="008F7820" w:rsidP="00973073">
            <w:pPr>
              <w:spacing w:before="120" w:after="120" w:line="240" w:lineRule="auto"/>
              <w:rPr>
                <w:rFonts w:ascii="Arial" w:hAnsi="Arial" w:cs="Arial"/>
                <w:i/>
                <w:sz w:val="20"/>
              </w:rPr>
            </w:pPr>
            <w:r w:rsidRPr="005033E1">
              <w:rPr>
                <w:rFonts w:ascii="Arial" w:hAnsi="Arial" w:cs="Arial"/>
                <w:b/>
                <w:sz w:val="20"/>
              </w:rPr>
              <w:t>Field</w:t>
            </w:r>
            <w:r>
              <w:rPr>
                <w:rFonts w:ascii="Arial" w:hAnsi="Arial" w:cs="Arial"/>
                <w:b/>
                <w:sz w:val="20"/>
              </w:rPr>
              <w:t xml:space="preserve"> / Thrust Area:</w:t>
            </w:r>
            <w:r w:rsidR="00C7647F">
              <w:rPr>
                <w:rFonts w:ascii="Arial" w:hAnsi="Arial" w:cs="Arial"/>
                <w:b/>
                <w:sz w:val="20"/>
              </w:rPr>
              <w:t xml:space="preserve"> GEN AI</w:t>
            </w:r>
          </w:p>
        </w:tc>
        <w:tc>
          <w:tcPr>
            <w:tcW w:w="605" w:type="dxa"/>
            <w:shd w:val="clear" w:color="auto" w:fill="auto"/>
            <w:vAlign w:val="center"/>
          </w:tcPr>
          <w:p w14:paraId="1F266543" w14:textId="6E5C649B" w:rsidR="008F7820" w:rsidRPr="008F7820" w:rsidRDefault="00B25319" w:rsidP="008F7820">
            <w:pPr>
              <w:spacing w:before="120" w:after="120" w:line="240" w:lineRule="auto"/>
              <w:jc w:val="center"/>
              <w:rPr>
                <w:rFonts w:ascii="Arial" w:hAnsi="Arial" w:cs="Arial"/>
                <w:b/>
                <w:bCs/>
                <w:iCs/>
                <w:sz w:val="20"/>
              </w:rPr>
            </w:pPr>
            <w:r>
              <w:rPr>
                <w:rFonts w:ascii="Arial" w:hAnsi="Arial" w:cs="Arial"/>
                <w:b/>
                <w:bCs/>
                <w:iCs/>
                <w:sz w:val="20"/>
              </w:rPr>
              <w:t>5</w:t>
            </w:r>
            <w:r w:rsidR="008F7820" w:rsidRPr="008F7820">
              <w:rPr>
                <w:rFonts w:ascii="Arial" w:hAnsi="Arial" w:cs="Arial"/>
                <w:b/>
                <w:bCs/>
                <w:iCs/>
                <w:sz w:val="20"/>
              </w:rPr>
              <w:t>.</w:t>
            </w:r>
          </w:p>
        </w:tc>
        <w:tc>
          <w:tcPr>
            <w:tcW w:w="3415" w:type="dxa"/>
            <w:shd w:val="clear" w:color="auto" w:fill="auto"/>
            <w:vAlign w:val="center"/>
          </w:tcPr>
          <w:p w14:paraId="22E68BAD" w14:textId="3BB35687" w:rsidR="008F7820" w:rsidRPr="00C7647F" w:rsidRDefault="008F7820" w:rsidP="00973073">
            <w:pPr>
              <w:spacing w:before="120" w:after="120" w:line="240" w:lineRule="auto"/>
              <w:rPr>
                <w:rFonts w:ascii="Arial" w:hAnsi="Arial" w:cs="Arial"/>
                <w:iCs/>
                <w:sz w:val="20"/>
                <w:lang w:val="en-IN"/>
              </w:rPr>
            </w:pPr>
            <w:r w:rsidRPr="005033E1">
              <w:rPr>
                <w:rFonts w:ascii="Arial" w:hAnsi="Arial" w:cs="Arial"/>
                <w:b/>
                <w:sz w:val="20"/>
              </w:rPr>
              <w:t>Total Budget (</w:t>
            </w:r>
            <w:r w:rsidRPr="005033E1">
              <w:rPr>
                <w:rFonts w:ascii="Arial" w:hAnsi="Arial" w:cs="Arial"/>
                <w:noProof/>
                <w:lang w:val="en-IN" w:eastAsia="en-IN"/>
              </w:rPr>
              <w:drawing>
                <wp:inline distT="0" distB="0" distL="0" distR="0" wp14:anchorId="5AC5CDDE" wp14:editId="71779217">
                  <wp:extent cx="94615" cy="120650"/>
                  <wp:effectExtent l="19050" t="0" r="635" b="0"/>
                  <wp:docPr id="1" name="irc_mi" descr="http://www.blogcdn.com/www.coolage.in/media/2011/06/rupe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logcdn.com/www.coolage.in/media/2011/06/rupee-symbol.jpg"/>
                          <pic:cNvPicPr>
                            <a:picLocks noChangeAspect="1" noChangeArrowheads="1"/>
                          </pic:cNvPicPr>
                        </pic:nvPicPr>
                        <pic:blipFill>
                          <a:blip r:embed="rId8"/>
                          <a:srcRect/>
                          <a:stretch>
                            <a:fillRect/>
                          </a:stretch>
                        </pic:blipFill>
                        <pic:spPr bwMode="auto">
                          <a:xfrm>
                            <a:off x="0" y="0"/>
                            <a:ext cx="94615" cy="120650"/>
                          </a:xfrm>
                          <a:prstGeom prst="rect">
                            <a:avLst/>
                          </a:prstGeom>
                          <a:noFill/>
                          <a:ln w="9525">
                            <a:noFill/>
                            <a:miter lim="800000"/>
                            <a:headEnd/>
                            <a:tailEnd/>
                          </a:ln>
                        </pic:spPr>
                      </pic:pic>
                    </a:graphicData>
                  </a:graphic>
                </wp:inline>
              </w:drawing>
            </w:r>
            <w:r w:rsidRPr="005033E1">
              <w:rPr>
                <w:rFonts w:ascii="Arial" w:hAnsi="Arial" w:cs="Arial"/>
                <w:b/>
                <w:sz w:val="20"/>
              </w:rPr>
              <w:t>)</w:t>
            </w:r>
            <w:r>
              <w:rPr>
                <w:rFonts w:ascii="Arial" w:hAnsi="Arial" w:cs="Arial"/>
                <w:b/>
                <w:sz w:val="20"/>
              </w:rPr>
              <w:t xml:space="preserve">: </w:t>
            </w:r>
            <w:r w:rsidR="00C7647F">
              <w:rPr>
                <w:rFonts w:ascii="Arial" w:hAnsi="Arial" w:cs="Arial"/>
                <w:b/>
                <w:sz w:val="20"/>
              </w:rPr>
              <w:t>0</w:t>
            </w:r>
          </w:p>
        </w:tc>
      </w:tr>
      <w:tr w:rsidR="008F7820" w:rsidRPr="005033E1" w14:paraId="44BE4239" w14:textId="77777777" w:rsidTr="009E03DB">
        <w:trPr>
          <w:cantSplit/>
          <w:trHeight w:val="3766"/>
          <w:jc w:val="center"/>
        </w:trPr>
        <w:tc>
          <w:tcPr>
            <w:tcW w:w="666" w:type="dxa"/>
            <w:vAlign w:val="center"/>
          </w:tcPr>
          <w:p w14:paraId="07EA7DA4" w14:textId="4C0B39F6" w:rsidR="008F7820" w:rsidRPr="005033E1" w:rsidRDefault="00B25319" w:rsidP="008F7820">
            <w:pPr>
              <w:spacing w:line="240" w:lineRule="auto"/>
              <w:jc w:val="center"/>
              <w:rPr>
                <w:rFonts w:ascii="Arial" w:hAnsi="Arial" w:cs="Arial"/>
                <w:b/>
                <w:sz w:val="20"/>
              </w:rPr>
            </w:pPr>
            <w:r>
              <w:rPr>
                <w:rFonts w:ascii="Arial" w:hAnsi="Arial" w:cs="Arial"/>
                <w:b/>
                <w:sz w:val="20"/>
              </w:rPr>
              <w:t>6</w:t>
            </w:r>
            <w:r w:rsidR="008F7820">
              <w:rPr>
                <w:rFonts w:ascii="Arial" w:hAnsi="Arial" w:cs="Arial"/>
                <w:b/>
                <w:sz w:val="20"/>
              </w:rPr>
              <w:t>.</w:t>
            </w:r>
          </w:p>
        </w:tc>
        <w:tc>
          <w:tcPr>
            <w:tcW w:w="9123" w:type="dxa"/>
            <w:gridSpan w:val="4"/>
            <w:shd w:val="clear" w:color="auto" w:fill="auto"/>
          </w:tcPr>
          <w:p w14:paraId="41E29EC0" w14:textId="3249126E" w:rsidR="00C7647F" w:rsidRDefault="008F7820" w:rsidP="00C7647F">
            <w:pPr>
              <w:spacing w:line="240" w:lineRule="auto"/>
              <w:rPr>
                <w:rFonts w:ascii="Arial" w:hAnsi="Arial" w:cs="Arial"/>
                <w:b/>
                <w:sz w:val="20"/>
              </w:rPr>
            </w:pPr>
            <w:r w:rsidRPr="005033E1">
              <w:rPr>
                <w:rFonts w:ascii="Arial" w:hAnsi="Arial" w:cs="Arial"/>
                <w:b/>
                <w:sz w:val="20"/>
              </w:rPr>
              <w:t>Abstract of the Innovative project</w:t>
            </w:r>
            <w:r>
              <w:rPr>
                <w:rFonts w:ascii="Arial" w:hAnsi="Arial" w:cs="Arial"/>
                <w:b/>
                <w:sz w:val="20"/>
              </w:rPr>
              <w:t xml:space="preserve"> report</w:t>
            </w:r>
            <w:r w:rsidRPr="005033E1">
              <w:rPr>
                <w:rFonts w:ascii="Arial" w:hAnsi="Arial" w:cs="Arial"/>
                <w:b/>
                <w:sz w:val="20"/>
              </w:rPr>
              <w:t xml:space="preserve">: </w:t>
            </w:r>
          </w:p>
          <w:p w14:paraId="3854E5A5" w14:textId="77777777" w:rsidR="00C7647F" w:rsidRPr="00C7647F" w:rsidRDefault="00C7647F" w:rsidP="00C7647F">
            <w:pPr>
              <w:spacing w:line="240" w:lineRule="auto"/>
              <w:rPr>
                <w:rFonts w:ascii="Arial" w:hAnsi="Arial" w:cs="Arial"/>
                <w:b/>
                <w:sz w:val="20"/>
              </w:rPr>
            </w:pPr>
          </w:p>
          <w:p w14:paraId="2DF10C2F" w14:textId="77777777" w:rsidR="00C7647F" w:rsidRPr="00C7647F" w:rsidRDefault="00C7647F" w:rsidP="00C7647F">
            <w:pPr>
              <w:spacing w:line="240" w:lineRule="auto"/>
              <w:rPr>
                <w:rFonts w:ascii="Arial" w:hAnsi="Arial" w:cs="Arial"/>
                <w:sz w:val="20"/>
              </w:rPr>
            </w:pPr>
            <w:r w:rsidRPr="00C7647F">
              <w:rPr>
                <w:rFonts w:ascii="Arial" w:hAnsi="Arial" w:cs="Arial"/>
                <w:sz w:val="20"/>
              </w:rPr>
              <w:t>This study explores the application of Generative Adversarial Networks (GANs) in the domain of fashion generation, leveraging artificial intelligence (AI) to produce novel and realistic clothing designs. GANs, a class of machine learning algorithms, consist of a generator and a discriminator trained in tandem to create synthetic data that closely resembles real-world examples. In the context of fashion, GANs offer a promising avenue for automated and creative design generation.</w:t>
            </w:r>
          </w:p>
          <w:p w14:paraId="136D3826" w14:textId="77777777" w:rsidR="00C7647F" w:rsidRPr="00C7647F" w:rsidRDefault="00C7647F" w:rsidP="00C7647F">
            <w:pPr>
              <w:spacing w:line="240" w:lineRule="auto"/>
              <w:rPr>
                <w:rFonts w:ascii="Arial" w:hAnsi="Arial" w:cs="Arial"/>
                <w:sz w:val="20"/>
              </w:rPr>
            </w:pPr>
          </w:p>
          <w:p w14:paraId="600FD1CF" w14:textId="77777777" w:rsidR="00C7647F" w:rsidRPr="00C7647F" w:rsidRDefault="00C7647F" w:rsidP="00C7647F">
            <w:pPr>
              <w:spacing w:line="240" w:lineRule="auto"/>
              <w:rPr>
                <w:rFonts w:ascii="Arial" w:hAnsi="Arial" w:cs="Arial"/>
                <w:sz w:val="20"/>
              </w:rPr>
            </w:pPr>
            <w:r w:rsidRPr="00C7647F">
              <w:rPr>
                <w:rFonts w:ascii="Arial" w:hAnsi="Arial" w:cs="Arial"/>
                <w:sz w:val="20"/>
              </w:rPr>
              <w:t>Our research focuses on the development of an AI-driven fashion generation system that harnesses the power of GANs to produce diverse and aesthetically pleasing clothing designs. The generator learns from a dataset of existing fashion trends, enabling it to generate new and unique garments. The discriminator, in turn, refines its ability to distinguish between generated and real fashion items, leading to an iterative improvement in the overall quality of the generated designs.</w:t>
            </w:r>
          </w:p>
          <w:p w14:paraId="59F0E164" w14:textId="77777777" w:rsidR="00C7647F" w:rsidRPr="00C7647F" w:rsidRDefault="00C7647F" w:rsidP="00C7647F">
            <w:pPr>
              <w:spacing w:line="240" w:lineRule="auto"/>
              <w:rPr>
                <w:rFonts w:ascii="Arial" w:hAnsi="Arial" w:cs="Arial"/>
                <w:sz w:val="20"/>
              </w:rPr>
            </w:pPr>
          </w:p>
          <w:p w14:paraId="0903A873" w14:textId="77777777" w:rsidR="00C7647F" w:rsidRPr="00C7647F" w:rsidRDefault="00C7647F" w:rsidP="00C7647F">
            <w:pPr>
              <w:spacing w:line="240" w:lineRule="auto"/>
              <w:rPr>
                <w:rFonts w:ascii="Arial" w:hAnsi="Arial" w:cs="Arial"/>
                <w:sz w:val="20"/>
              </w:rPr>
            </w:pPr>
            <w:r w:rsidRPr="00C7647F">
              <w:rPr>
                <w:rFonts w:ascii="Arial" w:hAnsi="Arial" w:cs="Arial"/>
                <w:sz w:val="20"/>
              </w:rPr>
              <w:t>We conduct experiments to evaluate the system's performance in terms of diversity, realism, and relevance to contemporary fashion trends. The results demonstrate the capability of the proposed AI fashion generation approach to produce visually appealing and trend-conscious designs. Additionally, we explore the potential for customization by allowing users to influence the generated designs through input parameters, thereby offering a personalized experience.</w:t>
            </w:r>
          </w:p>
          <w:p w14:paraId="6C620590" w14:textId="77777777" w:rsidR="00C7647F" w:rsidRPr="00C7647F" w:rsidRDefault="00C7647F" w:rsidP="00C7647F">
            <w:pPr>
              <w:spacing w:line="240" w:lineRule="auto"/>
              <w:rPr>
                <w:rFonts w:ascii="Arial" w:hAnsi="Arial" w:cs="Arial"/>
                <w:sz w:val="20"/>
              </w:rPr>
            </w:pPr>
          </w:p>
          <w:p w14:paraId="29FC07A6" w14:textId="077C5196" w:rsidR="008F7820" w:rsidRPr="00862702" w:rsidRDefault="00C7647F" w:rsidP="00C7647F">
            <w:pPr>
              <w:spacing w:line="240" w:lineRule="auto"/>
              <w:rPr>
                <w:rFonts w:ascii="Arial" w:hAnsi="Arial" w:cs="Arial"/>
                <w:sz w:val="20"/>
              </w:rPr>
            </w:pPr>
            <w:r w:rsidRPr="00C7647F">
              <w:rPr>
                <w:rFonts w:ascii="Arial" w:hAnsi="Arial" w:cs="Arial"/>
                <w:sz w:val="20"/>
              </w:rPr>
              <w:t>This research contributes to the growing field of AI in fashion by presenting a practical implementation of GANs for automated design generation. The implications extend beyond creative applications, encompassing areas such as virtual fashion prototyping, trend forecasting, and personalized fashion recommendations. The synthesis of AI and fashion design not only accelerates the creative process but also opens new avenues for exploration in the dynamic and ever-evolving world of fashion.</w:t>
            </w:r>
          </w:p>
        </w:tc>
      </w:tr>
      <w:tr w:rsidR="008F7820" w:rsidRPr="005033E1" w14:paraId="22A592E9" w14:textId="77777777" w:rsidTr="009E03DB">
        <w:trPr>
          <w:cantSplit/>
          <w:trHeight w:val="1963"/>
          <w:jc w:val="center"/>
        </w:trPr>
        <w:tc>
          <w:tcPr>
            <w:tcW w:w="666" w:type="dxa"/>
            <w:vAlign w:val="center"/>
          </w:tcPr>
          <w:p w14:paraId="51FF5328" w14:textId="656BF9CF" w:rsidR="008F7820" w:rsidRPr="005033E1" w:rsidRDefault="00B25319" w:rsidP="008F7820">
            <w:pPr>
              <w:spacing w:line="240" w:lineRule="auto"/>
              <w:jc w:val="center"/>
              <w:rPr>
                <w:rFonts w:ascii="Arial" w:hAnsi="Arial" w:cs="Arial"/>
                <w:b/>
                <w:sz w:val="20"/>
              </w:rPr>
            </w:pPr>
            <w:r>
              <w:rPr>
                <w:rFonts w:ascii="Arial" w:hAnsi="Arial" w:cs="Arial"/>
                <w:b/>
                <w:sz w:val="20"/>
              </w:rPr>
              <w:lastRenderedPageBreak/>
              <w:t>7</w:t>
            </w:r>
            <w:r w:rsidR="008F7820">
              <w:rPr>
                <w:rFonts w:ascii="Arial" w:hAnsi="Arial" w:cs="Arial"/>
                <w:b/>
                <w:sz w:val="20"/>
              </w:rPr>
              <w:t>.</w:t>
            </w:r>
          </w:p>
        </w:tc>
        <w:tc>
          <w:tcPr>
            <w:tcW w:w="9123" w:type="dxa"/>
            <w:gridSpan w:val="4"/>
          </w:tcPr>
          <w:p w14:paraId="4B260630" w14:textId="77777777" w:rsidR="008F7820" w:rsidRDefault="008F7820" w:rsidP="00B25319">
            <w:pPr>
              <w:spacing w:line="240" w:lineRule="auto"/>
              <w:rPr>
                <w:rFonts w:ascii="Arial" w:hAnsi="Arial" w:cs="Arial"/>
                <w:b/>
                <w:sz w:val="20"/>
              </w:rPr>
            </w:pPr>
            <w:r w:rsidRPr="005033E1">
              <w:rPr>
                <w:rFonts w:ascii="Arial" w:hAnsi="Arial" w:cs="Arial"/>
                <w:b/>
                <w:sz w:val="20"/>
              </w:rPr>
              <w:t>The importance and benefits of the innovative project to the society:</w:t>
            </w:r>
          </w:p>
          <w:p w14:paraId="0CC8456B" w14:textId="77777777" w:rsidR="008F7820" w:rsidRDefault="008F7820" w:rsidP="00B25319">
            <w:pPr>
              <w:spacing w:line="240" w:lineRule="auto"/>
              <w:rPr>
                <w:rFonts w:ascii="Arial" w:hAnsi="Arial" w:cs="Arial"/>
                <w:i/>
                <w:iCs/>
                <w:sz w:val="20"/>
                <w:lang w:eastAsia="ja-JP"/>
              </w:rPr>
            </w:pPr>
          </w:p>
          <w:p w14:paraId="46999143" w14:textId="77777777" w:rsidR="00C7647F" w:rsidRPr="00C7647F" w:rsidRDefault="00C7647F" w:rsidP="00C7647F">
            <w:pPr>
              <w:spacing w:line="240" w:lineRule="auto"/>
              <w:rPr>
                <w:rFonts w:ascii="Arial" w:hAnsi="Arial" w:cs="Arial"/>
                <w:sz w:val="20"/>
              </w:rPr>
            </w:pPr>
            <w:r w:rsidRPr="00C7647F">
              <w:rPr>
                <w:rFonts w:ascii="Arial" w:hAnsi="Arial" w:cs="Arial"/>
                <w:sz w:val="20"/>
              </w:rPr>
              <w:t>The integration of AI-driven fashion generation using GANs holds significant importance for society by revolutionizing the fashion industry. This technology streamlines the design process, fostering creativity and innovation while reducing time and resource requirements. By automating design generation, it enables rapid responses to evolving fashion trends, accelerating the industry's ability to adapt to changing consumer preferences.</w:t>
            </w:r>
          </w:p>
          <w:p w14:paraId="0C66900F" w14:textId="77777777" w:rsidR="00C7647F" w:rsidRPr="00C7647F" w:rsidRDefault="00C7647F" w:rsidP="00C7647F">
            <w:pPr>
              <w:spacing w:line="240" w:lineRule="auto"/>
              <w:rPr>
                <w:rFonts w:ascii="Arial" w:hAnsi="Arial" w:cs="Arial"/>
                <w:sz w:val="20"/>
              </w:rPr>
            </w:pPr>
          </w:p>
          <w:p w14:paraId="55B14552" w14:textId="77777777" w:rsidR="00C7647F" w:rsidRPr="00C7647F" w:rsidRDefault="00C7647F" w:rsidP="00C7647F">
            <w:pPr>
              <w:spacing w:line="240" w:lineRule="auto"/>
              <w:rPr>
                <w:rFonts w:ascii="Arial" w:hAnsi="Arial" w:cs="Arial"/>
                <w:sz w:val="20"/>
              </w:rPr>
            </w:pPr>
            <w:r w:rsidRPr="00C7647F">
              <w:rPr>
                <w:rFonts w:ascii="Arial" w:hAnsi="Arial" w:cs="Arial"/>
                <w:sz w:val="20"/>
              </w:rPr>
              <w:t>Moreover, AI in fashion contributes to sustainability by optimizing production processes, minimizing material waste, and supporting eco-friendly practices. The democratization of fashion design through personalized customization empowers individuals to express their unique styles, fostering inclusivity in the fashion landscape.</w:t>
            </w:r>
          </w:p>
          <w:p w14:paraId="0CBD4BA2" w14:textId="77777777" w:rsidR="00C7647F" w:rsidRPr="00C7647F" w:rsidRDefault="00C7647F" w:rsidP="00C7647F">
            <w:pPr>
              <w:spacing w:line="240" w:lineRule="auto"/>
              <w:rPr>
                <w:rFonts w:ascii="Arial" w:hAnsi="Arial" w:cs="Arial"/>
                <w:sz w:val="20"/>
              </w:rPr>
            </w:pPr>
          </w:p>
          <w:p w14:paraId="6EE1A720" w14:textId="14E356A9" w:rsidR="009E03DB" w:rsidRDefault="00C7647F" w:rsidP="00B25319">
            <w:pPr>
              <w:spacing w:line="240" w:lineRule="auto"/>
              <w:rPr>
                <w:rFonts w:ascii="Arial" w:hAnsi="Arial" w:cs="Arial"/>
                <w:sz w:val="20"/>
              </w:rPr>
            </w:pPr>
            <w:r w:rsidRPr="00C7647F">
              <w:rPr>
                <w:rFonts w:ascii="Arial" w:hAnsi="Arial" w:cs="Arial"/>
                <w:sz w:val="20"/>
              </w:rPr>
              <w:t>Additionally, the use of AI enhances efficiency in virtual prototyping, leading to cost savings for designers and manufacturers. It also aids in trend forecasting, providing valuable insights that guide businesses in making informed decisions. Overall, the societal benefits encompass increased sustainability, accessibility, and efficiency, marking a transformative shift in the way fashion is conceptualized, designed, and consumed.</w:t>
            </w:r>
          </w:p>
          <w:p w14:paraId="18DAF2E9" w14:textId="66B7D8DF" w:rsidR="009E03DB" w:rsidRPr="005033E1" w:rsidRDefault="009E03DB" w:rsidP="00B25319">
            <w:pPr>
              <w:spacing w:line="240" w:lineRule="auto"/>
              <w:rPr>
                <w:rFonts w:ascii="Arial" w:hAnsi="Arial" w:cs="Arial"/>
                <w:sz w:val="20"/>
              </w:rPr>
            </w:pPr>
          </w:p>
        </w:tc>
      </w:tr>
      <w:tr w:rsidR="008F7820" w:rsidRPr="005033E1" w14:paraId="1F2DFFB1" w14:textId="77777777" w:rsidTr="00291A0F">
        <w:trPr>
          <w:cantSplit/>
          <w:trHeight w:val="5648"/>
          <w:jc w:val="center"/>
        </w:trPr>
        <w:tc>
          <w:tcPr>
            <w:tcW w:w="666" w:type="dxa"/>
            <w:vAlign w:val="center"/>
          </w:tcPr>
          <w:p w14:paraId="39160E24" w14:textId="1D9CAAD5" w:rsidR="008F7820" w:rsidRPr="005033E1" w:rsidRDefault="00B25319" w:rsidP="008F7820">
            <w:pPr>
              <w:spacing w:line="240" w:lineRule="auto"/>
              <w:jc w:val="center"/>
              <w:rPr>
                <w:rFonts w:ascii="Arial" w:hAnsi="Arial" w:cs="Arial"/>
                <w:b/>
                <w:sz w:val="20"/>
              </w:rPr>
            </w:pPr>
            <w:r>
              <w:rPr>
                <w:rFonts w:ascii="Arial" w:hAnsi="Arial" w:cs="Arial"/>
                <w:b/>
                <w:sz w:val="20"/>
              </w:rPr>
              <w:t>8</w:t>
            </w:r>
            <w:r w:rsidR="008F7820">
              <w:rPr>
                <w:rFonts w:ascii="Arial" w:hAnsi="Arial" w:cs="Arial"/>
                <w:b/>
                <w:sz w:val="20"/>
              </w:rPr>
              <w:t>.</w:t>
            </w:r>
          </w:p>
        </w:tc>
        <w:tc>
          <w:tcPr>
            <w:tcW w:w="9123" w:type="dxa"/>
            <w:gridSpan w:val="4"/>
          </w:tcPr>
          <w:p w14:paraId="0D638B27" w14:textId="22A28ADE" w:rsidR="008F7820" w:rsidRDefault="00CE4EDA" w:rsidP="00CE4EDA">
            <w:pPr>
              <w:spacing w:line="240" w:lineRule="auto"/>
              <w:rPr>
                <w:rFonts w:ascii="Arial" w:hAnsi="Arial" w:cs="Arial"/>
                <w:b/>
                <w:sz w:val="20"/>
              </w:rPr>
            </w:pPr>
            <w:r>
              <w:rPr>
                <w:rFonts w:ascii="Arial" w:hAnsi="Arial" w:cs="Arial"/>
                <w:b/>
                <w:sz w:val="20"/>
              </w:rPr>
              <w:t>Process Flow diagram</w:t>
            </w:r>
          </w:p>
          <w:p w14:paraId="67F7A5DA" w14:textId="77777777" w:rsidR="00D42B42" w:rsidRDefault="00D42B42" w:rsidP="00CE4EDA">
            <w:pPr>
              <w:spacing w:line="240" w:lineRule="auto"/>
              <w:rPr>
                <w:rFonts w:ascii="Arial" w:hAnsi="Arial" w:cs="Arial"/>
                <w:b/>
                <w:sz w:val="20"/>
              </w:rPr>
            </w:pPr>
          </w:p>
          <w:p w14:paraId="7347A912" w14:textId="1D3F9DF6" w:rsidR="00D42B42" w:rsidRPr="005033E1" w:rsidRDefault="003E3F4E" w:rsidP="00CE4EDA">
            <w:pPr>
              <w:spacing w:line="240" w:lineRule="auto"/>
              <w:rPr>
                <w:rFonts w:ascii="Arial" w:hAnsi="Arial" w:cs="Arial"/>
                <w:b/>
                <w:sz w:val="20"/>
              </w:rPr>
            </w:pPr>
            <w:r>
              <w:rPr>
                <w:noProof/>
                <w:lang w:val="en-IN" w:eastAsia="en-IN"/>
              </w:rPr>
              <w:drawing>
                <wp:inline distT="0" distB="0" distL="0" distR="0" wp14:anchorId="380C6A26" wp14:editId="74ABA743">
                  <wp:extent cx="5708650" cy="3244850"/>
                  <wp:effectExtent l="0" t="0" r="6350" b="0"/>
                  <wp:docPr id="5" name="Picture 5" descr="Generative Adversari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ive Adversarial 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074" cy="3251912"/>
                          </a:xfrm>
                          <a:prstGeom prst="rect">
                            <a:avLst/>
                          </a:prstGeom>
                          <a:noFill/>
                          <a:ln>
                            <a:noFill/>
                          </a:ln>
                        </pic:spPr>
                      </pic:pic>
                    </a:graphicData>
                  </a:graphic>
                </wp:inline>
              </w:drawing>
            </w:r>
          </w:p>
        </w:tc>
        <w:bookmarkStart w:id="0" w:name="_GoBack"/>
        <w:bookmarkEnd w:id="0"/>
      </w:tr>
      <w:tr w:rsidR="00CE4EDA" w:rsidRPr="005033E1" w14:paraId="09152354" w14:textId="77777777" w:rsidTr="00291A0F">
        <w:trPr>
          <w:cantSplit/>
          <w:trHeight w:val="6225"/>
          <w:jc w:val="center"/>
        </w:trPr>
        <w:tc>
          <w:tcPr>
            <w:tcW w:w="666" w:type="dxa"/>
            <w:vAlign w:val="center"/>
          </w:tcPr>
          <w:p w14:paraId="7091EAF4" w14:textId="0B719B6D" w:rsidR="00CE4EDA" w:rsidRDefault="00CE4EDA" w:rsidP="008F7820">
            <w:pPr>
              <w:spacing w:line="240" w:lineRule="auto"/>
              <w:jc w:val="center"/>
              <w:rPr>
                <w:rFonts w:ascii="Arial" w:hAnsi="Arial" w:cs="Arial"/>
                <w:b/>
                <w:sz w:val="20"/>
              </w:rPr>
            </w:pPr>
            <w:r>
              <w:rPr>
                <w:rFonts w:ascii="Arial" w:hAnsi="Arial" w:cs="Arial"/>
                <w:b/>
                <w:sz w:val="20"/>
              </w:rPr>
              <w:lastRenderedPageBreak/>
              <w:t>9.</w:t>
            </w:r>
          </w:p>
        </w:tc>
        <w:tc>
          <w:tcPr>
            <w:tcW w:w="9123" w:type="dxa"/>
            <w:gridSpan w:val="4"/>
          </w:tcPr>
          <w:p w14:paraId="568EEB95" w14:textId="7413BFCA" w:rsidR="00CE4EDA" w:rsidRPr="005033E1" w:rsidRDefault="00AD57B9" w:rsidP="00CE4EDA">
            <w:pPr>
              <w:spacing w:line="240" w:lineRule="auto"/>
              <w:rPr>
                <w:rFonts w:ascii="Arial" w:hAnsi="Arial" w:cs="Arial"/>
                <w:b/>
                <w:sz w:val="20"/>
              </w:rPr>
            </w:pPr>
            <w:r>
              <w:rPr>
                <w:rFonts w:ascii="Arial" w:hAnsi="Arial" w:cs="Arial"/>
                <w:b/>
                <w:sz w:val="20"/>
              </w:rPr>
              <w:t>Final Prototype Image/Screenshots</w:t>
            </w:r>
          </w:p>
          <w:p w14:paraId="28EF8D86" w14:textId="1A286D4F" w:rsidR="00CE4EDA" w:rsidRPr="005033E1" w:rsidRDefault="001F1506" w:rsidP="008F7820">
            <w:pPr>
              <w:spacing w:line="240" w:lineRule="auto"/>
              <w:rPr>
                <w:rFonts w:ascii="Arial" w:hAnsi="Arial" w:cs="Arial"/>
                <w:b/>
                <w:sz w:val="20"/>
              </w:rPr>
            </w:pPr>
            <w:r w:rsidRPr="001F1506">
              <w:rPr>
                <w:rFonts w:ascii="Arial" w:hAnsi="Arial" w:cs="Arial"/>
                <w:b/>
                <w:sz w:val="20"/>
              </w:rPr>
              <w:drawing>
                <wp:inline distT="0" distB="0" distL="0" distR="0" wp14:anchorId="1BF626D9" wp14:editId="23549BF9">
                  <wp:extent cx="5727700" cy="391203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891" cy="3946313"/>
                          </a:xfrm>
                          <a:prstGeom prst="rect">
                            <a:avLst/>
                          </a:prstGeom>
                        </pic:spPr>
                      </pic:pic>
                    </a:graphicData>
                  </a:graphic>
                </wp:inline>
              </w:drawing>
            </w:r>
          </w:p>
        </w:tc>
      </w:tr>
    </w:tbl>
    <w:p w14:paraId="30ECFFD4" w14:textId="77777777" w:rsidR="00185A6A" w:rsidRDefault="00185A6A" w:rsidP="00764BB2">
      <w:pPr>
        <w:spacing w:after="200" w:line="276" w:lineRule="auto"/>
        <w:rPr>
          <w:noProof/>
        </w:rPr>
      </w:pPr>
    </w:p>
    <w:p w14:paraId="4A25C2E9" w14:textId="29D8DC03" w:rsidR="00E14491" w:rsidRDefault="00E14491" w:rsidP="00764BB2">
      <w:pPr>
        <w:spacing w:after="200" w:line="276" w:lineRule="auto"/>
      </w:pPr>
    </w:p>
    <w:sectPr w:rsidR="00E14491" w:rsidSect="00B25319">
      <w:pgSz w:w="11906" w:h="16838" w:code="9"/>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69F0"/>
    <w:multiLevelType w:val="hybridMultilevel"/>
    <w:tmpl w:val="51D60F6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A9"/>
    <w:rsid w:val="000B388C"/>
    <w:rsid w:val="00140EFC"/>
    <w:rsid w:val="00185A6A"/>
    <w:rsid w:val="001F1506"/>
    <w:rsid w:val="002302F9"/>
    <w:rsid w:val="00291A0F"/>
    <w:rsid w:val="00365C90"/>
    <w:rsid w:val="003D3A2F"/>
    <w:rsid w:val="003E3F4E"/>
    <w:rsid w:val="003F605E"/>
    <w:rsid w:val="005A5D9F"/>
    <w:rsid w:val="00600E23"/>
    <w:rsid w:val="0060447F"/>
    <w:rsid w:val="00626FD2"/>
    <w:rsid w:val="00637730"/>
    <w:rsid w:val="006853C2"/>
    <w:rsid w:val="007606B3"/>
    <w:rsid w:val="00764BB2"/>
    <w:rsid w:val="00792C1B"/>
    <w:rsid w:val="007D39B1"/>
    <w:rsid w:val="00862702"/>
    <w:rsid w:val="00864C2D"/>
    <w:rsid w:val="008B51D4"/>
    <w:rsid w:val="008F7820"/>
    <w:rsid w:val="00941CA9"/>
    <w:rsid w:val="00973073"/>
    <w:rsid w:val="00986DE7"/>
    <w:rsid w:val="009E03DB"/>
    <w:rsid w:val="00A02B23"/>
    <w:rsid w:val="00A273ED"/>
    <w:rsid w:val="00A34F3E"/>
    <w:rsid w:val="00A93668"/>
    <w:rsid w:val="00AC0A50"/>
    <w:rsid w:val="00AD3D80"/>
    <w:rsid w:val="00AD57B9"/>
    <w:rsid w:val="00B25319"/>
    <w:rsid w:val="00B37B4F"/>
    <w:rsid w:val="00B846EB"/>
    <w:rsid w:val="00BA54BE"/>
    <w:rsid w:val="00BB649A"/>
    <w:rsid w:val="00BC7E1F"/>
    <w:rsid w:val="00BF6F99"/>
    <w:rsid w:val="00C7647F"/>
    <w:rsid w:val="00CE4EDA"/>
    <w:rsid w:val="00D14D0D"/>
    <w:rsid w:val="00D249A7"/>
    <w:rsid w:val="00D42B42"/>
    <w:rsid w:val="00D67377"/>
    <w:rsid w:val="00DD5EB0"/>
    <w:rsid w:val="00E14491"/>
    <w:rsid w:val="00E8056C"/>
    <w:rsid w:val="00ED0D31"/>
    <w:rsid w:val="00F17FED"/>
    <w:rsid w:val="00F30202"/>
    <w:rsid w:val="00F707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4965"/>
  <w15:docId w15:val="{2437C542-B87F-4ACA-B4AD-7DF97CE4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9"/>
    <w:pPr>
      <w:spacing w:after="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A9"/>
    <w:pPr>
      <w:ind w:left="720"/>
      <w:contextualSpacing/>
    </w:pPr>
  </w:style>
  <w:style w:type="paragraph" w:styleId="BodyText">
    <w:name w:val="Body Text"/>
    <w:basedOn w:val="Normal"/>
    <w:link w:val="BodyTextChar"/>
    <w:rsid w:val="00941CA9"/>
    <w:pPr>
      <w:spacing w:line="240" w:lineRule="auto"/>
      <w:jc w:val="center"/>
    </w:pPr>
    <w:rPr>
      <w:rFonts w:ascii="Times New Roman" w:eastAsia="Times New Roman" w:hAnsi="Times New Roman" w:cs="Times New Roman"/>
      <w:b/>
      <w:sz w:val="32"/>
    </w:rPr>
  </w:style>
  <w:style w:type="character" w:customStyle="1" w:styleId="BodyTextChar">
    <w:name w:val="Body Text Char"/>
    <w:basedOn w:val="DefaultParagraphFont"/>
    <w:link w:val="BodyText"/>
    <w:rsid w:val="00941CA9"/>
    <w:rPr>
      <w:rFonts w:ascii="Times New Roman" w:eastAsia="Times New Roman" w:hAnsi="Times New Roman" w:cs="Times New Roman"/>
      <w:b/>
      <w:sz w:val="32"/>
      <w:szCs w:val="24"/>
    </w:rPr>
  </w:style>
  <w:style w:type="character" w:customStyle="1" w:styleId="apple-converted-space">
    <w:name w:val="apple-converted-space"/>
    <w:basedOn w:val="DefaultParagraphFont"/>
    <w:rsid w:val="00941CA9"/>
  </w:style>
  <w:style w:type="paragraph" w:styleId="BalloonText">
    <w:name w:val="Balloon Text"/>
    <w:basedOn w:val="Normal"/>
    <w:link w:val="BalloonTextChar"/>
    <w:uiPriority w:val="99"/>
    <w:semiHidden/>
    <w:unhideWhenUsed/>
    <w:rsid w:val="00941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dc:creator>
  <cp:lastModifiedBy>Monish</cp:lastModifiedBy>
  <cp:revision>4</cp:revision>
  <dcterms:created xsi:type="dcterms:W3CDTF">2023-12-18T13:28:00Z</dcterms:created>
  <dcterms:modified xsi:type="dcterms:W3CDTF">2023-12-19T17:41:00Z</dcterms:modified>
</cp:coreProperties>
</file>