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64" w:rsidRDefault="00783B1C" w:rsidP="00417A64">
      <w:pPr>
        <w:jc w:val="both"/>
        <w:rPr>
          <w:rFonts w:ascii="TH SarabunPSK" w:hAnsi="TH SarabunPSK" w:cs="TH SarabunPSK" w:hint="cs"/>
          <w:sz w:val="32"/>
          <w:szCs w:val="32"/>
        </w:rPr>
      </w:pPr>
      <w:r w:rsidRPr="00783B1C">
        <w:rPr>
          <w:rFonts w:ascii="TH SarabunPSK" w:hAnsi="TH SarabunPSK" w:cs="TH SarabunPSK"/>
          <w:sz w:val="32"/>
          <w:szCs w:val="32"/>
          <w:cs/>
        </w:rPr>
        <w:t>หมู่บ้าน</w:t>
      </w:r>
      <w:r w:rsidR="00417A64">
        <w:rPr>
          <w:rFonts w:ascii="TH SarabunPSK" w:hAnsi="TH SarabunPSK" w:cs="TH SarabunPSK" w:hint="cs"/>
          <w:sz w:val="32"/>
          <w:szCs w:val="32"/>
          <w:cs/>
        </w:rPr>
        <w:t>ไกลปืนเที่ยง</w:t>
      </w:r>
      <w:r w:rsidRPr="00783B1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n</w:t>
      </w:r>
      <w:r w:rsidRPr="00783B1C">
        <w:rPr>
          <w:rFonts w:ascii="TH SarabunPSK" w:hAnsi="TH SarabunPSK" w:cs="TH SarabunPSK"/>
          <w:sz w:val="32"/>
          <w:szCs w:val="32"/>
        </w:rPr>
        <w:t xml:space="preserve"> </w:t>
      </w:r>
      <w:r w:rsidRPr="00783B1C">
        <w:rPr>
          <w:rFonts w:ascii="TH SarabunPSK" w:hAnsi="TH SarabunPSK" w:cs="TH SarabunPSK"/>
          <w:sz w:val="32"/>
          <w:szCs w:val="32"/>
          <w:cs/>
        </w:rPr>
        <w:t>แห่ง</w:t>
      </w:r>
      <w:r w:rsidR="00417A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3B1C">
        <w:rPr>
          <w:rFonts w:ascii="TH SarabunPSK" w:hAnsi="TH SarabunPSK" w:cs="TH SarabunPSK"/>
          <w:sz w:val="32"/>
          <w:szCs w:val="32"/>
          <w:cs/>
        </w:rPr>
        <w:t>ตั้งอยู่ห่างไกล</w:t>
      </w:r>
      <w:r w:rsidR="00417A64">
        <w:rPr>
          <w:rFonts w:ascii="TH SarabunPSK" w:hAnsi="TH SarabunPSK" w:cs="TH SarabunPSK" w:hint="cs"/>
          <w:sz w:val="32"/>
          <w:szCs w:val="32"/>
          <w:cs/>
        </w:rPr>
        <w:t>แ</w:t>
      </w:r>
      <w:r>
        <w:rPr>
          <w:rFonts w:ascii="TH SarabunPSK" w:hAnsi="TH SarabunPSK" w:cs="TH SarabunPSK"/>
          <w:sz w:val="32"/>
          <w:szCs w:val="32"/>
          <w:cs/>
        </w:rPr>
        <w:t>จากแหล่งความเจริญ</w:t>
      </w:r>
      <w:r w:rsidR="00417A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เพียงบางหมู่บ้าน</w:t>
      </w:r>
      <w:r w:rsidR="00417A64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>
        <w:rPr>
          <w:rFonts w:ascii="TH SarabunPSK" w:hAnsi="TH SarabunPSK" w:cs="TH SarabunPSK" w:hint="cs"/>
          <w:sz w:val="32"/>
          <w:szCs w:val="32"/>
          <w:cs/>
        </w:rPr>
        <w:t>ที่มีไฟฟ้า</w:t>
      </w:r>
      <w:r w:rsidR="00417A64">
        <w:rPr>
          <w:rFonts w:ascii="TH SarabunPSK" w:hAnsi="TH SarabunPSK" w:cs="TH SarabunPSK" w:hint="cs"/>
          <w:sz w:val="32"/>
          <w:szCs w:val="32"/>
          <w:cs/>
        </w:rPr>
        <w:t>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ทางจังหวัด</w:t>
      </w:r>
      <w:r w:rsidR="00417A64">
        <w:rPr>
          <w:rFonts w:ascii="TH SarabunPSK" w:hAnsi="TH SarabunPSK" w:cs="TH SarabunPSK" w:hint="cs"/>
          <w:sz w:val="32"/>
          <w:szCs w:val="32"/>
          <w:cs/>
        </w:rPr>
        <w:t>มีนโยบายที่จะให้</w:t>
      </w:r>
      <w:r>
        <w:rPr>
          <w:rFonts w:ascii="TH SarabunPSK" w:hAnsi="TH SarabunPSK" w:cs="TH SarabunPSK" w:hint="cs"/>
          <w:sz w:val="32"/>
          <w:szCs w:val="32"/>
          <w:cs/>
        </w:rPr>
        <w:t>มีไฟฟ้า</w:t>
      </w:r>
      <w:r w:rsidR="00417A64"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>ใช้ทุกหมู่บ้านโดยจะลาก</w:t>
      </w:r>
      <w:r w:rsidR="00417A64">
        <w:rPr>
          <w:rFonts w:ascii="TH SarabunPSK" w:hAnsi="TH SarabunPSK" w:cs="TH SarabunPSK" w:hint="cs"/>
          <w:sz w:val="32"/>
          <w:szCs w:val="32"/>
          <w:cs/>
        </w:rPr>
        <w:t>สายไฟฟ้า</w:t>
      </w:r>
      <w:r>
        <w:rPr>
          <w:rFonts w:ascii="TH SarabunPSK" w:hAnsi="TH SarabunPSK" w:cs="TH SarabunPSK" w:hint="cs"/>
          <w:sz w:val="32"/>
          <w:szCs w:val="32"/>
          <w:cs/>
        </w:rPr>
        <w:t>เข้าไปยัง</w:t>
      </w:r>
      <w:r w:rsidR="00417A64">
        <w:rPr>
          <w:rFonts w:ascii="TH SarabunPSK" w:hAnsi="TH SarabunPSK" w:cs="TH SarabunPSK" w:hint="cs"/>
          <w:sz w:val="32"/>
          <w:szCs w:val="32"/>
          <w:cs/>
        </w:rPr>
        <w:t>หมู่บ้านที่เหลือ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417A64">
        <w:rPr>
          <w:rFonts w:ascii="TH SarabunPSK" w:hAnsi="TH SarabunPSK" w:cs="TH SarabunPSK" w:hint="cs"/>
          <w:sz w:val="32"/>
          <w:szCs w:val="32"/>
          <w:cs/>
        </w:rPr>
        <w:t>จะเชื่อม</w:t>
      </w:r>
      <w:r>
        <w:rPr>
          <w:rFonts w:ascii="TH SarabunPSK" w:hAnsi="TH SarabunPSK" w:cs="TH SarabunPSK" w:hint="cs"/>
          <w:sz w:val="32"/>
          <w:szCs w:val="32"/>
          <w:cs/>
        </w:rPr>
        <w:t>ต่อมาจากหมู่บ้านที่มีไฟฟ้า</w:t>
      </w:r>
      <w:r w:rsidR="00417A64">
        <w:rPr>
          <w:rFonts w:ascii="TH SarabunPSK" w:hAnsi="TH SarabunPSK" w:cs="TH SarabunPSK" w:hint="cs"/>
          <w:sz w:val="32"/>
          <w:szCs w:val="32"/>
          <w:cs/>
        </w:rPr>
        <w:t>ใช้งาน อย่างไรก็ตามเนื่องจากต้อง</w:t>
      </w:r>
      <w:r>
        <w:rPr>
          <w:rFonts w:ascii="TH SarabunPSK" w:hAnsi="TH SarabunPSK" w:cs="TH SarabunPSK" w:hint="cs"/>
          <w:sz w:val="32"/>
          <w:szCs w:val="32"/>
          <w:cs/>
        </w:rPr>
        <w:t>ของบประมาณ</w:t>
      </w:r>
      <w:r w:rsidR="00417A64">
        <w:rPr>
          <w:rFonts w:ascii="TH SarabunPSK" w:hAnsi="TH SarabunPSK" w:cs="TH SarabunPSK" w:hint="cs"/>
          <w:sz w:val="32"/>
          <w:szCs w:val="32"/>
          <w:cs/>
        </w:rPr>
        <w:t xml:space="preserve">จากภาครัฐ ทางจังหวัดจึงอยากทราบความยาวของสายไฟฟ้าที่สั้นที่สุดซึ่งจำเป็นต้องใช้ กำหนดให้แต่ละหมู่บ้านแทนด้วยพิกัดตำแหน่ง </w:t>
      </w:r>
      <w:r w:rsidR="00417A64">
        <w:rPr>
          <w:rFonts w:ascii="TH SarabunPSK" w:hAnsi="TH SarabunPSK" w:cs="TH SarabunPSK"/>
          <w:sz w:val="32"/>
          <w:szCs w:val="32"/>
        </w:rPr>
        <w:t xml:space="preserve">(x, y) </w:t>
      </w:r>
      <w:r w:rsidR="00417A64">
        <w:rPr>
          <w:rFonts w:ascii="TH SarabunPSK" w:hAnsi="TH SarabunPSK" w:cs="TH SarabunPSK" w:hint="cs"/>
          <w:sz w:val="32"/>
          <w:szCs w:val="32"/>
          <w:cs/>
        </w:rPr>
        <w:t xml:space="preserve"> และระยะทางระหว่างหมู่บ้านคำนวณจาก </w:t>
      </w:r>
    </w:p>
    <w:p w:rsidR="00417A64" w:rsidRDefault="00417A64" w:rsidP="00417A6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m:oMath>
        <m:r>
          <w:rPr>
            <w:rFonts w:ascii="Cambria Math" w:hAnsi="Cambria Math" w:cs="TH SarabunPSK"/>
            <w:sz w:val="32"/>
            <w:szCs w:val="32"/>
          </w:rPr>
          <m:t xml:space="preserve">                 d</m:t>
        </m:r>
        <m:d>
          <m:d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</w:rPr>
              <m:t>i,j</m:t>
            </m:r>
          </m:e>
        </m:d>
        <m:r>
          <w:rPr>
            <w:rFonts w:ascii="Cambria Math" w:hAnsi="Cambria Math" w:cs="TH SarabunPSK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H SarabunPSK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 w:cs="TH SarabunPSK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  <w:szCs w:val="32"/>
                  </w:rPr>
                  <m:t>j</m:t>
                </m:r>
              </m:e>
              <m:sub>
                <m:r>
                  <w:rPr>
                    <w:rFonts w:ascii="Cambria Math" w:hAnsi="Cambria Math" w:cs="TH SarabunPSK"/>
                    <w:sz w:val="32"/>
                    <w:szCs w:val="32"/>
                  </w:rPr>
                  <m:t>x</m:t>
                </m:r>
              </m:sub>
            </m:sSub>
          </m:e>
        </m:d>
        <m:r>
          <w:rPr>
            <w:rFonts w:ascii="Cambria Math" w:hAnsi="Cambria Math" w:cs="TH SarabunPSK"/>
            <w:sz w:val="32"/>
            <w:szCs w:val="32"/>
          </w:rPr>
          <m:t>+|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 w:cs="TH SarabunPSK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j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 w:cs="TH SarabunPSK"/>
            <w:sz w:val="32"/>
            <w:szCs w:val="32"/>
          </w:rPr>
          <m:t>|</m:t>
        </m:r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17A64" w:rsidRPr="00417A64" w:rsidRDefault="00417A64" w:rsidP="00417A64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r>
          <w:rPr>
            <w:rFonts w:ascii="Cambria Math" w:hAnsi="Cambria Math" w:cs="TH SarabunPSK"/>
            <w:sz w:val="32"/>
            <w:szCs w:val="32"/>
          </w:rPr>
          <m:t>i, j</m:t>
        </m:r>
      </m:oMath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แทนหมายเลขหมู่บ้าน 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 w:cs="TH SarabunPSK"/>
            <w:sz w:val="32"/>
            <w:szCs w:val="32"/>
          </w:rPr>
          <m:t>,</m:t>
        </m:r>
      </m:oMath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sub>
        </m:sSub>
      </m:oMath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แทนพิกัดตำแหน่งของหมู่บ้าน </w:t>
      </w:r>
      <m:oMath>
        <m:r>
          <w:rPr>
            <w:rFonts w:ascii="Cambria Math" w:hAnsi="Cambria Math" w:cs="TH SarabunPSK"/>
            <w:sz w:val="32"/>
            <w:szCs w:val="32"/>
          </w:rPr>
          <m:t>i</m:t>
        </m:r>
      </m:oMath>
    </w:p>
    <w:p w:rsidR="00417A64" w:rsidRDefault="00417A64" w:rsidP="00417A64">
      <w:p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ที่มีประสิทธิภาพเพื่อช่วยทางจังหวัดคำนวณความยาวรวมของสายไฟฟ้าที่สั้นที่สุดที่จำเป็นต้องใช้ในการลากสายไฟฟ้าเข้าไปยังหมู่บ้านที่เหลือทั้งหมด </w:t>
      </w:r>
    </w:p>
    <w:p w:rsidR="00417A64" w:rsidRPr="00733F63" w:rsidRDefault="00417A64" w:rsidP="00417A64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733F63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ข้อมูลนำเข้า</w:t>
      </w:r>
    </w:p>
    <w:p w:rsidR="00417A64" w:rsidRPr="00417A64" w:rsidRDefault="00417A64" w:rsidP="00417A64">
      <w:pPr>
        <w:pStyle w:val="NoSpacing"/>
        <w:rPr>
          <w:rFonts w:ascii="TH SarabunPSK" w:hAnsi="TH SarabunPSK" w:cs="TH SarabunPSK"/>
          <w:sz w:val="32"/>
          <w:szCs w:val="32"/>
        </w:rPr>
      </w:pPr>
      <w:r w:rsidRPr="00417A64">
        <w:rPr>
          <w:rFonts w:ascii="TH SarabunPSK" w:hAnsi="TH SarabunPSK" w:cs="TH SarabunPSK"/>
          <w:sz w:val="32"/>
          <w:szCs w:val="32"/>
          <w:cs/>
        </w:rPr>
        <w:tab/>
        <w:t>บรรทัดแรก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 จำนวนเต็ม </w:t>
      </w:r>
      <w:r w:rsidRPr="00417A64">
        <w:rPr>
          <w:rFonts w:ascii="TH SarabunPSK" w:hAnsi="TH SarabunPSK" w:cs="TH SarabunPSK"/>
          <w:sz w:val="32"/>
          <w:szCs w:val="32"/>
        </w:rPr>
        <w:t xml:space="preserve">n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แทนจำนวนหมู่บ้าน โดยที่ </w:t>
      </w:r>
      <w:r w:rsidR="00733F63">
        <w:rPr>
          <w:rFonts w:ascii="TH SarabunPSK" w:hAnsi="TH SarabunPSK" w:cs="TH SarabunPSK"/>
          <w:sz w:val="32"/>
          <w:szCs w:val="32"/>
        </w:rPr>
        <w:t>1 &lt;= n</w:t>
      </w:r>
      <w:r w:rsidRPr="00417A64">
        <w:rPr>
          <w:rFonts w:ascii="TH SarabunPSK" w:hAnsi="TH SarabunPSK" w:cs="TH SarabunPSK"/>
          <w:sz w:val="32"/>
          <w:szCs w:val="32"/>
        </w:rPr>
        <w:t xml:space="preserve"> &lt;= 750</w:t>
      </w:r>
    </w:p>
    <w:p w:rsidR="00417A64" w:rsidRDefault="00417A64" w:rsidP="00417A64">
      <w:pPr>
        <w:pStyle w:val="NoSpacing"/>
        <w:rPr>
          <w:rFonts w:ascii="TH SarabunPSK" w:hAnsi="TH SarabunPSK" w:cs="TH SarabunPSK"/>
          <w:sz w:val="32"/>
          <w:szCs w:val="32"/>
        </w:rPr>
      </w:pPr>
      <w:r w:rsidRPr="00417A64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733F63">
        <w:rPr>
          <w:rFonts w:ascii="TH SarabunPSK" w:hAnsi="TH SarabunPSK" w:cs="TH SarabunPSK"/>
          <w:sz w:val="32"/>
          <w:szCs w:val="32"/>
        </w:rPr>
        <w:t>n</w:t>
      </w:r>
      <w:proofErr w:type="gramEnd"/>
      <w:r w:rsidRPr="00417A64">
        <w:rPr>
          <w:rFonts w:ascii="TH SarabunPSK" w:hAnsi="TH SarabunPSK" w:cs="TH SarabunPSK"/>
          <w:sz w:val="32"/>
          <w:szCs w:val="32"/>
        </w:rPr>
        <w:t xml:space="preserve">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บรรทัดถัดไป แต่ละบรรทัดประกอบไปด้วย จำนวนเต็ม </w:t>
      </w:r>
      <w:r w:rsidRPr="00417A64">
        <w:rPr>
          <w:rFonts w:ascii="TH SarabunPSK" w:hAnsi="TH SarabunPSK" w:cs="TH SarabunPSK"/>
          <w:sz w:val="32"/>
          <w:szCs w:val="32"/>
        </w:rPr>
        <w:t xml:space="preserve">x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17A64">
        <w:rPr>
          <w:rFonts w:ascii="TH SarabunPSK" w:hAnsi="TH SarabunPSK" w:cs="TH SarabunPSK"/>
          <w:sz w:val="32"/>
          <w:szCs w:val="32"/>
        </w:rPr>
        <w:t>y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 แทนพิกัดของแต่ละหมู่บ้าน </w:t>
      </w:r>
    </w:p>
    <w:p w:rsidR="00733F63" w:rsidRDefault="00417A64" w:rsidP="00417A64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</w:t>
      </w:r>
      <w:r w:rsidRPr="00417A64">
        <w:rPr>
          <w:rFonts w:ascii="TH SarabunPSK" w:hAnsi="TH SarabunPSK" w:cs="TH SarabunPSK"/>
          <w:sz w:val="32"/>
          <w:szCs w:val="32"/>
        </w:rPr>
        <w:t>(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หมายเลขหมู่บ้านเริ่มต้นจาก </w:t>
      </w:r>
      <w:r w:rsidRPr="00417A64">
        <w:rPr>
          <w:rFonts w:ascii="TH SarabunPSK" w:hAnsi="TH SarabunPSK" w:cs="TH SarabunPSK"/>
          <w:sz w:val="32"/>
          <w:szCs w:val="32"/>
        </w:rPr>
        <w:t xml:space="preserve">1 </w:t>
      </w:r>
      <w:r w:rsidRPr="00417A64">
        <w:rPr>
          <w:rFonts w:ascii="TH SarabunPSK" w:hAnsi="TH SarabunPSK" w:cs="TH SarabunPSK"/>
          <w:sz w:val="32"/>
          <w:szCs w:val="32"/>
          <w:cs/>
        </w:rPr>
        <w:t>ถึง</w:t>
      </w:r>
      <w:r w:rsidRPr="00417A64">
        <w:rPr>
          <w:rFonts w:ascii="TH SarabunPSK" w:hAnsi="TH SarabunPSK" w:cs="TH SarabunPSK"/>
          <w:sz w:val="32"/>
          <w:szCs w:val="32"/>
        </w:rPr>
        <w:t xml:space="preserve"> 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คั่นด้วยช่องว่าง โดยที่ </w:t>
      </w:r>
      <w:r w:rsidR="00733F6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&lt;</w:t>
      </w:r>
      <w:r w:rsidR="00733F63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x, y</w:t>
      </w:r>
      <w:r w:rsidR="00733F63">
        <w:rPr>
          <w:rFonts w:ascii="TH SarabunPSK" w:hAnsi="TH SarabunPSK" w:cs="TH SarabunPSK"/>
          <w:sz w:val="32"/>
          <w:szCs w:val="32"/>
        </w:rPr>
        <w:t xml:space="preserve"> &lt;= 100,000) </w:t>
      </w:r>
    </w:p>
    <w:p w:rsidR="00733F63" w:rsidRDefault="00733F63" w:rsidP="00733F63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>บรรทัด</w:t>
      </w:r>
      <w:r>
        <w:rPr>
          <w:rFonts w:ascii="TH SarabunPSK" w:hAnsi="TH SarabunPSK" w:cs="TH SarabunPSK"/>
          <w:sz w:val="32"/>
          <w:szCs w:val="32"/>
        </w:rPr>
        <w:t xml:space="preserve"> n+2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จำนวนเต็ม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แทนจำนวนสายไฟฟ้าที่มีเชื่อมไว้ก่อนแล้ว 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>
        <w:rPr>
          <w:rFonts w:ascii="TH SarabunPSK" w:hAnsi="TH SarabunPSK" w:cs="TH SarabunPSK"/>
          <w:sz w:val="32"/>
          <w:szCs w:val="32"/>
        </w:rPr>
        <w:t>0 &lt;= m &lt;= 1,000</w:t>
      </w:r>
    </w:p>
    <w:p w:rsidR="00733F63" w:rsidRDefault="00733F63" w:rsidP="00733F63">
      <w:pPr>
        <w:pStyle w:val="NoSpacing"/>
        <w:rPr>
          <w:rFonts w:ascii="TH SarabunPSK" w:hAnsi="TH SarabunPSK" w:cs="TH SarabunPSK"/>
          <w:sz w:val="32"/>
          <w:szCs w:val="32"/>
        </w:rPr>
      </w:pPr>
      <w:r w:rsidRPr="00417A64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m</w:t>
      </w:r>
      <w:proofErr w:type="gramEnd"/>
      <w:r w:rsidRPr="00417A64">
        <w:rPr>
          <w:rFonts w:ascii="TH SarabunPSK" w:hAnsi="TH SarabunPSK" w:cs="TH SarabunPSK"/>
          <w:sz w:val="32"/>
          <w:szCs w:val="32"/>
        </w:rPr>
        <w:t xml:space="preserve"> </w:t>
      </w:r>
      <w:r w:rsidRPr="00417A64">
        <w:rPr>
          <w:rFonts w:ascii="TH SarabunPSK" w:hAnsi="TH SarabunPSK" w:cs="TH SarabunPSK"/>
          <w:sz w:val="32"/>
          <w:szCs w:val="32"/>
          <w:cs/>
        </w:rPr>
        <w:t>บรรทัดถัดไป แต่ละบรร</w:t>
      </w:r>
      <w:r>
        <w:rPr>
          <w:rFonts w:ascii="TH SarabunPSK" w:hAnsi="TH SarabunPSK" w:cs="TH SarabunPSK"/>
          <w:sz w:val="32"/>
          <w:szCs w:val="32"/>
          <w:cs/>
        </w:rPr>
        <w:t>ทัดประกอบไปด้วย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จำนวนเต็ม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417A64">
        <w:rPr>
          <w:rFonts w:ascii="TH SarabunPSK" w:hAnsi="TH SarabunPSK" w:cs="TH SarabunPSK"/>
          <w:sz w:val="32"/>
          <w:szCs w:val="32"/>
        </w:rPr>
        <w:t xml:space="preserve">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j</w:t>
      </w:r>
      <w:r>
        <w:rPr>
          <w:rFonts w:ascii="TH SarabunPSK" w:hAnsi="TH SarabunPSK" w:cs="TH SarabunPSK"/>
          <w:sz w:val="32"/>
          <w:szCs w:val="32"/>
          <w:cs/>
        </w:rPr>
        <w:t xml:space="preserve"> แทนหมายเลขหมู่บ้านที่มีสายไฟฟ้า</w:t>
      </w:r>
    </w:p>
    <w:p w:rsidR="00733F63" w:rsidRDefault="00733F63" w:rsidP="00733F63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>
        <w:rPr>
          <w:rFonts w:ascii="TH SarabunPSK" w:hAnsi="TH SarabunPSK" w:cs="TH SarabunPSK"/>
          <w:sz w:val="32"/>
          <w:szCs w:val="32"/>
          <w:cs/>
        </w:rPr>
        <w:t>เชื่อมไว้ล่วงหน้า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โดยที่  </w:t>
      </w:r>
      <w:r>
        <w:rPr>
          <w:rFonts w:ascii="TH SarabunPSK" w:hAnsi="TH SarabunPSK" w:cs="TH SarabunPSK"/>
          <w:sz w:val="32"/>
          <w:szCs w:val="32"/>
        </w:rPr>
        <w:t xml:space="preserve">1&lt;=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j &lt;= n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&lt;&gt; j</w:t>
      </w:r>
    </w:p>
    <w:p w:rsidR="00733F63" w:rsidRDefault="00733F63" w:rsidP="00733F63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33F63" w:rsidRDefault="00733F63" w:rsidP="00733F6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733F63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ส่งออก</w:t>
      </w:r>
    </w:p>
    <w:p w:rsidR="00733F63" w:rsidRDefault="00733F63" w:rsidP="00733F63">
      <w:pPr>
        <w:pStyle w:val="NoSpacing"/>
        <w:rPr>
          <w:rFonts w:ascii="TH SarabunPSK" w:hAnsi="TH SarabunPSK" w:cs="TH SarabunPSK"/>
          <w:sz w:val="32"/>
          <w:szCs w:val="32"/>
        </w:rPr>
      </w:pPr>
      <w:r w:rsidRPr="00733F63">
        <w:rPr>
          <w:rFonts w:ascii="TH SarabunPSK" w:hAnsi="TH SarabunPSK" w:cs="TH SarabunPSK"/>
          <w:sz w:val="32"/>
          <w:szCs w:val="32"/>
          <w:cs/>
        </w:rPr>
        <w:tab/>
      </w:r>
      <w:r w:rsidRPr="00733F63">
        <w:rPr>
          <w:rFonts w:ascii="TH SarabunPSK" w:hAnsi="TH SarabunPSK" w:cs="TH SarabunPSK" w:hint="cs"/>
          <w:sz w:val="32"/>
          <w:szCs w:val="32"/>
          <w:cs/>
        </w:rPr>
        <w:t>เลขจำนวนเต็มแทนความยาวรวมของสายไฟฟ้าที่ต้องใช้สำหรับ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เชื่อมสายไฟฟ้ากับ</w:t>
      </w:r>
      <w:r w:rsidRPr="00733F63">
        <w:rPr>
          <w:rFonts w:ascii="TH SarabunPSK" w:hAnsi="TH SarabunPSK" w:cs="TH SarabunPSK" w:hint="cs"/>
          <w:sz w:val="32"/>
          <w:szCs w:val="32"/>
          <w:cs/>
        </w:rPr>
        <w:t xml:space="preserve">หมู่บ้านที่เหลือ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F63" w:rsidTr="00733F63">
        <w:tc>
          <w:tcPr>
            <w:tcW w:w="4675" w:type="dxa"/>
          </w:tcPr>
          <w:p w:rsidR="00733F63" w:rsidRDefault="00733F63" w:rsidP="00733F6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ตัวอย่างนำเข้า</w:t>
            </w:r>
          </w:p>
        </w:tc>
        <w:tc>
          <w:tcPr>
            <w:tcW w:w="4675" w:type="dxa"/>
          </w:tcPr>
          <w:p w:rsidR="00733F63" w:rsidRDefault="00733F63" w:rsidP="00733F6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ตัวอย่างส่งออก</w:t>
            </w:r>
          </w:p>
        </w:tc>
      </w:tr>
      <w:tr w:rsidR="00733F63" w:rsidTr="00733F63">
        <w:tc>
          <w:tcPr>
            <w:tcW w:w="4675" w:type="dxa"/>
          </w:tcPr>
          <w:p w:rsidR="00733F63" w:rsidRPr="00D72762" w:rsidRDefault="00733F63" w:rsidP="00733F6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4</w:t>
            </w:r>
            <w:r w:rsidRPr="00D72762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103 104</w:t>
            </w:r>
            <w:r w:rsidRPr="00D72762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104 100</w:t>
            </w:r>
            <w:r w:rsidRPr="00D72762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104 103</w:t>
            </w:r>
            <w:r w:rsidRPr="00D72762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100 100</w:t>
            </w:r>
            <w:r w:rsidRPr="00D72762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1</w:t>
            </w:r>
            <w:r w:rsidRPr="00D72762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4 2</w:t>
            </w:r>
          </w:p>
        </w:tc>
        <w:tc>
          <w:tcPr>
            <w:tcW w:w="4675" w:type="dxa"/>
          </w:tcPr>
          <w:p w:rsidR="00733F63" w:rsidRDefault="00D72762" w:rsidP="00733F6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733F63" w:rsidTr="00733F63">
        <w:tc>
          <w:tcPr>
            <w:tcW w:w="4675" w:type="dxa"/>
          </w:tcPr>
          <w:p w:rsidR="00D72762" w:rsidRPr="00D72762" w:rsidRDefault="00D72762" w:rsidP="00D72762">
            <w:pPr>
              <w:pStyle w:val="NoSpacing"/>
              <w:rPr>
                <w:rStyle w:val="fontstyle01"/>
                <w:rFonts w:ascii="TH SarabunPSK" w:hAnsi="TH SarabunPSK" w:cs="TH SarabunPSK"/>
                <w:sz w:val="28"/>
                <w:szCs w:val="28"/>
              </w:rPr>
            </w:pP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4</w:t>
            </w:r>
          </w:p>
          <w:p w:rsidR="00D72762" w:rsidRPr="00D72762" w:rsidRDefault="00D72762" w:rsidP="00D72762">
            <w:pPr>
              <w:pStyle w:val="NoSpacing"/>
              <w:rPr>
                <w:rStyle w:val="fontstyle01"/>
                <w:rFonts w:ascii="TH SarabunPSK" w:hAnsi="TH SarabunPSK" w:cs="TH SarabunPSK"/>
                <w:sz w:val="28"/>
                <w:szCs w:val="28"/>
              </w:rPr>
            </w:pP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0 0</w:t>
            </w:r>
          </w:p>
          <w:p w:rsidR="00D72762" w:rsidRPr="00D72762" w:rsidRDefault="00D72762" w:rsidP="00D72762">
            <w:pPr>
              <w:pStyle w:val="NoSpacing"/>
              <w:rPr>
                <w:rStyle w:val="fontstyle01"/>
                <w:rFonts w:ascii="TH SarabunPSK" w:hAnsi="TH SarabunPSK" w:cs="TH SarabunPSK"/>
                <w:sz w:val="28"/>
                <w:szCs w:val="28"/>
              </w:rPr>
            </w:pP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lastRenderedPageBreak/>
              <w:t>0 1</w:t>
            </w:r>
          </w:p>
          <w:p w:rsidR="00D72762" w:rsidRPr="00D72762" w:rsidRDefault="00D72762" w:rsidP="00D72762">
            <w:pPr>
              <w:pStyle w:val="NoSpacing"/>
              <w:rPr>
                <w:rStyle w:val="fontstyle01"/>
                <w:rFonts w:ascii="TH SarabunPSK" w:hAnsi="TH SarabunPSK" w:cs="TH SarabunPSK"/>
                <w:sz w:val="28"/>
                <w:szCs w:val="28"/>
              </w:rPr>
            </w:pP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1 0</w:t>
            </w:r>
          </w:p>
          <w:p w:rsidR="00D72762" w:rsidRPr="00D72762" w:rsidRDefault="00D72762" w:rsidP="00D72762">
            <w:pPr>
              <w:pStyle w:val="NoSpacing"/>
              <w:rPr>
                <w:rStyle w:val="fontstyle01"/>
                <w:rFonts w:ascii="TH SarabunPSK" w:hAnsi="TH SarabunPSK" w:cs="TH SarabunPSK"/>
                <w:sz w:val="28"/>
                <w:szCs w:val="28"/>
              </w:rPr>
            </w:pP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1 1</w:t>
            </w:r>
          </w:p>
          <w:p w:rsidR="00D72762" w:rsidRPr="00D72762" w:rsidRDefault="00D72762" w:rsidP="00D72762">
            <w:pPr>
              <w:pStyle w:val="NoSpacing"/>
              <w:rPr>
                <w:rStyle w:val="fontstyle01"/>
                <w:rFonts w:ascii="TH SarabunPSK" w:hAnsi="TH SarabunPSK" w:cs="TH SarabunPSK"/>
                <w:sz w:val="28"/>
                <w:szCs w:val="28"/>
              </w:rPr>
            </w:pP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2</w:t>
            </w:r>
          </w:p>
          <w:p w:rsidR="00D72762" w:rsidRPr="00D72762" w:rsidRDefault="00D72762" w:rsidP="00D72762">
            <w:pPr>
              <w:pStyle w:val="NoSpacing"/>
              <w:rPr>
                <w:rStyle w:val="fontstyle01"/>
                <w:rFonts w:ascii="TH SarabunPSK" w:hAnsi="TH SarabunPSK" w:cs="TH SarabunPSK"/>
                <w:sz w:val="28"/>
                <w:szCs w:val="28"/>
              </w:rPr>
            </w:pP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1 2</w:t>
            </w:r>
          </w:p>
          <w:p w:rsidR="00733F63" w:rsidRDefault="00D72762" w:rsidP="00D7276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72762">
              <w:rPr>
                <w:rStyle w:val="fontstyle01"/>
                <w:rFonts w:ascii="TH SarabunPSK" w:hAnsi="TH SarabunPSK" w:cs="TH SarabunPSK"/>
                <w:sz w:val="28"/>
                <w:szCs w:val="28"/>
              </w:rPr>
              <w:t>3 4</w:t>
            </w:r>
          </w:p>
        </w:tc>
        <w:tc>
          <w:tcPr>
            <w:tcW w:w="4675" w:type="dxa"/>
          </w:tcPr>
          <w:p w:rsidR="00733F63" w:rsidRDefault="00D72762" w:rsidP="00733F6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1</w:t>
            </w:r>
            <w:bookmarkStart w:id="0" w:name="_GoBack"/>
            <w:bookmarkEnd w:id="0"/>
          </w:p>
        </w:tc>
      </w:tr>
    </w:tbl>
    <w:p w:rsidR="00733F63" w:rsidRDefault="00733F63" w:rsidP="00733F6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733F63" w:rsidRPr="00733F63" w:rsidRDefault="00733F63" w:rsidP="00733F63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:rsidR="00733F63" w:rsidRDefault="00733F63" w:rsidP="00733F6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733F63" w:rsidRPr="00417A64" w:rsidRDefault="00733F63" w:rsidP="00733F6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733F63" w:rsidRDefault="00733F63" w:rsidP="00417A64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417A64" w:rsidRPr="00417A64" w:rsidRDefault="00417A64" w:rsidP="00417A64">
      <w:pPr>
        <w:pStyle w:val="NoSpacing"/>
        <w:rPr>
          <w:rFonts w:ascii="TH SarabunPSK" w:hAnsi="TH SarabunPSK" w:cs="TH SarabunPSK"/>
          <w:sz w:val="32"/>
          <w:szCs w:val="32"/>
        </w:rPr>
      </w:pPr>
      <w:r w:rsidRPr="00417A64">
        <w:rPr>
          <w:rFonts w:ascii="TH SarabunPSK" w:hAnsi="TH SarabunPSK" w:cs="TH SarabunPSK"/>
          <w:sz w:val="32"/>
          <w:szCs w:val="32"/>
        </w:rPr>
        <w:t xml:space="preserve"> </w:t>
      </w:r>
      <w:r w:rsidRPr="0041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17A64">
        <w:rPr>
          <w:rFonts w:ascii="TH SarabunPSK" w:hAnsi="TH SarabunPSK" w:cs="TH SarabunPSK"/>
          <w:sz w:val="32"/>
          <w:szCs w:val="32"/>
        </w:rPr>
        <w:t xml:space="preserve"> </w:t>
      </w:r>
    </w:p>
    <w:p w:rsidR="00417A64" w:rsidRDefault="00417A64" w:rsidP="00417A64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17A64" w:rsidRDefault="00417A64" w:rsidP="00417A64">
      <w:pPr>
        <w:jc w:val="both"/>
        <w:rPr>
          <w:rFonts w:ascii="TH SarabunPSK" w:hAnsi="TH SarabunPSK" w:cs="TH SarabunPSK"/>
          <w:sz w:val="32"/>
          <w:szCs w:val="32"/>
        </w:rPr>
      </w:pPr>
    </w:p>
    <w:p w:rsidR="00417A64" w:rsidRDefault="00417A64" w:rsidP="00417A64">
      <w:pPr>
        <w:jc w:val="both"/>
        <w:rPr>
          <w:rFonts w:ascii="TH SarabunPSK" w:hAnsi="TH SarabunPSK" w:cs="TH SarabunPSK"/>
          <w:sz w:val="32"/>
          <w:szCs w:val="32"/>
        </w:rPr>
      </w:pPr>
    </w:p>
    <w:p w:rsidR="009E7A1E" w:rsidRPr="00783B1C" w:rsidRDefault="00783B1C" w:rsidP="00417A64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9E7A1E" w:rsidRPr="00783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1C"/>
    <w:rsid w:val="00163D99"/>
    <w:rsid w:val="00417A64"/>
    <w:rsid w:val="00733F63"/>
    <w:rsid w:val="00783B1C"/>
    <w:rsid w:val="009E7A1E"/>
    <w:rsid w:val="00D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62212-2890-439C-AFE9-D8AB27E0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A64"/>
    <w:rPr>
      <w:color w:val="808080"/>
    </w:rPr>
  </w:style>
  <w:style w:type="paragraph" w:styleId="NoSpacing">
    <w:name w:val="No Spacing"/>
    <w:uiPriority w:val="1"/>
    <w:qFormat/>
    <w:rsid w:val="00417A64"/>
    <w:pPr>
      <w:spacing w:after="0" w:line="240" w:lineRule="auto"/>
    </w:pPr>
  </w:style>
  <w:style w:type="table" w:styleId="TableGrid">
    <w:name w:val="Table Grid"/>
    <w:basedOn w:val="TableNormal"/>
    <w:uiPriority w:val="39"/>
    <w:rsid w:val="00733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33F63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1</cp:revision>
  <dcterms:created xsi:type="dcterms:W3CDTF">2022-04-22T12:35:00Z</dcterms:created>
  <dcterms:modified xsi:type="dcterms:W3CDTF">2022-04-22T13:47:00Z</dcterms:modified>
</cp:coreProperties>
</file>