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3B61" w14:textId="77777777" w:rsidR="00715771" w:rsidRPr="00D30782" w:rsidRDefault="0015365D">
      <w:pPr>
        <w:spacing w:after="60"/>
        <w:jc w:val="center"/>
        <w:rPr>
          <w:color w:val="000000" w:themeColor="text1"/>
        </w:rPr>
      </w:pPr>
      <w:r w:rsidRPr="00D30782">
        <w:rPr>
          <w:rFonts w:ascii="Calibri" w:eastAsia="Calibri" w:hAnsi="Calibri" w:cs="Calibri"/>
          <w:b/>
          <w:bCs/>
          <w:color w:val="000000" w:themeColor="text1"/>
          <w:sz w:val="34"/>
          <w:szCs w:val="34"/>
        </w:rPr>
        <w:t>Domain-Specific Small Language Model for African Folktales</w:t>
      </w:r>
    </w:p>
    <w:p w14:paraId="44353BAE" w14:textId="77777777" w:rsidR="0015365D" w:rsidRDefault="0015365D" w:rsidP="005474FD">
      <w:pPr>
        <w:spacing w:after="300"/>
        <w:jc w:val="center"/>
        <w:rPr>
          <w:rFonts w:ascii="Calibri" w:eastAsia="Calibri" w:hAnsi="Calibri" w:cs="Calibri"/>
          <w:i/>
          <w:iCs/>
          <w:color w:val="595959"/>
          <w:sz w:val="22"/>
          <w:szCs w:val="22"/>
        </w:rPr>
      </w:pPr>
      <w:r>
        <w:rPr>
          <w:rFonts w:ascii="Calibri" w:eastAsia="Calibri" w:hAnsi="Calibri" w:cs="Calibri"/>
          <w:i/>
          <w:iCs/>
          <w:color w:val="595959"/>
          <w:sz w:val="22"/>
          <w:szCs w:val="22"/>
        </w:rPr>
        <w:t>Values-Led Problem Statement</w:t>
      </w:r>
      <w:r w:rsidR="005474FD">
        <w:rPr>
          <w:rFonts w:ascii="Calibri" w:eastAsia="Calibri" w:hAnsi="Calibri" w:cs="Calibri"/>
          <w:i/>
          <w:iCs/>
          <w:color w:val="595959"/>
          <w:sz w:val="22"/>
          <w:szCs w:val="22"/>
        </w:rPr>
        <w:t xml:space="preserve">, </w:t>
      </w:r>
      <w:r>
        <w:rPr>
          <w:rFonts w:ascii="Calibri" w:eastAsia="Calibri" w:hAnsi="Calibri" w:cs="Calibri"/>
          <w:i/>
          <w:iCs/>
          <w:color w:val="595959"/>
          <w:sz w:val="22"/>
          <w:szCs w:val="22"/>
        </w:rPr>
        <w:t xml:space="preserve"> Challenge 1 Submission</w:t>
      </w:r>
      <w:r w:rsidR="005474FD">
        <w:rPr>
          <w:rFonts w:ascii="Calibri" w:eastAsia="Calibri" w:hAnsi="Calibri" w:cs="Calibri"/>
          <w:i/>
          <w:iCs/>
          <w:color w:val="595959"/>
          <w:sz w:val="22"/>
          <w:szCs w:val="22"/>
        </w:rPr>
        <w:t xml:space="preserve"> </w:t>
      </w:r>
      <w:r>
        <w:rPr>
          <w:rFonts w:ascii="Calibri" w:eastAsia="Calibri" w:hAnsi="Calibri" w:cs="Calibri"/>
          <w:i/>
          <w:iCs/>
          <w:color w:val="595959"/>
          <w:sz w:val="22"/>
          <w:szCs w:val="22"/>
        </w:rPr>
        <w:t>.</w:t>
      </w:r>
    </w:p>
    <w:p w14:paraId="4215E315" w14:textId="35100FA7" w:rsidR="005474FD" w:rsidRPr="005474FD" w:rsidRDefault="005474FD" w:rsidP="005474FD">
      <w:pPr>
        <w:spacing w:after="300"/>
        <w:jc w:val="center"/>
        <w:rPr>
          <w:rFonts w:ascii="Calibri" w:eastAsia="Calibri" w:hAnsi="Calibri" w:cs="Calibri"/>
          <w:i/>
          <w:iCs/>
          <w:color w:val="595959"/>
          <w:sz w:val="22"/>
          <w:szCs w:val="22"/>
        </w:rPr>
      </w:pPr>
      <w:r>
        <w:rPr>
          <w:rFonts w:ascii="Calibri" w:eastAsia="Calibri" w:hAnsi="Calibri" w:cs="Calibri"/>
          <w:i/>
          <w:iCs/>
          <w:color w:val="595959"/>
          <w:sz w:val="22"/>
          <w:szCs w:val="22"/>
        </w:rPr>
        <w:t xml:space="preserve"> Team: Ethopie </w:t>
      </w:r>
    </w:p>
    <w:p w14:paraId="54D98CDB" w14:textId="77777777" w:rsidR="00715771" w:rsidRDefault="00715771">
      <w:pPr>
        <w:pBdr>
          <w:bottom w:val="single" w:sz="6" w:space="1" w:color="AAAAAA"/>
        </w:pBdr>
        <w:spacing w:after="240"/>
      </w:pPr>
    </w:p>
    <w:p w14:paraId="38FD98C8" w14:textId="77777777" w:rsidR="00715771" w:rsidRPr="002E45F0" w:rsidRDefault="0015365D">
      <w:pPr>
        <w:pStyle w:val="Heading1"/>
        <w:spacing w:before="360" w:after="200"/>
        <w:rPr>
          <w:color w:val="000000" w:themeColor="text1"/>
        </w:rPr>
      </w:pPr>
      <w:r w:rsidRPr="002E45F0">
        <w:rPr>
          <w:rFonts w:ascii="Calibri" w:eastAsia="Calibri" w:hAnsi="Calibri" w:cs="Calibri"/>
          <w:b/>
          <w:bCs/>
          <w:color w:val="000000" w:themeColor="text1"/>
          <w:sz w:val="30"/>
          <w:szCs w:val="30"/>
        </w:rPr>
        <w:t>1. Problem Statement</w:t>
      </w:r>
    </w:p>
    <w:p w14:paraId="73DB132F" w14:textId="70BAE88D" w:rsidR="00715771" w:rsidRDefault="0015365D">
      <w:pPr>
        <w:spacing w:after="200" w:line="300" w:lineRule="auto"/>
        <w:jc w:val="both"/>
      </w:pPr>
      <w:r>
        <w:rPr>
          <w:rFonts w:ascii="Calibri" w:eastAsia="Calibri" w:hAnsi="Calibri" w:cs="Calibri"/>
          <w:sz w:val="22"/>
          <w:szCs w:val="22"/>
        </w:rPr>
        <w:t>The problem of preserving African folktales</w:t>
      </w:r>
      <w:r w:rsidR="008D50B2">
        <w:rPr>
          <w:rFonts w:ascii="Calibri" w:eastAsia="Calibri" w:hAnsi="Calibri" w:cs="Calibri"/>
          <w:sz w:val="22"/>
          <w:szCs w:val="22"/>
        </w:rPr>
        <w:t>,</w:t>
      </w:r>
      <w:r>
        <w:rPr>
          <w:rFonts w:ascii="Calibri" w:eastAsia="Calibri" w:hAnsi="Calibri" w:cs="Calibri"/>
          <w:sz w:val="22"/>
          <w:szCs w:val="22"/>
        </w:rPr>
        <w:t xml:space="preserve"> and the cultural memory, values, and oral traditions they carry </w:t>
      </w:r>
      <w:r w:rsidR="008D50B2">
        <w:rPr>
          <w:rFonts w:ascii="Calibri" w:eastAsia="Calibri" w:hAnsi="Calibri" w:cs="Calibri"/>
          <w:sz w:val="22"/>
          <w:szCs w:val="22"/>
        </w:rPr>
        <w:t>,</w:t>
      </w:r>
      <w:r>
        <w:rPr>
          <w:rFonts w:ascii="Calibri" w:eastAsia="Calibri" w:hAnsi="Calibri" w:cs="Calibri"/>
          <w:sz w:val="22"/>
          <w:szCs w:val="22"/>
        </w:rPr>
        <w:t xml:space="preserve"> has been a growing challenge, as fewer people pass these stories down and few digital tools exist to help communities preserve them. </w:t>
      </w:r>
      <w:r w:rsidR="002E45F0">
        <w:rPr>
          <w:rFonts w:ascii="Calibri" w:eastAsia="Calibri" w:hAnsi="Calibri" w:cs="Calibri"/>
          <w:sz w:val="22"/>
          <w:szCs w:val="22"/>
        </w:rPr>
        <w:t>Existing preservation efforts largely rely on manual transcription and scattered anthropological archives, which are slow, incomplete, and rarely reach younger generations. C</w:t>
      </w:r>
      <w:r>
        <w:rPr>
          <w:rFonts w:ascii="Calibri" w:eastAsia="Calibri" w:hAnsi="Calibri" w:cs="Calibri"/>
          <w:sz w:val="22"/>
          <w:szCs w:val="22"/>
        </w:rPr>
        <w:t>urrent language models are trained mainly on Western text, so they struggle to generate African stories that feel authentic and true to local dialects and storytelling styles.</w:t>
      </w:r>
    </w:p>
    <w:p w14:paraId="381BC6B2" w14:textId="77777777" w:rsidR="00967AC9" w:rsidRDefault="00967AC9">
      <w:pPr>
        <w:spacing w:after="200" w:line="300" w:lineRule="auto"/>
        <w:jc w:val="both"/>
        <w:rPr>
          <w:rFonts w:ascii="Calibri" w:eastAsia="Calibri" w:hAnsi="Calibri" w:cs="Calibri"/>
          <w:sz w:val="22"/>
          <w:szCs w:val="22"/>
        </w:rPr>
      </w:pPr>
      <w:r>
        <w:rPr>
          <w:rFonts w:ascii="Calibri" w:eastAsia="Calibri" w:hAnsi="Calibri" w:cs="Calibri"/>
          <w:sz w:val="22"/>
          <w:szCs w:val="22"/>
        </w:rPr>
        <w:t>This project aims to build a small, domain-specific language model trained on real African folktales, oral history recordings, and published literature drawn from multiple regions and language traditions, so that it can generate narratives that reflect genuine regional traditions, dialects, and storytelling structures.</w:t>
      </w:r>
    </w:p>
    <w:p w14:paraId="4B3888E8" w14:textId="0408F44F" w:rsidR="00715771" w:rsidRDefault="00967AC9">
      <w:pPr>
        <w:spacing w:after="200" w:line="300" w:lineRule="auto"/>
        <w:jc w:val="both"/>
      </w:pPr>
      <w:r>
        <w:rPr>
          <w:rFonts w:ascii="Calibri" w:eastAsia="Calibri" w:hAnsi="Calibri" w:cs="Calibri"/>
          <w:sz w:val="22"/>
          <w:szCs w:val="22"/>
        </w:rPr>
        <w:t>The successful development of this model will provide a practical tool for cultural preservation, education, and creative storytelling -helping communities keep their oral traditions alive, while showing how smaller, purpose-built AI models can serve communities often left out of mainstream AI development</w:t>
      </w:r>
      <w:r w:rsidR="0015365D">
        <w:rPr>
          <w:rFonts w:ascii="Calibri" w:eastAsia="Calibri" w:hAnsi="Calibri" w:cs="Calibri"/>
          <w:sz w:val="22"/>
          <w:szCs w:val="22"/>
        </w:rPr>
        <w:t>.</w:t>
      </w:r>
    </w:p>
    <w:p w14:paraId="1BEE13FE" w14:textId="3705DE58" w:rsidR="00715771" w:rsidRDefault="00715771" w:rsidP="008D50B2">
      <w:pPr>
        <w:spacing w:after="100"/>
      </w:pPr>
    </w:p>
    <w:sectPr w:rsidR="0071577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8CB"/>
    <w:multiLevelType w:val="hybridMultilevel"/>
    <w:tmpl w:val="FFFFFFFF"/>
    <w:lvl w:ilvl="0" w:tplc="F1502292">
      <w:start w:val="1"/>
      <w:numFmt w:val="bullet"/>
      <w:lvlText w:val="•"/>
      <w:lvlJc w:val="left"/>
      <w:pPr>
        <w:ind w:left="720" w:hanging="360"/>
      </w:pPr>
    </w:lvl>
    <w:lvl w:ilvl="1" w:tplc="C562D332">
      <w:numFmt w:val="decimal"/>
      <w:lvlText w:val=""/>
      <w:lvlJc w:val="left"/>
    </w:lvl>
    <w:lvl w:ilvl="2" w:tplc="C4B84E08">
      <w:numFmt w:val="decimal"/>
      <w:lvlText w:val=""/>
      <w:lvlJc w:val="left"/>
    </w:lvl>
    <w:lvl w:ilvl="3" w:tplc="230AB068">
      <w:numFmt w:val="decimal"/>
      <w:lvlText w:val=""/>
      <w:lvlJc w:val="left"/>
    </w:lvl>
    <w:lvl w:ilvl="4" w:tplc="17AC728E">
      <w:numFmt w:val="decimal"/>
      <w:lvlText w:val=""/>
      <w:lvlJc w:val="left"/>
    </w:lvl>
    <w:lvl w:ilvl="5" w:tplc="24145C0C">
      <w:numFmt w:val="decimal"/>
      <w:lvlText w:val=""/>
      <w:lvlJc w:val="left"/>
    </w:lvl>
    <w:lvl w:ilvl="6" w:tplc="94BA14EA">
      <w:numFmt w:val="decimal"/>
      <w:lvlText w:val=""/>
      <w:lvlJc w:val="left"/>
    </w:lvl>
    <w:lvl w:ilvl="7" w:tplc="A6581FAC">
      <w:numFmt w:val="decimal"/>
      <w:lvlText w:val=""/>
      <w:lvlJc w:val="left"/>
    </w:lvl>
    <w:lvl w:ilvl="8" w:tplc="95B496D8">
      <w:numFmt w:val="decimal"/>
      <w:lvlText w:val=""/>
      <w:lvlJc w:val="left"/>
    </w:lvl>
  </w:abstractNum>
  <w:abstractNum w:abstractNumId="1" w15:restartNumberingAfterBreak="0">
    <w:nsid w:val="07DC3A36"/>
    <w:multiLevelType w:val="hybridMultilevel"/>
    <w:tmpl w:val="FFFFFFFF"/>
    <w:lvl w:ilvl="0" w:tplc="EA101806">
      <w:start w:val="1"/>
      <w:numFmt w:val="bullet"/>
      <w:lvlText w:val="●"/>
      <w:lvlJc w:val="left"/>
      <w:pPr>
        <w:ind w:left="720" w:hanging="360"/>
      </w:pPr>
    </w:lvl>
    <w:lvl w:ilvl="1" w:tplc="13065180">
      <w:start w:val="1"/>
      <w:numFmt w:val="bullet"/>
      <w:lvlText w:val="○"/>
      <w:lvlJc w:val="left"/>
      <w:pPr>
        <w:ind w:left="1440" w:hanging="360"/>
      </w:pPr>
    </w:lvl>
    <w:lvl w:ilvl="2" w:tplc="024ED836">
      <w:start w:val="1"/>
      <w:numFmt w:val="bullet"/>
      <w:lvlText w:val="■"/>
      <w:lvlJc w:val="left"/>
      <w:pPr>
        <w:ind w:left="2160" w:hanging="360"/>
      </w:pPr>
    </w:lvl>
    <w:lvl w:ilvl="3" w:tplc="390CF1FC">
      <w:start w:val="1"/>
      <w:numFmt w:val="bullet"/>
      <w:lvlText w:val="●"/>
      <w:lvlJc w:val="left"/>
      <w:pPr>
        <w:ind w:left="2880" w:hanging="360"/>
      </w:pPr>
    </w:lvl>
    <w:lvl w:ilvl="4" w:tplc="CF62A274">
      <w:start w:val="1"/>
      <w:numFmt w:val="bullet"/>
      <w:lvlText w:val="○"/>
      <w:lvlJc w:val="left"/>
      <w:pPr>
        <w:ind w:left="3600" w:hanging="360"/>
      </w:pPr>
    </w:lvl>
    <w:lvl w:ilvl="5" w:tplc="DB8AE5E4">
      <w:start w:val="1"/>
      <w:numFmt w:val="bullet"/>
      <w:lvlText w:val="■"/>
      <w:lvlJc w:val="left"/>
      <w:pPr>
        <w:ind w:left="4320" w:hanging="360"/>
      </w:pPr>
    </w:lvl>
    <w:lvl w:ilvl="6" w:tplc="13DC4D42">
      <w:start w:val="1"/>
      <w:numFmt w:val="bullet"/>
      <w:lvlText w:val="●"/>
      <w:lvlJc w:val="left"/>
      <w:pPr>
        <w:ind w:left="5040" w:hanging="360"/>
      </w:pPr>
    </w:lvl>
    <w:lvl w:ilvl="7" w:tplc="3ECECDF0">
      <w:start w:val="1"/>
      <w:numFmt w:val="bullet"/>
      <w:lvlText w:val="●"/>
      <w:lvlJc w:val="left"/>
      <w:pPr>
        <w:ind w:left="5760" w:hanging="360"/>
      </w:pPr>
    </w:lvl>
    <w:lvl w:ilvl="8" w:tplc="1520BB6E">
      <w:start w:val="1"/>
      <w:numFmt w:val="bullet"/>
      <w:lvlText w:val="●"/>
      <w:lvlJc w:val="left"/>
      <w:pPr>
        <w:ind w:left="6480" w:hanging="360"/>
      </w:pPr>
    </w:lvl>
  </w:abstractNum>
  <w:num w:numId="1" w16cid:durableId="255944605">
    <w:abstractNumId w:val="1"/>
    <w:lvlOverride w:ilvl="0">
      <w:startOverride w:val="1"/>
    </w:lvlOverride>
  </w:num>
  <w:num w:numId="2" w16cid:durableId="336469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771"/>
    <w:rsid w:val="0015365D"/>
    <w:rsid w:val="00283904"/>
    <w:rsid w:val="002E45F0"/>
    <w:rsid w:val="00491F7B"/>
    <w:rsid w:val="005474FD"/>
    <w:rsid w:val="005573CE"/>
    <w:rsid w:val="00715771"/>
    <w:rsid w:val="008D50B2"/>
    <w:rsid w:val="008F4ADB"/>
    <w:rsid w:val="00967AC9"/>
    <w:rsid w:val="00D30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7F431"/>
  <w15:docId w15:val="{C85476B1-9F9B-4042-86B6-11B8D47C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Monjok</cp:lastModifiedBy>
  <cp:revision>4</cp:revision>
  <dcterms:created xsi:type="dcterms:W3CDTF">2026-07-31T00:06:00Z</dcterms:created>
  <dcterms:modified xsi:type="dcterms:W3CDTF">2026-07-31T00:07:00Z</dcterms:modified>
</cp:coreProperties>
</file>