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4D32"/>
          <w:sz w:val="48"/>
          <w:szCs w:val="48"/>
        </w:rPr>
        <w:t xml:space="preserve">THE BLOCK HUNT</w:t>
      </w:r>
    </w:p>
    <w:p>
      <w:pPr>
        <w:spacing w:after="40"/>
      </w:pPr>
      <w:r>
        <w:rPr>
          <w:rFonts w:ascii="Arial" w:cs="Arial" w:eastAsia="Arial" w:hAnsi="Arial"/>
          <w:color w:val="C8A84B"/>
          <w:sz w:val="28"/>
          <w:szCs w:val="28"/>
        </w:rPr>
        <w:t xml:space="preserve">Game Design Document v2.0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Season 1  |  March 2026  |  10-Batch Structure  |  Continuous Probability  |  Open Countdown</w:t>
      </w:r>
    </w:p>
    <w:p>
      <w:pPr>
        <w:pBdr>
          <w:bottom w:val="single" w:color="C8A84B" w:sz="6" w:space="1"/>
        </w:pBd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The Pitch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“There’s a growing treasure on Base. Every block minted makes it bigger. Every batch, the price goes up. One player will claim it all — or sacrifice it for the community. Could this become the greatest treasure in crypto?”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Block Hunt is a fully onchain treasure hunt on Base. Players mint ERC-1155 “blocks” assigned one of seven tiers via Chainlink VRF. The goal: collect all six revealed tiers (T2–T7) simultaneously, trigger a 7-day public countdown, and choose to Claim the treasury or Sacrifice it for the community.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 batches. Prices rising. Rare tiers emerging. One growing treasure. All onchain. No admin overrides.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2. Core Game Loop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Mint </w:t>
      </w:r>
      <w:r>
        <w:rPr>
          <w:rFonts w:ascii="Arial" w:cs="Arial" w:eastAsia="Arial" w:hAnsi="Arial"/>
          <w:sz w:val="22"/>
          <w:szCs w:val="22"/>
        </w:rPr>
        <w:t xml:space="preserve">— buy blocks during timed windows. Tier assigned via Chainlink VRF.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Accumulate </w:t>
      </w:r>
      <w:r>
        <w:rPr>
          <w:rFonts w:ascii="Arial" w:cs="Arial" w:eastAsia="Arial" w:hAnsi="Arial"/>
          <w:sz w:val="22"/>
          <w:szCs w:val="22"/>
        </w:rPr>
        <w:t xml:space="preserve">— collect through minting, trading, combining, or forging.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 </w:t>
      </w:r>
      <w:r>
        <w:rPr>
          <w:rFonts w:ascii="Arial" w:cs="Arial" w:eastAsia="Arial" w:hAnsi="Arial"/>
          <w:sz w:val="22"/>
          <w:szCs w:val="22"/>
        </w:rPr>
        <w:t xml:space="preserve">— burn same-tier blocks for guaranteed upgrade. Ratios decrease as tiers get rarer: 21, 19, 17, 15, 13.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Forge </w:t>
      </w:r>
      <w:r>
        <w:rPr>
          <w:rFonts w:ascii="Arial" w:cs="Arial" w:eastAsia="Arial" w:hAnsi="Arial"/>
          <w:sz w:val="22"/>
          <w:szCs w:val="22"/>
        </w:rPr>
        <w:t xml:space="preserve">— burn fewer blocks for a probabilistic upgrade. Higher risk, higher reward.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 </w:t>
      </w:r>
      <w:r>
        <w:rPr>
          <w:rFonts w:ascii="Arial" w:cs="Arial" w:eastAsia="Arial" w:hAnsi="Arial"/>
          <w:sz w:val="22"/>
          <w:szCs w:val="22"/>
        </w:rPr>
        <w:t xml:space="preserve">— hold all six tiers (T2–T7) to trigger the 7-day countdown.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</w:t>
      </w:r>
      <w:r>
        <w:rPr>
          <w:rFonts w:ascii="Arial" w:cs="Arial" w:eastAsia="Arial" w:hAnsi="Arial"/>
          <w:sz w:val="22"/>
          <w:szCs w:val="22"/>
        </w:rPr>
        <w:t xml:space="preserve">— Claim 100% of the treasury, or Sacrifice for 50% + The Origin + community pool.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3. The Seven Tiers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3.1 Rarity: Continuous Probability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T6 and T5 have fixed probabilities. T4 and T3 grow linearly with total blocks minted. T2 grows quadratically — near-impossible early, accelerating as the game matures. T2 is technically possible from the very first mint, but the first one is expected around 350K total supply (Batch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Inert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~78% (remainder)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common.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Restless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(fixed)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reward.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Remembered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 (fixed)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hunt.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Ordered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0.0096% × (supply ÷ 100K)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Linear. The commitment tier.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Chaotic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0.00128% × (supply ÷ 100K)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Linear. The obsession tier.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Willful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0.0070% × (supply ÷ 100K)²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Quadratic. The endgame key.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be minted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Sacrifice only.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more blocks that exist, the more likely your next mint is to be rare. But it’s always technically possible from block 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3.2 T2 Emergence and Clustering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first T2 appears (~350K supply, ~$113K treasury), approximately 2–3 more T2s follow within the next week. The gap between T2 #1 and #2 is roughly 91,000 blocks (~3.6 days, ~$73K in collective minting). By the 10th T2, new T2s appear daily.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3.3 Expected Tier Counts by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 Supply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Treasury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 total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$113K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$257K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$572K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$1.25M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$2.87M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$6.47M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~364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~569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4. Minting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4.1 Ten-Batch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 batches with increasing supply, rising prices, and scaled window caps. Batches advance automatically when supply is fully minted. Smaller early batches (100K) create fast batch transitions — nearly one per week in the first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ETH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$/Block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Cap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0.00056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0.00520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0.00800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supply: 2,900,000 blocks. Full sellout treasury (90%): ~$19.5M.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4.2 Mint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3-hour windows per day at 10:00, 18:00, and 02:00 UTC. Per-wallet cap: 500 blocks per window.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4.3 Revenue Split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90%</w:t>
      </w:r>
      <w:r>
        <w:rPr>
          <w:rFonts w:ascii="Arial" w:cs="Arial" w:eastAsia="Arial" w:hAnsi="Arial"/>
          <w:sz w:val="22"/>
          <w:szCs w:val="22"/>
        </w:rPr>
        <w:t xml:space="preserve"> → BlockHuntTreasury.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10%</w:t>
      </w:r>
      <w:r>
        <w:rPr>
          <w:rFonts w:ascii="Arial" w:cs="Arial" w:eastAsia="Arial" w:hAnsi="Arial"/>
          <w:sz w:val="22"/>
          <w:szCs w:val="22"/>
        </w:rPr>
        <w:t xml:space="preserve"> → Creator wallet (immediate).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4.4 VRF Randomness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Chainlink VRF V2.5. Two-transaction flow: mint() holds ETH and sends VRF request, callback assigns tiers and mints blocks. Cancel after 1 hour if callback fails.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5. Combining — The Patient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Burn same-tier blocks for guaranteed upgrade. Ratios decrease with tier rarity: fewer blocks but each one costs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T7 → T6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Steady grind. T7 is currency.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T6 → T5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Accessible. T5 flows freely.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T5 → T4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Achievable milestone for regulars.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 → T3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tier. Guilds form here.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 → T2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horizon. Whale ~68 days. Forge shortcut.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 → 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Origin is sacrifice-only.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"Fewer blocks, higher stakes." Each step down by 2. The blocks burned at higher tiers are individually precious.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6. Forging — The Impatient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Burn fewer same-tier blocks for a probabilistic upgrade. Success = burnCount ÷ combineRatio × 100%. Failure destroys all burned blocks. Irreversible. Chainlink VRF.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forges: burn 1 T3 for 7.7% shot at T2. Burn 6–7 T3s for ~50% shot. Burn 13 T3s for guaranteed T2 (same as combining).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7. The Endgame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7.1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player holding at least one of each T2–T7 triggers the 7-day countdown.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7.2 Minting Stays Open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Minting does NOT lock during the countdown.</w:t>
      </w:r>
      <w:r>
        <w:rPr>
          <w:rFonts w:ascii="Arial" w:cs="Arial" w:eastAsia="Arial" w:hAnsi="Arial"/>
          <w:sz w:val="22"/>
          <w:szCs w:val="22"/>
        </w:rPr>
        <w:t xml:space="preserve"> All game actions remain active. The countdown is the most intense period: new T2s drop, treasury grows 20–30%, challengers race to complete sets.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7.3 Takeover Mechanic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player can challenge the holder if they: (1) hold all 6 tiers, (2) rank above the holder on the leaderboard, (3) the 24-hour safe period has elapsed. On takeover, countdown resets to 7 days.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7.4 Leaderboard Ranking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distinct tiers held. Tiebreaker: total blocks held across T2–T7. Guild members can transfer blocks to their champion to push them above the holder.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7.5 The Choice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100% of treasury. Holder’s T2–T7 burned.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Sacrifice: </w:t>
      </w:r>
      <w:r>
        <w:rPr>
          <w:rFonts w:ascii="Arial" w:cs="Arial" w:eastAsia="Arial" w:hAnsi="Arial"/>
          <w:sz w:val="22"/>
          <w:szCs w:val="22"/>
        </w:rPr>
        <w:t xml:space="preserve">50% to winner + The Origin. 40% to top-100 leaderboard. 10% seeds Season 2.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8. Guilds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 platform infrastructure. Anyone requests a 3–4 character tag (e.g. APEX, DAO7). Players voluntarily adopt tags. Tags visible on leaderboard. Guilds self-organise off-platform.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endgame, guild members transfer blocks to their champion, increasing total holdings and leaderboard rank. A guild whose champion Sacrifices distributes 40% of the treasury to the top-100 leaderboard — where multiple guild members are ranked.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9. Narrative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9.1 The One Piece Provocation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“There’s a growing treasure on Base. How do you position yourself?”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 claim. A genuine question. If enough people believe, they mint, the treasury grows, the belief becomes reality.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9.2 Three Value Propositions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Competitor: </w:t>
      </w:r>
      <w:r>
        <w:rPr>
          <w:rFonts w:ascii="Arial" w:cs="Arial" w:eastAsia="Arial" w:hAnsi="Arial"/>
          <w:sz w:val="22"/>
          <w:szCs w:val="22"/>
        </w:rPr>
        <w:t xml:space="preserve">“Band together. Pool resources. If your champion Sacrifices, the whole guild benefits.”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Trader: </w:t>
      </w:r>
      <w:r>
        <w:rPr>
          <w:rFonts w:ascii="Arial" w:cs="Arial" w:eastAsia="Arial" w:hAnsi="Arial"/>
          <w:sz w:val="22"/>
          <w:szCs w:val="22"/>
        </w:rPr>
        <w:t xml:space="preserve">“Every block is a real asset. Batch prices rise. Secondary market heats up. You don’t need to win to profit.”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Collector: </w:t>
      </w:r>
      <w:r>
        <w:rPr>
          <w:rFonts w:ascii="Arial" w:cs="Arial" w:eastAsia="Arial" w:hAnsi="Arial"/>
          <w:sz w:val="22"/>
          <w:szCs w:val="22"/>
        </w:rPr>
        <w:t xml:space="preserve">“These are Season 1 blocks. They will never be minted again.”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208"/>
          <w:sz w:val="26"/>
          <w:szCs w:val="26"/>
        </w:rPr>
        <w:t xml:space="preserve">9.3 Four Feelings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visit: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“Let me mint a few just in case.”</w:t>
      </w:r>
      <w:r>
        <w:rPr>
          <w:rFonts w:ascii="Arial" w:cs="Arial" w:eastAsia="Arial" w:hAnsi="Arial"/>
          <w:sz w:val="22"/>
          <w:szCs w:val="22"/>
        </w:rPr>
        <w:t xml:space="preserve"> $0.20/block.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“Even T7s are a good trade.”</w:t>
      </w:r>
      <w:r>
        <w:rPr>
          <w:rFonts w:ascii="Arial" w:cs="Arial" w:eastAsia="Arial" w:hAnsi="Arial"/>
          <w:sz w:val="22"/>
          <w:szCs w:val="22"/>
        </w:rPr>
        <w:t xml:space="preserve"> Blocks appreciate as batch prices rise.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Frequent: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“Coolest game on CT.”</w:t>
      </w:r>
      <w:r>
        <w:rPr>
          <w:rFonts w:ascii="Arial" w:cs="Arial" w:eastAsia="Arial" w:hAnsi="Arial"/>
          <w:sz w:val="22"/>
          <w:szCs w:val="22"/>
        </w:rPr>
        <w:t xml:space="preserve"> Treasury at $500K+. Guilds forming.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Serious: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“Timing my win.”</w:t>
      </w:r>
      <w:r>
        <w:rPr>
          <w:rFonts w:ascii="Arial" w:cs="Arial" w:eastAsia="Arial" w:hAnsi="Arial"/>
          <w:sz w:val="22"/>
          <w:szCs w:val="22"/>
        </w:rPr>
        <w:t xml:space="preserve"> 5/6 tiers, watching T2 prices, weighing strategy.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10. 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2,900,000 blocks across 10 batches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0.00008 ETH ($0.20)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0.00800 ETH ($20.00)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per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(3 hours 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Per-wallet cap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blocks per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 treasury / 10% creator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T6 / T5 probability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/ 2% (fixed)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 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0.0096% × (totalMinted ÷ 100K) — 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 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0.00128% × (totalMinted ÷ 100K) — 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 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0.0070% × (totalMinted ÷ 100K)² — quadratic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ratios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/ 19 / 17 / 15 / 13 (descending by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days, minting open, 24hr safe period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tiers + rank above holder on leaderboard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Guild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 char tags, voluntary, visible on leaderboard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T2 expected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~350K supply (Batch 3, ~$113K treasury)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 clustering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~2.4 more T2s in 7 days after first appearance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treasury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~$19.5M (full sellout)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11. What Changed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(500K–2M each)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(100K–500K each, faster cadence)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fixed tables per batch pair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formula: f(totalMinted)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0.005–0.15% per 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Quadratic growth: 0.007% × (supply/100K)²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 in Batch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 (game ends immediately)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 (quadratic protects early game)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ratios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20/20/30/30/50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21/19/17/15/13 (descending)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Minting in countdown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Leaderboard-based challenge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Voluntary tags, leaderboard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Test-mode setters for all key params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4D32"/>
          <w:sz w:val="32"/>
          <w:szCs w:val="32"/>
        </w:rPr>
        <w:t xml:space="preserve">12. Contract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contracts. Three modified (Token, MintWindow, Countdown). Four untouched.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ERC-1155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rarity, new ratios, mint lock removed, totalMinted counter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BlockHuntTreasury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Holds 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BlockHuntMintWindow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&amp; batches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10-batch config, configurable params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BlockHuntForge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Probabilistic upgrades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references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BlockHuntCountdown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7-day 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Takeover mechanic, safe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 transition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BlockHuntSeasonRegistry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 lifecycle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/>
      </w:pPr>
    </w:p>
    <w:p>
      <w:pPr>
        <w:pBdr>
          <w:bottom w:val="single" w:color="C8A84B" w:sz="6" w:space="1"/>
        </w:pBdr>
        <w:spacing w:after="8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“There’s a growing treasure on Base. How do you position yourself?”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2026-03-18T06:00:12.212Z</dcterms:created>
  <dcterms:modified xsi:type="dcterms:W3CDTF">2026-03-18T06:00:12.213Z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