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wpyz5my9dd9" w:id="0"/>
      <w:bookmarkEnd w:id="0"/>
      <w:r w:rsidDel="00000000" w:rsidR="00000000" w:rsidRPr="00000000">
        <w:rPr>
          <w:b w:val="1"/>
          <w:sz w:val="36"/>
          <w:szCs w:val="36"/>
          <w:rtl w:val="0"/>
        </w:rPr>
        <w:t xml:space="preserve">Data Migration for SQL SERVER DB to Cosmos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step-by-step guide to help migrate your data from SQL Server to Cosmos DB using Azure Data Factory (ADF). Follow these steps carefully to set up and execute your migration process.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1og7p2v50u1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Step 1: Set Up Your Azure Data Factory Environment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an ADF Instance (if not already available):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in to the</w:t>
      </w:r>
      <w:hyperlink r:id="rId6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Azure Portal</w:t>
        </w:r>
      </w:hyperlink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or search for </w:t>
      </w:r>
      <w:r w:rsidDel="00000000" w:rsidR="00000000" w:rsidRPr="00000000">
        <w:rPr>
          <w:b w:val="1"/>
          <w:rtl w:val="0"/>
        </w:rPr>
        <w:t xml:space="preserve">“Data Factory”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“Create”</w:t>
      </w:r>
      <w:r w:rsidDel="00000000" w:rsidR="00000000" w:rsidRPr="00000000">
        <w:rPr>
          <w:rtl w:val="0"/>
        </w:rPr>
        <w:t xml:space="preserve">, fill in the required details (subscription, resource group, region, and instance name), and click </w:t>
      </w:r>
      <w:r w:rsidDel="00000000" w:rsidR="00000000" w:rsidRPr="00000000">
        <w:rPr>
          <w:b w:val="1"/>
          <w:rtl w:val="0"/>
        </w:rPr>
        <w:t xml:space="preserve">“Review + create”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Once validated, click </w:t>
      </w:r>
      <w:r w:rsidDel="00000000" w:rsidR="00000000" w:rsidRPr="00000000">
        <w:rPr>
          <w:b w:val="1"/>
          <w:rtl w:val="0"/>
        </w:rPr>
        <w:t xml:space="preserve">“Create”</w:t>
      </w:r>
      <w:r w:rsidDel="00000000" w:rsidR="00000000" w:rsidRPr="00000000">
        <w:rPr>
          <w:rtl w:val="0"/>
        </w:rPr>
        <w:t xml:space="preserve"> to deploy your instance.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Launch the ADF Studio: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deployment, navigate to your Data Factory instance.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rtl w:val="0"/>
        </w:rPr>
        <w:t xml:space="preserve">“Author &amp; Monitor”</w:t>
      </w:r>
      <w:r w:rsidDel="00000000" w:rsidR="00000000" w:rsidRPr="00000000">
        <w:rPr>
          <w:rtl w:val="0"/>
        </w:rPr>
        <w:t xml:space="preserve"> to open the ADF Studio where you will design and manage your pipelines.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1076325" cy="3352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kr9jrw1cw9n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Step 2: Create Linked Services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 services in ADF define the connection information for your data sources and sinks.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9v8b79wnm95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2.1. Create a Linked Service for SQL Server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ADF Studio, click on the </w:t>
      </w:r>
      <w:r w:rsidDel="00000000" w:rsidR="00000000" w:rsidRPr="00000000">
        <w:rPr>
          <w:b w:val="1"/>
          <w:rtl w:val="0"/>
        </w:rPr>
        <w:t xml:space="preserve">“Manage”</w:t>
      </w:r>
      <w:r w:rsidDel="00000000" w:rsidR="00000000" w:rsidRPr="00000000">
        <w:rPr>
          <w:rtl w:val="0"/>
        </w:rPr>
        <w:t xml:space="preserve"> tab (gear icon on the left).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rtl w:val="0"/>
        </w:rPr>
        <w:t xml:space="preserve">“Connections”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rtl w:val="0"/>
        </w:rPr>
        <w:t xml:space="preserve">“Linked services”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“+ New”</w:t>
      </w:r>
      <w:r w:rsidDel="00000000" w:rsidR="00000000" w:rsidRPr="00000000">
        <w:rPr>
          <w:rtl w:val="0"/>
        </w:rPr>
        <w:t xml:space="preserve"> and select </w:t>
      </w:r>
      <w:r w:rsidDel="00000000" w:rsidR="00000000" w:rsidRPr="00000000">
        <w:rPr>
          <w:b w:val="1"/>
          <w:rtl w:val="0"/>
        </w:rPr>
        <w:t xml:space="preserve">“SQL Server”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b w:val="1"/>
          <w:rtl w:val="0"/>
        </w:rPr>
        <w:t xml:space="preserve">“Azure SQL Database”</w:t>
      </w:r>
      <w:r w:rsidDel="00000000" w:rsidR="00000000" w:rsidRPr="00000000">
        <w:rPr>
          <w:rtl w:val="0"/>
        </w:rPr>
        <w:t xml:space="preserve"> if applicable).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connection configuration pane: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Provide a descriptive name.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Server name:</w:t>
      </w:r>
      <w:r w:rsidDel="00000000" w:rsidR="00000000" w:rsidRPr="00000000">
        <w:rPr>
          <w:rtl w:val="0"/>
        </w:rPr>
        <w:t xml:space="preserve"> Enter the SQL Server’s hostname.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Database name:</w:t>
      </w:r>
      <w:r w:rsidDel="00000000" w:rsidR="00000000" w:rsidRPr="00000000">
        <w:rPr>
          <w:rtl w:val="0"/>
        </w:rPr>
        <w:t xml:space="preserve"> Enter the target database name.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Choose the appropriate method (SQL Authentication or Windows Authentication) and enter credentials.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Optionally, adjust any advanced settings.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“Test connection”</w:t>
      </w:r>
      <w:r w:rsidDel="00000000" w:rsidR="00000000" w:rsidRPr="00000000">
        <w:rPr>
          <w:rtl w:val="0"/>
        </w:rPr>
        <w:t xml:space="preserve"> to ensure connectivity, then click </w:t>
      </w:r>
      <w:r w:rsidDel="00000000" w:rsidR="00000000" w:rsidRPr="00000000">
        <w:rPr>
          <w:b w:val="1"/>
          <w:rtl w:val="0"/>
        </w:rPr>
        <w:t xml:space="preserve">“Create”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s0pkqw29zww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2.2. Create a Linked Service for Cosmos DB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Again, in the </w:t>
      </w:r>
      <w:r w:rsidDel="00000000" w:rsidR="00000000" w:rsidRPr="00000000">
        <w:rPr>
          <w:b w:val="1"/>
          <w:rtl w:val="0"/>
        </w:rPr>
        <w:t xml:space="preserve">“Linked services”</w:t>
      </w:r>
      <w:r w:rsidDel="00000000" w:rsidR="00000000" w:rsidRPr="00000000">
        <w:rPr>
          <w:rtl w:val="0"/>
        </w:rPr>
        <w:t xml:space="preserve"> section, click </w:t>
      </w:r>
      <w:r w:rsidDel="00000000" w:rsidR="00000000" w:rsidRPr="00000000">
        <w:rPr>
          <w:b w:val="1"/>
          <w:rtl w:val="0"/>
        </w:rPr>
        <w:t xml:space="preserve">“+ New”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for and select </w:t>
      </w:r>
      <w:r w:rsidDel="00000000" w:rsidR="00000000" w:rsidRPr="00000000">
        <w:rPr>
          <w:b w:val="1"/>
          <w:rtl w:val="0"/>
        </w:rPr>
        <w:t xml:space="preserve">“Azure Cosmos DB for NoSQL”</w:t>
      </w:r>
      <w:r w:rsidDel="00000000" w:rsidR="00000000" w:rsidRPr="00000000">
        <w:rPr>
          <w:rtl w:val="0"/>
        </w:rPr>
        <w:t xml:space="preserve"> (or the API type you intend to use, such as SQL API).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the linked service: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Provide a descriptive name.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Account Endpoint:</w:t>
      </w:r>
      <w:r w:rsidDel="00000000" w:rsidR="00000000" w:rsidRPr="00000000">
        <w:rPr>
          <w:rtl w:val="0"/>
        </w:rPr>
        <w:t xml:space="preserve"> Enter your Cosmos DB account URI.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Account Key:</w:t>
      </w:r>
      <w:r w:rsidDel="00000000" w:rsidR="00000000" w:rsidRPr="00000000">
        <w:rPr>
          <w:rtl w:val="0"/>
        </w:rPr>
        <w:t xml:space="preserve"> Enter the primary (or secondary) key from your Cosmos DB account.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Database Name:</w:t>
      </w:r>
      <w:r w:rsidDel="00000000" w:rsidR="00000000" w:rsidRPr="00000000">
        <w:rPr>
          <w:rtl w:val="0"/>
        </w:rPr>
        <w:t xml:space="preserve"> Specify the target database in Cosmos DB.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“Test connection”</w:t>
      </w:r>
      <w:r w:rsidDel="00000000" w:rsidR="00000000" w:rsidRPr="00000000">
        <w:rPr>
          <w:rtl w:val="0"/>
        </w:rPr>
        <w:t xml:space="preserve"> to verify connectivity, then click </w:t>
      </w:r>
      <w:r w:rsidDel="00000000" w:rsidR="00000000" w:rsidRPr="00000000">
        <w:rPr>
          <w:b w:val="1"/>
          <w:rtl w:val="0"/>
        </w:rPr>
        <w:t xml:space="preserve">“Create”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05b1718bawo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Step 3: Create Datasets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Datasets define the structure and location of your data.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wp69s2dvt6u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3.1. Create a SQL Server Dataset (Source)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ADF Studio, switch to the </w:t>
      </w:r>
      <w:r w:rsidDel="00000000" w:rsidR="00000000" w:rsidRPr="00000000">
        <w:rPr>
          <w:b w:val="1"/>
          <w:rtl w:val="0"/>
        </w:rPr>
        <w:t xml:space="preserve">“Author”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the </w:t>
      </w:r>
      <w:r w:rsidDel="00000000" w:rsidR="00000000" w:rsidRPr="00000000">
        <w:rPr>
          <w:b w:val="1"/>
          <w:rtl w:val="0"/>
        </w:rPr>
        <w:t xml:space="preserve">“Datasets”</w:t>
      </w:r>
      <w:r w:rsidDel="00000000" w:rsidR="00000000" w:rsidRPr="00000000">
        <w:rPr>
          <w:rtl w:val="0"/>
        </w:rPr>
        <w:t xml:space="preserve"> section, click </w:t>
      </w:r>
      <w:r w:rsidDel="00000000" w:rsidR="00000000" w:rsidRPr="00000000">
        <w:rPr>
          <w:b w:val="1"/>
          <w:rtl w:val="0"/>
        </w:rPr>
        <w:t xml:space="preserve">“+ New Dataset”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3276600" cy="699135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699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rtl w:val="0"/>
        </w:rPr>
        <w:t xml:space="preserve">“SQL Server”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b w:val="1"/>
          <w:rtl w:val="0"/>
        </w:rPr>
        <w:t xml:space="preserve">“Azure SQL Database”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the dataset: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Provide a name.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Linked Service:</w:t>
      </w:r>
      <w:r w:rsidDel="00000000" w:rsidR="00000000" w:rsidRPr="00000000">
        <w:rPr>
          <w:rtl w:val="0"/>
        </w:rPr>
        <w:t xml:space="preserve"> Choose the linked service you created for SQL Server.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Table:</w:t>
      </w:r>
      <w:r w:rsidDel="00000000" w:rsidR="00000000" w:rsidRPr="00000000">
        <w:rPr>
          <w:rtl w:val="0"/>
        </w:rPr>
        <w:t xml:space="preserve"> Select the table you wish to migrate or choose to write a query by selecting the option “Table or query” and entering your SQL query.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“ok”</w:t>
      </w:r>
      <w:r w:rsidDel="00000000" w:rsidR="00000000" w:rsidRPr="00000000">
        <w:rPr>
          <w:rtl w:val="0"/>
        </w:rPr>
        <w:t xml:space="preserve"> to create the dataset.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n7wn8mbqg2n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3.2. Create a Cosmos DB Dataset (Sink)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rtl w:val="0"/>
        </w:rPr>
        <w:t xml:space="preserve">“Datasets”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rtl w:val="0"/>
        </w:rPr>
        <w:t xml:space="preserve">“+ New Dataset”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rtl w:val="0"/>
        </w:rPr>
        <w:t xml:space="preserve">“Azure Cosmos DB for NoSQL”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the dataset: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Provide a name.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Linked Service:</w:t>
      </w:r>
      <w:r w:rsidDel="00000000" w:rsidR="00000000" w:rsidRPr="00000000">
        <w:rPr>
          <w:rtl w:val="0"/>
        </w:rPr>
        <w:t xml:space="preserve"> Select your Cosmos DB linked service.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Collection/Container Name:</w:t>
      </w:r>
      <w:r w:rsidDel="00000000" w:rsidR="00000000" w:rsidRPr="00000000">
        <w:rPr>
          <w:rtl w:val="0"/>
        </w:rPr>
        <w:t xml:space="preserve"> Enter the name of the container (you may need to create this container first via the Azure Portal if it doesn’t exist).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Partition Key:</w:t>
      </w:r>
      <w:r w:rsidDel="00000000" w:rsidR="00000000" w:rsidRPr="00000000">
        <w:rPr>
          <w:rtl w:val="0"/>
        </w:rPr>
        <w:t xml:space="preserve"> Specify the partition key (this is crucial for Cosmos DB performance and scaling).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“publish”</w:t>
      </w:r>
      <w:r w:rsidDel="00000000" w:rsidR="00000000" w:rsidRPr="00000000">
        <w:rPr>
          <w:rtl w:val="0"/>
        </w:rPr>
        <w:t xml:space="preserve"> to finalize the dataset creation.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cg07w4rsmuz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Step 4: Create and Configure the Pipeline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“Author”</w:t>
      </w:r>
      <w:r w:rsidDel="00000000" w:rsidR="00000000" w:rsidRPr="00000000">
        <w:rPr>
          <w:rtl w:val="0"/>
        </w:rPr>
        <w:t xml:space="preserve"> tab, click </w:t>
      </w:r>
      <w:r w:rsidDel="00000000" w:rsidR="00000000" w:rsidRPr="00000000">
        <w:rPr>
          <w:b w:val="1"/>
          <w:rtl w:val="0"/>
        </w:rPr>
        <w:t xml:space="preserve">“+ New Pipeline”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your pipeline a meaningful name.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cjmor5b3izs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4.1. Add a Data flow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 the pipeline canvas, drag the </w:t>
      </w:r>
      <w:r w:rsidDel="00000000" w:rsidR="00000000" w:rsidRPr="00000000">
        <w:rPr>
          <w:b w:val="1"/>
          <w:rtl w:val="0"/>
        </w:rPr>
        <w:t xml:space="preserve">“Data Flow”</w:t>
      </w:r>
      <w:r w:rsidDel="00000000" w:rsidR="00000000" w:rsidRPr="00000000">
        <w:rPr>
          <w:rtl w:val="0"/>
        </w:rPr>
        <w:t xml:space="preserve"> activity.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4fzinft4rdw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4.2. Configure the Source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“Source”</w:t>
      </w:r>
      <w:r w:rsidDel="00000000" w:rsidR="00000000" w:rsidRPr="00000000">
        <w:rPr>
          <w:rtl w:val="0"/>
        </w:rPr>
        <w:t xml:space="preserve"> tab of the activity: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Source Dataset:</w:t>
      </w:r>
      <w:r w:rsidDel="00000000" w:rsidR="00000000" w:rsidRPr="00000000">
        <w:rPr>
          <w:rtl w:val="0"/>
        </w:rPr>
        <w:t xml:space="preserve"> Select multiple sources.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d5x76a2l1ow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4.3. Configure the Data flow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“Source”</w:t>
      </w:r>
      <w:r w:rsidDel="00000000" w:rsidR="00000000" w:rsidRPr="00000000">
        <w:rPr>
          <w:rtl w:val="0"/>
        </w:rPr>
        <w:t xml:space="preserve"> tab:</w:t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Source Dataset:</w:t>
      </w:r>
      <w:r w:rsidDel="00000000" w:rsidR="00000000" w:rsidRPr="00000000">
        <w:rPr>
          <w:rtl w:val="0"/>
        </w:rPr>
        <w:t xml:space="preserve"> Select DB.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8k9ysqt6i3l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4.4. Add JOINS for multiple sources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Validate and map: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Validate and map the columns by entering expressions.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qxkxh4k2q31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4.5. Derived Column and Aggregate for JOIN2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 the columns with the required JSON 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rqnqepgxwlv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Step 5: Validate and map</w:t>
      </w:r>
    </w:p>
    <w:p w:rsidR="00000000" w:rsidDel="00000000" w:rsidP="00000000" w:rsidRDefault="00000000" w:rsidRPr="00000000" w14:paraId="00000054">
      <w:pPr>
        <w:pStyle w:val="Heading3"/>
        <w:spacing w:after="240" w:before="240" w:lineRule="auto"/>
        <w:ind w:left="0" w:firstLine="0"/>
        <w:rPr>
          <w:b w:val="1"/>
          <w:color w:val="000000"/>
        </w:rPr>
      </w:pPr>
      <w:bookmarkStart w:colFirst="0" w:colLast="0" w:name="_fwtgudyjref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5.1. </w:t>
      </w:r>
      <w:r w:rsidDel="00000000" w:rsidR="00000000" w:rsidRPr="00000000">
        <w:rPr>
          <w:b w:val="1"/>
          <w:color w:val="000000"/>
          <w:rtl w:val="0"/>
        </w:rPr>
        <w:t xml:space="preserve">Debug the Pipeline: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rtl w:val="0"/>
        </w:rPr>
        <w:t xml:space="preserve">“Debug”</w:t>
      </w:r>
      <w:r w:rsidDel="00000000" w:rsidR="00000000" w:rsidRPr="00000000">
        <w:rPr>
          <w:rtl w:val="0"/>
        </w:rPr>
        <w:t xml:space="preserve"> button in the pipeline canvas. This will run the pipeline in test mode.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the progress and check the output logs for any errors.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that the sample data appears correctly in Cosmos DB by checking your Cosmos DB container via the Azure Portal.</w:t>
      </w:r>
    </w:p>
    <w:p w:rsidR="00000000" w:rsidDel="00000000" w:rsidP="00000000" w:rsidRDefault="00000000" w:rsidRPr="00000000" w14:paraId="00000058">
      <w:pPr>
        <w:pStyle w:val="Heading3"/>
        <w:spacing w:after="240" w:before="240" w:lineRule="auto"/>
        <w:ind w:left="0" w:firstLine="0"/>
        <w:rPr>
          <w:b w:val="1"/>
          <w:color w:val="000000"/>
        </w:rPr>
      </w:pPr>
      <w:bookmarkStart w:colFirst="0" w:colLast="0" w:name="_4f01vkjhn4dc" w:id="16"/>
      <w:bookmarkEnd w:id="16"/>
      <w:r w:rsidDel="00000000" w:rsidR="00000000" w:rsidRPr="00000000">
        <w:rPr>
          <w:b w:val="1"/>
          <w:color w:val="000000"/>
          <w:rtl w:val="0"/>
        </w:rPr>
        <w:t xml:space="preserve">5.2. </w:t>
      </w:r>
      <w:r w:rsidDel="00000000" w:rsidR="00000000" w:rsidRPr="00000000">
        <w:rPr>
          <w:b w:val="1"/>
          <w:color w:val="000000"/>
          <w:rtl w:val="0"/>
        </w:rPr>
        <w:t xml:space="preserve">Review Mappings and Data: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If you see any discrepancies in data, adjust the field mappings or transformation settings in your pipeline and debug again.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gdmry3sr1s3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Step 6: Validation Step</w:t>
      </w:r>
    </w:p>
    <w:p w:rsidR="00000000" w:rsidDel="00000000" w:rsidP="00000000" w:rsidRDefault="00000000" w:rsidRPr="00000000" w14:paraId="0000005D">
      <w:pPr>
        <w:pStyle w:val="Heading3"/>
        <w:spacing w:after="240" w:before="240" w:lineRule="auto"/>
        <w:ind w:left="0" w:firstLine="0"/>
        <w:rPr>
          <w:b w:val="1"/>
          <w:color w:val="000000"/>
        </w:rPr>
      </w:pPr>
      <w:bookmarkStart w:colFirst="0" w:colLast="0" w:name="_jam1qdjl1dua" w:id="18"/>
      <w:bookmarkEnd w:id="18"/>
      <w:r w:rsidDel="00000000" w:rsidR="00000000" w:rsidRPr="00000000">
        <w:rPr>
          <w:b w:val="1"/>
          <w:color w:val="000000"/>
          <w:rtl w:val="0"/>
        </w:rPr>
        <w:t xml:space="preserve">6.1. </w:t>
      </w:r>
      <w:r w:rsidDel="00000000" w:rsidR="00000000" w:rsidRPr="00000000">
        <w:rPr>
          <w:b w:val="1"/>
          <w:color w:val="000000"/>
          <w:rtl w:val="0"/>
        </w:rPr>
        <w:t xml:space="preserve">Data Validation from your data preview:</w:t>
      </w:r>
    </w:p>
    <w:p w:rsidR="00000000" w:rsidDel="00000000" w:rsidP="00000000" w:rsidRDefault="00000000" w:rsidRPr="00000000" w14:paraId="0000005E">
      <w:pPr>
        <w:spacing w:after="240" w:before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ootcja3b4ed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Step 7: Final Steps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Clean the data with Python script if necessary.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If RU is around 400 use batching with Python script.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Validate the result through JSON viewer.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Destination:</w:t>
      </w:r>
    </w:p>
    <w:p w:rsidR="00000000" w:rsidDel="00000000" w:rsidP="00000000" w:rsidRDefault="00000000" w:rsidRPr="00000000" w14:paraId="00000064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14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Validate the schema with the result.</w:t>
      </w:r>
    </w:p>
    <w:p w:rsidR="00000000" w:rsidDel="00000000" w:rsidP="00000000" w:rsidRDefault="00000000" w:rsidRPr="00000000" w14:paraId="00000066">
      <w:pPr>
        <w:pStyle w:val="Heading4"/>
        <w:rPr>
          <w:b w:val="1"/>
          <w:color w:val="000000"/>
        </w:rPr>
      </w:pPr>
      <w:bookmarkStart w:colFirst="0" w:colLast="0" w:name="_lma0xr36vwri" w:id="20"/>
      <w:bookmarkEnd w:id="20"/>
      <w:r w:rsidDel="00000000" w:rsidR="00000000" w:rsidRPr="00000000">
        <w:rPr>
          <w:b w:val="1"/>
          <w:color w:val="000000"/>
          <w:rtl w:val="0"/>
        </w:rPr>
        <w:t xml:space="preserve">Alternate: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copy data from Azure data factory.</w:t>
      </w:r>
    </w:p>
    <w:p w:rsidR="00000000" w:rsidDel="00000000" w:rsidP="00000000" w:rsidRDefault="00000000" w:rsidRPr="00000000" w14:paraId="00000068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But it will store JSON data as string-based.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will pick the data type automatically.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It’s not dynamic. So you cannot alter or perform a batch process even if you try with 400 RU but in python script, you can continue the process even if it will throw an error.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.png"/><Relationship Id="rId13" Type="http://schemas.openxmlformats.org/officeDocument/2006/relationships/image" Target="media/image1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7" Type="http://schemas.openxmlformats.org/officeDocument/2006/relationships/image" Target="media/image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portal.azure.com" TargetMode="External"/><Relationship Id="rId18" Type="http://schemas.openxmlformats.org/officeDocument/2006/relationships/image" Target="media/image7.png"/><Relationship Id="rId7" Type="http://schemas.openxmlformats.org/officeDocument/2006/relationships/hyperlink" Target="https://portal.azure.com" TargetMode="External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