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45F" w:rsidRDefault="00EF545F" w:rsidP="001D1F41">
      <w:pPr>
        <w:pStyle w:val="3"/>
        <w:jc w:val="center"/>
      </w:pPr>
      <w:r>
        <w:t>公告系统</w:t>
      </w:r>
    </w:p>
    <w:p w:rsidR="001D1F41" w:rsidRDefault="001D1F41" w:rsidP="001D1F41">
      <w:r>
        <w:rPr>
          <w:rFonts w:hint="eastAsia"/>
        </w:rPr>
        <w:t>●系统说明</w:t>
      </w:r>
    </w:p>
    <w:p w:rsidR="00B9389C" w:rsidRDefault="00B9389C" w:rsidP="001D1F41">
      <w:r>
        <w:rPr>
          <w:rFonts w:hint="eastAsia"/>
        </w:rPr>
        <w:t>显示更新信息，活动信息，维护信息等各种游戏相关信息的功能。</w:t>
      </w:r>
    </w:p>
    <w:p w:rsidR="007A7EF2" w:rsidRDefault="00766AB8" w:rsidP="001D1F41">
      <w:r>
        <w:t>公告页面在玩家每天第一次登录游戏，进入游戏主界面时显示</w:t>
      </w:r>
      <w:r>
        <w:rPr>
          <w:rFonts w:hint="eastAsia"/>
        </w:rPr>
        <w:t>，</w:t>
      </w:r>
      <w:r w:rsidR="007A7EF2">
        <w:rPr>
          <w:rFonts w:hint="eastAsia"/>
        </w:rPr>
        <w:t>可以直接关闭。</w:t>
      </w:r>
    </w:p>
    <w:p w:rsidR="00B9389C" w:rsidRDefault="007A7EF2" w:rsidP="001D1F41">
      <w:r>
        <w:rPr>
          <w:rFonts w:hint="eastAsia"/>
        </w:rPr>
        <w:t>玩家可以</w:t>
      </w:r>
      <w:r w:rsidR="00C07C6E">
        <w:rPr>
          <w:rFonts w:hint="eastAsia"/>
        </w:rPr>
        <w:t>主</w:t>
      </w:r>
      <w:r>
        <w:rPr>
          <w:rFonts w:hint="eastAsia"/>
        </w:rPr>
        <w:t>动查看公告信息，在系统设置界面中点击“公告”即可</w:t>
      </w:r>
      <w:r w:rsidR="00C07C6E">
        <w:rPr>
          <w:rFonts w:hint="eastAsia"/>
        </w:rPr>
        <w:t>，与自动显示的公告页面相同</w:t>
      </w:r>
      <w:r>
        <w:rPr>
          <w:rFonts w:hint="eastAsia"/>
        </w:rPr>
        <w:t>。</w:t>
      </w:r>
    </w:p>
    <w:p w:rsidR="007A7EF2" w:rsidRDefault="00807136" w:rsidP="001D1F41">
      <w:r>
        <w:t>公告内容使用数据表进行配置，按顺序在公告页面逐条显示，</w:t>
      </w:r>
      <w:r w:rsidR="00BF3617">
        <w:t>不同条目的</w:t>
      </w:r>
      <w:r>
        <w:t>公告之间用间隔</w:t>
      </w:r>
      <w:r w:rsidR="00891520">
        <w:t>线进行区分</w:t>
      </w:r>
      <w:r>
        <w:t>。</w:t>
      </w:r>
    </w:p>
    <w:p w:rsidR="00C623C6" w:rsidRDefault="00340F6B" w:rsidP="001D1F41">
      <w:pPr>
        <w:rPr>
          <w:rFonts w:hint="eastAsia"/>
        </w:rPr>
      </w:pPr>
      <w:r>
        <w:rPr>
          <w:rFonts w:hint="eastAsia"/>
        </w:rPr>
        <w:t>数据表中的每条公告都有</w:t>
      </w:r>
      <w:r w:rsidR="005768D6">
        <w:rPr>
          <w:rFonts w:hint="eastAsia"/>
        </w:rPr>
        <w:t>对应的</w:t>
      </w:r>
      <w:r>
        <w:rPr>
          <w:rFonts w:hint="eastAsia"/>
        </w:rPr>
        <w:t>开始日期和结束日期，即公告内容会在开始日期当天</w:t>
      </w:r>
      <w:r w:rsidR="001F3A35">
        <w:rPr>
          <w:rFonts w:hint="eastAsia"/>
        </w:rPr>
        <w:t>加入</w:t>
      </w:r>
      <w:r>
        <w:rPr>
          <w:rFonts w:hint="eastAsia"/>
        </w:rPr>
        <w:t>公告内容中开始显示，然后在结束日期</w:t>
      </w:r>
      <w:r w:rsidR="001F3A35">
        <w:rPr>
          <w:rFonts w:hint="eastAsia"/>
        </w:rPr>
        <w:t>时</w:t>
      </w:r>
      <w:r>
        <w:rPr>
          <w:rFonts w:hint="eastAsia"/>
        </w:rPr>
        <w:t>最后一天</w:t>
      </w:r>
      <w:r w:rsidR="001F3A35">
        <w:rPr>
          <w:rFonts w:hint="eastAsia"/>
        </w:rPr>
        <w:t>在公告内容中</w:t>
      </w:r>
      <w:r>
        <w:rPr>
          <w:rFonts w:hint="eastAsia"/>
        </w:rPr>
        <w:t>显示。</w:t>
      </w:r>
    </w:p>
    <w:p w:rsidR="009F09DF" w:rsidRPr="002020E5" w:rsidRDefault="009F09DF" w:rsidP="001D1F41">
      <w:pPr>
        <w:rPr>
          <w:b/>
          <w:color w:val="FF0000"/>
        </w:rPr>
      </w:pPr>
      <w:r w:rsidRPr="002020E5">
        <w:rPr>
          <w:rFonts w:hint="eastAsia"/>
          <w:b/>
          <w:color w:val="FF0000"/>
        </w:rPr>
        <w:t>↓正常公告界面示意图</w:t>
      </w:r>
    </w:p>
    <w:p w:rsidR="00C823D2" w:rsidRDefault="009F09DF" w:rsidP="001D1F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895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9A" w:rsidRDefault="0097559A" w:rsidP="001D1F41">
      <w:pPr>
        <w:rPr>
          <w:rFonts w:hint="eastAsia"/>
        </w:rPr>
      </w:pPr>
      <w:r>
        <w:rPr>
          <w:rFonts w:hint="eastAsia"/>
        </w:rPr>
        <w:t>独立公告页面，如大型节日活动，大型版本更新等等，</w:t>
      </w:r>
      <w:r w:rsidR="00B8366B">
        <w:rPr>
          <w:rFonts w:hint="eastAsia"/>
        </w:rPr>
        <w:t>重要内容</w:t>
      </w:r>
      <w:r>
        <w:rPr>
          <w:rFonts w:hint="eastAsia"/>
        </w:rPr>
        <w:t>的公告会单独制作</w:t>
      </w:r>
      <w:r w:rsidR="00F25853">
        <w:rPr>
          <w:rFonts w:hint="eastAsia"/>
        </w:rPr>
        <w:t>对应的</w:t>
      </w:r>
      <w:r>
        <w:rPr>
          <w:rFonts w:hint="eastAsia"/>
        </w:rPr>
        <w:t>公告页面，在每天正常的公告页面之前显示</w:t>
      </w:r>
      <w:r w:rsidR="009E3ECC">
        <w:rPr>
          <w:rFonts w:hint="eastAsia"/>
        </w:rPr>
        <w:t>，有多个独立公告页面时，按照数据表中的顺序依次显示，全部显示完之后最后显示正常的公告页面。</w:t>
      </w:r>
    </w:p>
    <w:p w:rsidR="002020E5" w:rsidRDefault="002020E5" w:rsidP="001D1F41">
      <w:pPr>
        <w:rPr>
          <w:rFonts w:hint="eastAsia"/>
        </w:rPr>
      </w:pPr>
    </w:p>
    <w:p w:rsidR="002020E5" w:rsidRDefault="002020E5" w:rsidP="001D1F41">
      <w:pPr>
        <w:rPr>
          <w:rFonts w:hint="eastAsia"/>
        </w:rPr>
      </w:pPr>
    </w:p>
    <w:p w:rsidR="002020E5" w:rsidRDefault="002020E5" w:rsidP="001D1F41">
      <w:pPr>
        <w:rPr>
          <w:rFonts w:hint="eastAsia"/>
        </w:rPr>
      </w:pPr>
    </w:p>
    <w:p w:rsidR="002020E5" w:rsidRPr="002020E5" w:rsidRDefault="002020E5" w:rsidP="001D1F41">
      <w:pPr>
        <w:rPr>
          <w:rFonts w:hint="eastAsia"/>
          <w:b/>
          <w:color w:val="FF0000"/>
        </w:rPr>
      </w:pPr>
      <w:r w:rsidRPr="002020E5">
        <w:rPr>
          <w:rFonts w:hint="eastAsia"/>
          <w:b/>
          <w:color w:val="FF0000"/>
        </w:rPr>
        <w:lastRenderedPageBreak/>
        <w:t>↓独立公告页面示意图</w:t>
      </w:r>
    </w:p>
    <w:p w:rsidR="002020E5" w:rsidRDefault="002020E5" w:rsidP="001D1F41">
      <w:r>
        <w:rPr>
          <w:noProof/>
        </w:rPr>
        <w:drawing>
          <wp:inline distT="0" distB="0" distL="0" distR="0">
            <wp:extent cx="5274310" cy="204386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3C6" w:rsidRDefault="00C623C6" w:rsidP="001D1F41"/>
    <w:p w:rsidR="00BF3617" w:rsidRPr="001D1F41" w:rsidRDefault="00BF3617" w:rsidP="001D1F41"/>
    <w:sectPr w:rsidR="00BF3617" w:rsidRPr="001D1F4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63F13"/>
    <w:rsid w:val="001D1F41"/>
    <w:rsid w:val="001F3A35"/>
    <w:rsid w:val="002020E5"/>
    <w:rsid w:val="00323B43"/>
    <w:rsid w:val="00340F6B"/>
    <w:rsid w:val="003D37D8"/>
    <w:rsid w:val="00426133"/>
    <w:rsid w:val="004358AB"/>
    <w:rsid w:val="005768D6"/>
    <w:rsid w:val="005E17D9"/>
    <w:rsid w:val="00766AB8"/>
    <w:rsid w:val="007A7EF2"/>
    <w:rsid w:val="00807136"/>
    <w:rsid w:val="00891520"/>
    <w:rsid w:val="008B7726"/>
    <w:rsid w:val="0097559A"/>
    <w:rsid w:val="009A3EBB"/>
    <w:rsid w:val="009E3ECC"/>
    <w:rsid w:val="009F09DF"/>
    <w:rsid w:val="00B8366B"/>
    <w:rsid w:val="00B9389C"/>
    <w:rsid w:val="00BF3617"/>
    <w:rsid w:val="00C07C6E"/>
    <w:rsid w:val="00C623C6"/>
    <w:rsid w:val="00C823D2"/>
    <w:rsid w:val="00D31D50"/>
    <w:rsid w:val="00DD754C"/>
    <w:rsid w:val="00EF545F"/>
    <w:rsid w:val="00F02CA3"/>
    <w:rsid w:val="00F25853"/>
    <w:rsid w:val="00F63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54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54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F54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F545F"/>
    <w:rPr>
      <w:rFonts w:ascii="Tahoma" w:hAnsi="Tahoma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9F09D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09D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32</cp:revision>
  <dcterms:created xsi:type="dcterms:W3CDTF">2008-09-11T17:20:00Z</dcterms:created>
  <dcterms:modified xsi:type="dcterms:W3CDTF">2021-03-15T08:16:00Z</dcterms:modified>
</cp:coreProperties>
</file>