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角色模型制作规范</w:t>
      </w:r>
    </w:p>
    <w:p>
      <w:pPr>
        <w:jc w:val="righ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------2021/04/14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世界观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目前世界观为末日废土,生化僵尸,近未来科幻的射击游戏.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游戏视角为俯视角,类似暗黑破坏神, 风格偏写实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角色类模型划分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目前有主角, 英雄, 敌人, 和NPC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原画展示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主角</w:t>
      </w:r>
    </w:p>
    <w:p>
      <w:pPr>
        <w:jc w:val="left"/>
      </w:pPr>
      <w:r>
        <w:drawing>
          <wp:inline distT="0" distB="0" distL="114300" distR="114300">
            <wp:extent cx="2162175" cy="36487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3625215"/>
            <wp:effectExtent l="0" t="0" r="12700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英雄</w:t>
      </w:r>
    </w:p>
    <w:p>
      <w:pPr>
        <w:jc w:val="left"/>
      </w:pPr>
      <w:r>
        <w:drawing>
          <wp:inline distT="0" distB="0" distL="114300" distR="114300">
            <wp:extent cx="2329180" cy="3632835"/>
            <wp:effectExtent l="0" t="0" r="139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2405" cy="36480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敌人</w:t>
      </w:r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NPC</w:t>
      </w:r>
    </w:p>
    <w:p>
      <w:p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基础规范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软件版本 3dmax 2014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单位规范(厘米)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24350" cy="2724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面数限制</w:t>
      </w:r>
    </w:p>
    <w:p>
      <w:pPr>
        <w:numPr>
          <w:ilvl w:val="0"/>
          <w:numId w:val="3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主角 10000-12000三角面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英雄 6000-8000三角面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敌人 1000-2000三角面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NPC 1000-2000三角面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考虑是手游，所以原则上是能保证结构清晰表达的情况下，根据实际情况可以低于下限 ,能省则省，并不一定要达到面数限制的上限。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贴图尺寸 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主角 2048*2048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英雄 1024*1024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敌人 512*512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NPC 512*512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技术规范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透贴：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模型支持透贴，但非必要的情况，不要用透贴，因为透贴比较耗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双面显示：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不支持双面显示（单片且能够看得见的地方需要做双面，法线反向）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光滑组：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模型需要设置好光滑组，游戏里模型会受光影响，模型硬的转折，需要设置不同的光滑组，以避免黑影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帖图格式：不带Alpha通道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24位TGA  (带Alpha通道32位TGA)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异型帖图：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不支持异型帖图  如256*512  128*512等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帖图路径：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提交时请删除帖图路径，变为相对路径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坐标归零: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将坐标轴放到脚底并归零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UV规范：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UV需要尽量展平直，以方便画一些直线或横线的纹理时像素可以比较整齐不产生剧齿感，UV排列尽量合理节省空间，因为后期我们有可能会把贴图缩小以优化不同档次机型，要保证256时的精度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口腔和眼球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 主角需要制作口腔和眼球, 其他不需要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烘培模型AO贴图：为了引擎内调节，需要烘培一张模型AO贴图。注意在装备物件模型不对称的情况下，被物件模型遮挡住的部分尽量不要使用对称UV，否则会产生错误的AO效果。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材质区分ID贴图：需要手动创建材质区分的纯色ID贴图方便引擎内细节调节，大致区分即可，皮肤，布料，皮革，金属，头发等，根据不同的材质选择一个纯色填充即可。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审核标准</w:t>
      </w:r>
    </w:p>
    <w:p>
      <w:pPr>
        <w:numPr>
          <w:ilvl w:val="0"/>
          <w:numId w:val="6"/>
        </w:numPr>
        <w:ind w:left="0" w:leftChars="0" w:firstLine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审核主要分三个阶段 : 低模 --&gt; UV贴图 --&gt; 引擎导入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低模</w:t>
      </w:r>
    </w:p>
    <w:p>
      <w:pPr>
        <w:spacing w:line="24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还原原画设计；游戏视角辨识度高；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要优先表现较大的结构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不要把面数浪费在小结构上。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保证重点部位的基础上尽量节省面数；布线合理，疏密有度，关节处可密，结构平直的地方疏，布线随结构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UV贴图</w:t>
      </w:r>
    </w:p>
    <w:p>
      <w:pPr>
        <w:spacing w:line="240" w:lineRule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UV无明显拉伸，并尽可能的打直,贴图效果整体，色块清晰；有一定细节和质感表现；贴图精度分配合理；</w:t>
      </w:r>
    </w:p>
    <w:p>
      <w:pPr>
        <w:numPr>
          <w:ilvl w:val="0"/>
          <w:numId w:val="7"/>
        </w:numPr>
        <w:spacing w:line="240" w:lineRule="auto"/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引擎导入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导入引擎调整, 查看整体效果;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贴图绘制风格</w:t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风格为写实+轻微的纹理叠加</w:t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eastAsia="zh-CN"/>
        </w:rPr>
        <w:t>贴图绘制时结构对比不要太强。纹理叠加不要太过。避免出现脏和花的问题。</w:t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精度示意图: 从主角--&gt;英雄--&gt;敌人--&gt;NPC绘制精度要求会依次降低</w:t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主角:</w:t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9355" cy="5616575"/>
            <wp:effectExtent l="0" t="0" r="10795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561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英雄:</w:t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886710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敌人:</w:t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051175"/>
            <wp:effectExtent l="0" t="0" r="508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NPC:</w:t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141980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054985"/>
            <wp:effectExtent l="0" t="0" r="635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命名规则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角色模型：“功能名”+“Mesh”+“角色名”+“数字”；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角色贴图：“功能名”+”Tex” + ”角色名”+ “数字”+“贴图类型”;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角色材质球：“功能名”+”Mat” + ”角色名”+ “数字”;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例如: 功能是主角(主角Player, 英雄Hero, 敌人Monster,  NPC等),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角色名(XXX).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模型命名: Player_Mesh_XXX_00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固有色贴图命名: Player_Tex_XXX_00_Albedo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材质球命名 :Player_Mat_XXX_00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烘培AO贴图命名: Player_Tex_XXX_00_AO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区分材质ID贴图命名: Player_Tex_XXX_00_ID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后面的数字00,是防止重名和多模型贴图的,重名或多模型贴图后+1就变成01拉.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最终提交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Max模型文件,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FBX模型文件,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PSD固有色贴图文件,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TGA固有色贴图文件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TGA烘培AO贴图文件，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TGA区分材质ID纯色贴图文件，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命名使用上述 五.命名规则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7449A"/>
    <w:multiLevelType w:val="singleLevel"/>
    <w:tmpl w:val="93D744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C278298"/>
    <w:multiLevelType w:val="singleLevel"/>
    <w:tmpl w:val="DC27829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7CB43A6"/>
    <w:multiLevelType w:val="singleLevel"/>
    <w:tmpl w:val="F7CB43A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81BB3D9"/>
    <w:multiLevelType w:val="singleLevel"/>
    <w:tmpl w:val="581BB3D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638FAC66"/>
    <w:multiLevelType w:val="singleLevel"/>
    <w:tmpl w:val="638FAC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687B8387"/>
    <w:multiLevelType w:val="singleLevel"/>
    <w:tmpl w:val="687B8387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6">
    <w:nsid w:val="6C3DA8CF"/>
    <w:multiLevelType w:val="singleLevel"/>
    <w:tmpl w:val="6C3DA8C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928F3"/>
    <w:rsid w:val="03206253"/>
    <w:rsid w:val="03542806"/>
    <w:rsid w:val="04511355"/>
    <w:rsid w:val="055E5BC0"/>
    <w:rsid w:val="057B1A47"/>
    <w:rsid w:val="05EF17C7"/>
    <w:rsid w:val="084D6E87"/>
    <w:rsid w:val="0B14312A"/>
    <w:rsid w:val="0DA63E1C"/>
    <w:rsid w:val="0F7F01E5"/>
    <w:rsid w:val="14697934"/>
    <w:rsid w:val="155C1468"/>
    <w:rsid w:val="1595743A"/>
    <w:rsid w:val="19EE45E5"/>
    <w:rsid w:val="1B5003BE"/>
    <w:rsid w:val="1CA41E45"/>
    <w:rsid w:val="25E57D37"/>
    <w:rsid w:val="26EF7999"/>
    <w:rsid w:val="276306DF"/>
    <w:rsid w:val="287C2DE4"/>
    <w:rsid w:val="2B7E43E1"/>
    <w:rsid w:val="2D481BD8"/>
    <w:rsid w:val="2E420954"/>
    <w:rsid w:val="2E4E2806"/>
    <w:rsid w:val="2ED53E2E"/>
    <w:rsid w:val="2EFD02DC"/>
    <w:rsid w:val="2FC50EC2"/>
    <w:rsid w:val="320D754B"/>
    <w:rsid w:val="327B2BD3"/>
    <w:rsid w:val="330E0181"/>
    <w:rsid w:val="339C1B59"/>
    <w:rsid w:val="33DC404D"/>
    <w:rsid w:val="3B335B1D"/>
    <w:rsid w:val="3CB33A55"/>
    <w:rsid w:val="3D0F23A2"/>
    <w:rsid w:val="3E4D71F6"/>
    <w:rsid w:val="41870E4D"/>
    <w:rsid w:val="41F44BE5"/>
    <w:rsid w:val="45143868"/>
    <w:rsid w:val="4884313A"/>
    <w:rsid w:val="49007841"/>
    <w:rsid w:val="490C76D6"/>
    <w:rsid w:val="492D2E7D"/>
    <w:rsid w:val="4B143A6F"/>
    <w:rsid w:val="4B7E2624"/>
    <w:rsid w:val="4C227F72"/>
    <w:rsid w:val="4CB04CF0"/>
    <w:rsid w:val="4DEF5CB5"/>
    <w:rsid w:val="4E691F2B"/>
    <w:rsid w:val="4EA313BD"/>
    <w:rsid w:val="4FA13B22"/>
    <w:rsid w:val="4FB25C74"/>
    <w:rsid w:val="4FE64CE1"/>
    <w:rsid w:val="51A121E9"/>
    <w:rsid w:val="51FC3D83"/>
    <w:rsid w:val="539D0E22"/>
    <w:rsid w:val="53EA6A4C"/>
    <w:rsid w:val="552769FC"/>
    <w:rsid w:val="570A7891"/>
    <w:rsid w:val="58A46830"/>
    <w:rsid w:val="58BB0328"/>
    <w:rsid w:val="5AA11684"/>
    <w:rsid w:val="5D79420A"/>
    <w:rsid w:val="5D88636C"/>
    <w:rsid w:val="5DDC2FEB"/>
    <w:rsid w:val="5E826B24"/>
    <w:rsid w:val="5F814D59"/>
    <w:rsid w:val="63B07A84"/>
    <w:rsid w:val="63FF7A34"/>
    <w:rsid w:val="6546612B"/>
    <w:rsid w:val="66E20145"/>
    <w:rsid w:val="66F11F42"/>
    <w:rsid w:val="68F5183D"/>
    <w:rsid w:val="693E0A35"/>
    <w:rsid w:val="6A7A7344"/>
    <w:rsid w:val="6B7C3D3D"/>
    <w:rsid w:val="6D7F427B"/>
    <w:rsid w:val="6D9D7E5E"/>
    <w:rsid w:val="70C76AE0"/>
    <w:rsid w:val="71D36338"/>
    <w:rsid w:val="73EC5686"/>
    <w:rsid w:val="74B24068"/>
    <w:rsid w:val="783F21EF"/>
    <w:rsid w:val="79534FCA"/>
    <w:rsid w:val="7A0A7F88"/>
    <w:rsid w:val="7B1336F2"/>
    <w:rsid w:val="7C7A5D00"/>
    <w:rsid w:val="7CCD71F2"/>
    <w:rsid w:val="7F7925A5"/>
    <w:rsid w:val="7FA210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CW-PC</dc:creator>
  <cp:lastModifiedBy>admin</cp:lastModifiedBy>
  <dcterms:modified xsi:type="dcterms:W3CDTF">2021-04-14T02:27:34Z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2052-11.1.0.10359</vt:lpwstr>
  </property>
  <property fmtid="{D5CDD505-2E9C-101B-9397-08002B2CF9AE}" pid="3" name="ICV">
    <vt:lpwstr>85AF3DC031854841B233A08731E9769E</vt:lpwstr>
  </property>
</Properties>
</file>