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396ED" w14:textId="4C1ABEA1" w:rsidR="0062745C" w:rsidRPr="005E05B0" w:rsidRDefault="0062745C" w:rsidP="001C51C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5E05B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Jia Lin Hau</w:t>
      </w:r>
    </w:p>
    <w:p w14:paraId="4C21BF17" w14:textId="4B027998" w:rsidR="0062745C" w:rsidRDefault="00000000" w:rsidP="001C51CB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5">
        <w:r w:rsidR="0062745C">
          <w:rPr>
            <w:rFonts w:ascii="Times New Roman" w:eastAsia="Times New Roman" w:hAnsi="Times New Roman" w:cs="Times New Roman"/>
            <w:sz w:val="20"/>
            <w:szCs w:val="20"/>
          </w:rPr>
          <w:t>jialin.hau@gmail.com</w:t>
        </w:r>
      </w:hyperlink>
      <w:r w:rsidR="0062745C">
        <w:tab/>
      </w:r>
      <w:r w:rsidR="008D31BE">
        <w:tab/>
      </w:r>
      <w:hyperlink r:id="rId6">
        <w:r w:rsidR="0062745C">
          <w:rPr>
            <w:rFonts w:ascii="Times New Roman" w:eastAsia="Times New Roman" w:hAnsi="Times New Roman" w:cs="Times New Roman"/>
            <w:sz w:val="20"/>
            <w:szCs w:val="20"/>
          </w:rPr>
          <w:t>monkiedein.github.io/CV/</w:t>
        </w:r>
      </w:hyperlink>
      <w:r w:rsidR="008D31BE">
        <w:rPr>
          <w:rFonts w:ascii="Times New Roman" w:hAnsi="Times New Roman" w:cs="Times New Roman"/>
          <w:sz w:val="20"/>
          <w:szCs w:val="20"/>
        </w:rPr>
        <w:tab/>
      </w:r>
      <w:r w:rsidR="008D31BE">
        <w:rPr>
          <w:rFonts w:ascii="Times New Roman" w:hAnsi="Times New Roman" w:cs="Times New Roman"/>
          <w:sz w:val="20"/>
          <w:szCs w:val="20"/>
        </w:rPr>
        <w:tab/>
      </w:r>
      <w:r w:rsidR="00871516" w:rsidRPr="00871516">
        <w:rPr>
          <w:rFonts w:ascii="Times New Roman" w:hAnsi="Times New Roman" w:cs="Times New Roman"/>
          <w:sz w:val="20"/>
          <w:szCs w:val="20"/>
        </w:rPr>
        <w:t>www.linkedin.com/in/</w:t>
      </w:r>
      <w:r w:rsidR="008F052E" w:rsidRPr="008F052E">
        <w:rPr>
          <w:rFonts w:ascii="Times New Roman" w:hAnsi="Times New Roman" w:cs="Times New Roman"/>
          <w:sz w:val="20"/>
          <w:szCs w:val="20"/>
        </w:rPr>
        <w:t>jialin-hau</w:t>
      </w:r>
      <w:r w:rsidR="00871516" w:rsidRPr="00871516">
        <w:rPr>
          <w:rFonts w:ascii="Times New Roman" w:hAnsi="Times New Roman" w:cs="Times New Roman"/>
          <w:sz w:val="20"/>
          <w:szCs w:val="20"/>
        </w:rPr>
        <w:t>/</w:t>
      </w:r>
    </w:p>
    <w:p w14:paraId="3B980F52" w14:textId="77777777" w:rsidR="005E05B0" w:rsidRPr="00EE508B" w:rsidRDefault="005E05B0" w:rsidP="001C51CB">
      <w:pPr>
        <w:jc w:val="center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1843"/>
      </w:tblGrid>
      <w:tr w:rsidR="002261C2" w14:paraId="113D407F" w14:textId="77777777" w:rsidTr="00EE508B">
        <w:tc>
          <w:tcPr>
            <w:tcW w:w="9067" w:type="dxa"/>
          </w:tcPr>
          <w:p w14:paraId="5656DC34" w14:textId="3E197C97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eastAsia="Calibri"/>
                <w:b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1843" w:type="dxa"/>
          </w:tcPr>
          <w:p w14:paraId="5D4A94D9" w14:textId="77777777" w:rsidR="002261C2" w:rsidRP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261C2" w14:paraId="33DDF9BD" w14:textId="77777777" w:rsidTr="00EE508B">
        <w:tc>
          <w:tcPr>
            <w:tcW w:w="9067" w:type="dxa"/>
          </w:tcPr>
          <w:p w14:paraId="75DFFEAE" w14:textId="7597700A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1"/>
                <w:szCs w:val="21"/>
              </w:rPr>
              <w:t>University of New Hampshire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  <w:highlight w:val="white"/>
              </w:rPr>
              <w:t> 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Advisor: Marek Petrik</w:t>
            </w:r>
          </w:p>
        </w:tc>
        <w:tc>
          <w:tcPr>
            <w:tcW w:w="1843" w:type="dxa"/>
          </w:tcPr>
          <w:p w14:paraId="2D3A6268" w14:textId="6E00B2BC" w:rsidR="002261C2" w:rsidRPr="002261C2" w:rsidRDefault="00F62387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01/</w:t>
            </w:r>
            <w:r w:rsidR="002261C2"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2019 - present</w:t>
            </w:r>
          </w:p>
        </w:tc>
      </w:tr>
      <w:tr w:rsidR="002261C2" w14:paraId="77E238B7" w14:textId="77777777" w:rsidTr="00EE508B">
        <w:tc>
          <w:tcPr>
            <w:tcW w:w="9067" w:type="dxa"/>
          </w:tcPr>
          <w:p w14:paraId="65C285D9" w14:textId="214F3A53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M.S / Ph.D. in Computer Science</w:t>
            </w:r>
          </w:p>
        </w:tc>
        <w:tc>
          <w:tcPr>
            <w:tcW w:w="1843" w:type="dxa"/>
          </w:tcPr>
          <w:p w14:paraId="7295CCE4" w14:textId="63FD8FDE" w:rsidR="002261C2" w:rsidRP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GPA: 4.00</w:t>
            </w:r>
          </w:p>
        </w:tc>
      </w:tr>
      <w:tr w:rsidR="002261C2" w14:paraId="6AC1E7E5" w14:textId="77777777" w:rsidTr="00EE508B">
        <w:tc>
          <w:tcPr>
            <w:tcW w:w="10910" w:type="dxa"/>
            <w:gridSpan w:val="2"/>
          </w:tcPr>
          <w:p w14:paraId="655E391D" w14:textId="6F074B12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Relevant Coursework: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Reinforcement Learning, Advance Machine Learning, Mathematical Optimization, Algorithms, Computer Graphics,</w:t>
            </w: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Assembly Language, System Programming, Formal Specification, Database System.</w:t>
            </w:r>
          </w:p>
        </w:tc>
      </w:tr>
      <w:tr w:rsidR="002261C2" w14:paraId="33EFF1E5" w14:textId="77777777" w:rsidTr="00EE508B">
        <w:tc>
          <w:tcPr>
            <w:tcW w:w="9067" w:type="dxa"/>
          </w:tcPr>
          <w:p w14:paraId="2BEA3EA5" w14:textId="77777777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471FC7C" w14:textId="77777777" w:rsidR="002261C2" w:rsidRP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261C2" w14:paraId="3731E1B4" w14:textId="77777777" w:rsidTr="00EE508B">
        <w:tc>
          <w:tcPr>
            <w:tcW w:w="9067" w:type="dxa"/>
          </w:tcPr>
          <w:p w14:paraId="171FB7A9" w14:textId="5EE2DCA5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1"/>
                <w:szCs w:val="21"/>
              </w:rPr>
              <w:t>University of New Hampshire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  <w:highlight w:val="white"/>
              </w:rPr>
              <w:t> 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Advisor: Linyuan Li</w:t>
            </w:r>
          </w:p>
        </w:tc>
        <w:tc>
          <w:tcPr>
            <w:tcW w:w="1843" w:type="dxa"/>
          </w:tcPr>
          <w:p w14:paraId="36D57D3A" w14:textId="55FEF350" w:rsidR="002261C2" w:rsidRPr="002261C2" w:rsidRDefault="00F62387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09/</w:t>
            </w:r>
            <w:r w:rsidR="002261C2"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  <w:r w:rsidR="007F261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09/</w:t>
            </w:r>
            <w:r w:rsidR="002261C2"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2261C2" w14:paraId="444FE5E1" w14:textId="77777777" w:rsidTr="00EE508B">
        <w:tc>
          <w:tcPr>
            <w:tcW w:w="9067" w:type="dxa"/>
          </w:tcPr>
          <w:p w14:paraId="0FAC82BF" w14:textId="552E83C5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B.S. in Applied Mathematics: Economics</w:t>
            </w:r>
          </w:p>
        </w:tc>
        <w:tc>
          <w:tcPr>
            <w:tcW w:w="1843" w:type="dxa"/>
          </w:tcPr>
          <w:p w14:paraId="68209062" w14:textId="45B24B3F" w:rsidR="002261C2" w:rsidRP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GPA: 3.89</w:t>
            </w:r>
          </w:p>
        </w:tc>
      </w:tr>
      <w:tr w:rsidR="002261C2" w14:paraId="27667C88" w14:textId="77777777" w:rsidTr="00EE508B">
        <w:tc>
          <w:tcPr>
            <w:tcW w:w="10910" w:type="dxa"/>
            <w:gridSpan w:val="2"/>
          </w:tcPr>
          <w:p w14:paraId="688091CE" w14:textId="701DC55A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Relevant Coursework: 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Machine Learning, Forecasting Analysis, Numerical Methods,</w:t>
            </w:r>
            <w:r w:rsidR="003A18D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Linear Algebra, Differential Equation,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Multi-Dimensional Calculus, Econometrics, Probability Theory, Statistical Inference, Financial Mathematics.</w:t>
            </w:r>
          </w:p>
        </w:tc>
      </w:tr>
      <w:tr w:rsidR="002261C2" w14:paraId="5441B893" w14:textId="77777777" w:rsidTr="00EE508B">
        <w:tc>
          <w:tcPr>
            <w:tcW w:w="9067" w:type="dxa"/>
          </w:tcPr>
          <w:p w14:paraId="721EEDD2" w14:textId="77777777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796838E" w14:textId="77777777" w:rsid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261C2" w14:paraId="27CCADC5" w14:textId="77777777" w:rsidTr="00EE508B">
        <w:tc>
          <w:tcPr>
            <w:tcW w:w="9067" w:type="dxa"/>
          </w:tcPr>
          <w:p w14:paraId="77FA9E35" w14:textId="7BEFA034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eastAsia="Calibri"/>
                <w:b/>
                <w:color w:val="000000" w:themeColor="text1"/>
                <w:sz w:val="22"/>
                <w:szCs w:val="22"/>
              </w:rPr>
              <w:t>EXPERIENCE</w:t>
            </w:r>
          </w:p>
        </w:tc>
        <w:tc>
          <w:tcPr>
            <w:tcW w:w="1843" w:type="dxa"/>
          </w:tcPr>
          <w:p w14:paraId="6494494B" w14:textId="77777777" w:rsid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261C2" w14:paraId="77AB53AB" w14:textId="77777777" w:rsidTr="00EE508B">
        <w:tc>
          <w:tcPr>
            <w:tcW w:w="9067" w:type="dxa"/>
          </w:tcPr>
          <w:p w14:paraId="66803D2A" w14:textId="4D5A0D81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UNH Computer Science Department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Research Assistant</w:t>
            </w:r>
          </w:p>
        </w:tc>
        <w:tc>
          <w:tcPr>
            <w:tcW w:w="1843" w:type="dxa"/>
          </w:tcPr>
          <w:p w14:paraId="60B76BB1" w14:textId="0ECDDB20" w:rsidR="002261C2" w:rsidRDefault="00F62387" w:rsidP="002261C2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06/</w:t>
            </w:r>
            <w:r w:rsidR="006911A6">
              <w:rPr>
                <w:rFonts w:ascii="Times New Roman" w:eastAsia="Times New Roman" w:hAnsi="Times New Roman" w:cs="Times New Roman"/>
                <w:sz w:val="21"/>
                <w:szCs w:val="21"/>
              </w:rPr>
              <w:t>2020</w:t>
            </w:r>
            <w:r w:rsidR="007F261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- </w:t>
            </w:r>
            <w:r w:rsidR="006911A6">
              <w:rPr>
                <w:rFonts w:ascii="Times New Roman" w:eastAsia="Times New Roman" w:hAnsi="Times New Roman" w:cs="Times New Roman"/>
                <w:sz w:val="21"/>
                <w:szCs w:val="21"/>
              </w:rPr>
              <w:t>present</w:t>
            </w:r>
          </w:p>
        </w:tc>
      </w:tr>
      <w:tr w:rsidR="002F5420" w14:paraId="488B72B6" w14:textId="77777777" w:rsidTr="00EE508B">
        <w:tc>
          <w:tcPr>
            <w:tcW w:w="10910" w:type="dxa"/>
            <w:gridSpan w:val="2"/>
          </w:tcPr>
          <w:p w14:paraId="1D1EFAE2" w14:textId="3006A2EC" w:rsidR="002F5420" w:rsidRDefault="002F5420" w:rsidP="002F542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Research interest: 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>Reinforcement learning, risk-averse optimizatio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n,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 xml:space="preserve"> machine learning, Bayesian method.</w:t>
            </w:r>
          </w:p>
        </w:tc>
      </w:tr>
      <w:tr w:rsidR="002F5420" w14:paraId="38336EDD" w14:textId="77777777" w:rsidTr="00EE508B">
        <w:tc>
          <w:tcPr>
            <w:tcW w:w="9067" w:type="dxa"/>
          </w:tcPr>
          <w:p w14:paraId="02B5B652" w14:textId="49F2D08A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UNH Computer Science Department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Teaching Assistant</w:t>
            </w:r>
          </w:p>
        </w:tc>
        <w:tc>
          <w:tcPr>
            <w:tcW w:w="1843" w:type="dxa"/>
          </w:tcPr>
          <w:p w14:paraId="10200A2F" w14:textId="6E7548E0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01/2019 - 05/2020</w:t>
            </w:r>
          </w:p>
        </w:tc>
      </w:tr>
      <w:tr w:rsidR="002F5420" w14:paraId="03DDD4C6" w14:textId="77777777" w:rsidTr="00EE508B">
        <w:tc>
          <w:tcPr>
            <w:tcW w:w="10910" w:type="dxa"/>
            <w:gridSpan w:val="2"/>
          </w:tcPr>
          <w:p w14:paraId="24C3BAB1" w14:textId="6AC74F9C" w:rsidR="002F5420" w:rsidRPr="006911A6" w:rsidRDefault="002F5420" w:rsidP="002F542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911A6">
              <w:rPr>
                <w:rFonts w:ascii="Times New Roman" w:hAnsi="Times New Roman" w:cs="Times New Roman"/>
                <w:sz w:val="18"/>
                <w:szCs w:val="18"/>
              </w:rPr>
              <w:t>Assembly Language and Machine Organization</w:t>
            </w:r>
            <w:r w:rsidR="0034061F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6911A6">
              <w:rPr>
                <w:rFonts w:ascii="Times New Roman" w:hAnsi="Times New Roman" w:cs="Times New Roman"/>
                <w:sz w:val="18"/>
                <w:szCs w:val="18"/>
              </w:rPr>
              <w:t xml:space="preserve"> Scientific Programming in Python and C, Computer networks</w:t>
            </w:r>
            <w:r w:rsidR="0034061F">
              <w:rPr>
                <w:rFonts w:ascii="Times New Roman" w:hAnsi="Times New Roman" w:cs="Times New Roman"/>
                <w:sz w:val="18"/>
                <w:szCs w:val="18"/>
              </w:rPr>
              <w:t>, Machine Learning</w:t>
            </w:r>
          </w:p>
        </w:tc>
      </w:tr>
      <w:tr w:rsidR="002F5420" w14:paraId="058046E6" w14:textId="77777777" w:rsidTr="00EE508B">
        <w:tc>
          <w:tcPr>
            <w:tcW w:w="9067" w:type="dxa"/>
          </w:tcPr>
          <w:p w14:paraId="70385371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3BE61A00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F5420" w14:paraId="6977016A" w14:textId="77777777" w:rsidTr="00EE508B">
        <w:tc>
          <w:tcPr>
            <w:tcW w:w="9067" w:type="dxa"/>
          </w:tcPr>
          <w:p w14:paraId="252C9151" w14:textId="4D13BC0F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6911A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EMOAI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="00530218"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>Emotion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 recognition</w:t>
            </w:r>
            <w:r w:rsidR="00530218"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 application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 to avoid depression</w:t>
            </w:r>
            <w:r w:rsidRPr="00530218">
              <w:rPr>
                <w:rFonts w:ascii="Times New Roman" w:eastAsia="Times New Roman" w:hAnsi="Times New Roman" w:cs="Times New Roman"/>
                <w:b/>
                <w:bCs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D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 xml:space="preserve">eveloper and Use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Ca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F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inder</w:t>
            </w:r>
          </w:p>
        </w:tc>
        <w:tc>
          <w:tcPr>
            <w:tcW w:w="1843" w:type="dxa"/>
          </w:tcPr>
          <w:p w14:paraId="39CF86E6" w14:textId="5BBEAF74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02/2019 - 04/2019</w:t>
            </w:r>
          </w:p>
        </w:tc>
      </w:tr>
      <w:tr w:rsidR="002F5420" w14:paraId="7252960B" w14:textId="77777777" w:rsidTr="00EE508B">
        <w:tc>
          <w:tcPr>
            <w:tcW w:w="10910" w:type="dxa"/>
            <w:gridSpan w:val="2"/>
          </w:tcPr>
          <w:p w14:paraId="3C347E06" w14:textId="046E797F" w:rsidR="002F5420" w:rsidRDefault="002F5420" w:rsidP="002F5420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Spearheaded Deep Learning (CNN)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emotion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recognition project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with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pre-trained models to accurately classify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users’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>facial expressions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2375129E" w14:textId="35EB892D" w:rsidR="00530218" w:rsidRDefault="002F5420" w:rsidP="0053021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roposed </w:t>
            </w:r>
            <w:r w:rsidR="00530218" w:rsidRP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groundbreaking application of the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 of facial </w:t>
            </w:r>
            <w:r w:rsid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emotion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>recognition technology to identify and prevent depression</w:t>
            </w:r>
            <w:r w:rsid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2598CF39" w14:textId="3728F92B" w:rsidR="002F5420" w:rsidRPr="00F62387" w:rsidRDefault="002F5420" w:rsidP="0053021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Implemented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active learning </w:t>
            </w:r>
            <w:r w:rsidR="00BF202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by allowing users to verify/update labels of </w:t>
            </w:r>
            <w:r w:rsidR="00BF2022"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their </w:t>
            </w:r>
            <w:r w:rsidR="00BF202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own </w:t>
            </w:r>
            <w:r w:rsidR="00BF2022"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>emotion</w:t>
            </w:r>
            <w:r w:rsidR="00BF202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which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>enabl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personalized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classification.</w:t>
            </w:r>
          </w:p>
        </w:tc>
      </w:tr>
      <w:tr w:rsidR="002F5420" w14:paraId="6B740D89" w14:textId="77777777" w:rsidTr="00EE508B">
        <w:tc>
          <w:tcPr>
            <w:tcW w:w="9067" w:type="dxa"/>
          </w:tcPr>
          <w:p w14:paraId="7B44288B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00D44BFE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F5420" w14:paraId="327F12A2" w14:textId="77777777" w:rsidTr="00EE508B">
        <w:tc>
          <w:tcPr>
            <w:tcW w:w="9067" w:type="dxa"/>
          </w:tcPr>
          <w:p w14:paraId="5E383ECC" w14:textId="124EAE6B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Boston Road Runner – </w:t>
            </w:r>
            <w:r w:rsidRPr="0017283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Data Analyst</w:t>
            </w:r>
          </w:p>
        </w:tc>
        <w:tc>
          <w:tcPr>
            <w:tcW w:w="1843" w:type="dxa"/>
          </w:tcPr>
          <w:p w14:paraId="2ECE116B" w14:textId="2EBDD665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09/2018 - 12/2018</w:t>
            </w:r>
          </w:p>
        </w:tc>
      </w:tr>
      <w:tr w:rsidR="002F5420" w14:paraId="1290F211" w14:textId="77777777" w:rsidTr="00EE508B">
        <w:tc>
          <w:tcPr>
            <w:tcW w:w="10910" w:type="dxa"/>
            <w:gridSpan w:val="2"/>
          </w:tcPr>
          <w:p w14:paraId="6600A010" w14:textId="45BA19FD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Preprocessed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(handle missing values,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duplicates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and apply consistent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formatting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 data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participants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sponsor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s.</w:t>
            </w:r>
          </w:p>
          <w:p w14:paraId="13120497" w14:textId="77777777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Developed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auto-regression time series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models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 R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predict future trends in the number of participants for upcoming races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137B0A24" w14:textId="61ABEA7B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Design</w:t>
            </w:r>
            <w:r w:rsidR="002E6561"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3NF database schema 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using ERD and relation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schema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reduce anomalies and improve data quality and integrity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5DB56282" w14:textId="21206150" w:rsidR="002F5420" w:rsidRPr="00F61E3E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Created data visualizations using Tableau, which </w:t>
            </w:r>
            <w:r w:rsidR="005E5946">
              <w:rPr>
                <w:rFonts w:ascii="Times New Roman" w:eastAsia="Times New Roman" w:hAnsi="Times New Roman" w:cs="Times New Roman"/>
                <w:sz w:val="18"/>
                <w:szCs w:val="18"/>
              </w:rPr>
              <w:t>allow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5E594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peers and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sponsors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easily interpret and understand data insights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F5420" w14:paraId="1BA23801" w14:textId="77777777" w:rsidTr="00EE508B">
        <w:tc>
          <w:tcPr>
            <w:tcW w:w="9067" w:type="dxa"/>
          </w:tcPr>
          <w:p w14:paraId="48B6B70B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498F957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F5420" w14:paraId="5F545E07" w14:textId="77777777" w:rsidTr="00EE508B">
        <w:tc>
          <w:tcPr>
            <w:tcW w:w="9067" w:type="dxa"/>
          </w:tcPr>
          <w:p w14:paraId="394B3716" w14:textId="55AD8033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A7430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CRACC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A social application that connect people to play sports together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Analyst / Android Developer</w:t>
            </w:r>
          </w:p>
        </w:tc>
        <w:tc>
          <w:tcPr>
            <w:tcW w:w="1843" w:type="dxa"/>
          </w:tcPr>
          <w:p w14:paraId="158D0DBA" w14:textId="48506780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01/2017 </w:t>
            </w:r>
            <w:r w:rsidR="00E86DA6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01/2018</w:t>
            </w:r>
          </w:p>
        </w:tc>
      </w:tr>
      <w:tr w:rsidR="002F5420" w14:paraId="63AB487F" w14:textId="77777777" w:rsidTr="00EE508B">
        <w:tc>
          <w:tcPr>
            <w:tcW w:w="10910" w:type="dxa"/>
            <w:gridSpan w:val="2"/>
          </w:tcPr>
          <w:p w14:paraId="17E9102A" w14:textId="553CBAAB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Collected </w:t>
            </w:r>
            <w:r w:rsidRPr="008D6089">
              <w:rPr>
                <w:rFonts w:ascii="Times New Roman" w:eastAsia="Times New Roman" w:hAnsi="Times New Roman" w:cs="Times New Roman"/>
                <w:sz w:val="18"/>
                <w:szCs w:val="18"/>
              </w:rPr>
              <w:t>data from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various sources (API, Kaggle,</w:t>
            </w:r>
            <w:r w:rsidRPr="008D60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BLS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), analyzed and created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data visualizations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with Python.</w:t>
            </w:r>
          </w:p>
          <w:p w14:paraId="5E7109D7" w14:textId="06560C05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Communicated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effectively with the </w:t>
            </w:r>
            <w:r w:rsidR="001C51CB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OS team to ensure consistent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UI (XML) and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>functionality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(Java) using Android Studio.</w:t>
            </w:r>
          </w:p>
          <w:p w14:paraId="4620640E" w14:textId="42FE2761" w:rsidR="002F5420" w:rsidRPr="008D6089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3354">
              <w:rPr>
                <w:rFonts w:ascii="Times New Roman" w:eastAsia="Times New Roman" w:hAnsi="Times New Roman" w:cs="Times New Roman"/>
                <w:sz w:val="18"/>
                <w:szCs w:val="18"/>
              </w:rPr>
              <w:t>Integrated with Firebase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for users’ data, and d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eveloped features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that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query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weathers and navigation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data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>based on user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s’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locatio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n.</w:t>
            </w:r>
          </w:p>
        </w:tc>
      </w:tr>
      <w:tr w:rsidR="002F5420" w14:paraId="6E885A7C" w14:textId="77777777" w:rsidTr="00EE508B">
        <w:tc>
          <w:tcPr>
            <w:tcW w:w="9067" w:type="dxa"/>
          </w:tcPr>
          <w:p w14:paraId="3D09210E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245E5A9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F5420" w14:paraId="0A2E37DF" w14:textId="77777777" w:rsidTr="00EE508B">
        <w:tc>
          <w:tcPr>
            <w:tcW w:w="9067" w:type="dxa"/>
          </w:tcPr>
          <w:p w14:paraId="6507E8C5" w14:textId="7D2FEA05" w:rsidR="002F5420" w:rsidRPr="002261C2" w:rsidRDefault="005E05B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Calibri"/>
                <w:b/>
                <w:color w:val="000000" w:themeColor="text1"/>
                <w:sz w:val="22"/>
                <w:szCs w:val="22"/>
              </w:rPr>
              <w:t xml:space="preserve">RESEARCH </w:t>
            </w:r>
            <w:r w:rsidRPr="00297673">
              <w:rPr>
                <w:rFonts w:eastAsia="Calibri"/>
                <w:b/>
                <w:color w:val="000000" w:themeColor="text1"/>
                <w:sz w:val="22"/>
                <w:szCs w:val="22"/>
              </w:rPr>
              <w:t>PUBLICATIONS AND PREPRINTS</w:t>
            </w:r>
          </w:p>
        </w:tc>
        <w:tc>
          <w:tcPr>
            <w:tcW w:w="1843" w:type="dxa"/>
          </w:tcPr>
          <w:p w14:paraId="7B79C958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9B15AB" w14:paraId="6BE6BA6F" w14:textId="77777777" w:rsidTr="00EE508B">
        <w:tc>
          <w:tcPr>
            <w:tcW w:w="9067" w:type="dxa"/>
          </w:tcPr>
          <w:p w14:paraId="229BE436" w14:textId="7D6D4A88" w:rsidR="009B15AB" w:rsidRPr="00C00CE3" w:rsidRDefault="009B15AB" w:rsidP="009B15AB">
            <w:pP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</w:pPr>
            <w:r w:rsidRPr="00EF7F15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On Dynamic Programming Decompositions of Static Risk Measures in Markov Decision Processes</w:t>
            </w:r>
            <w: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. </w:t>
            </w:r>
            <w:r w:rsidRPr="00EF7F15">
              <w:rPr>
                <w:rFonts w:ascii="Times New Roman" w:eastAsia="Times New Roman" w:hAnsi="Times New Roman" w:cs="Times New Roman"/>
                <w:b/>
                <w:bCs/>
                <w:color w:val="808080"/>
                <w:sz w:val="18"/>
                <w:szCs w:val="18"/>
              </w:rPr>
              <w:t>Jia Lin Hau</w:t>
            </w:r>
            <w:r w:rsidRPr="00EF7F15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Erick Delage, Marek Petrik, Mohammad Ghavamzadeh</w:t>
            </w:r>
          </w:p>
        </w:tc>
        <w:tc>
          <w:tcPr>
            <w:tcW w:w="1843" w:type="dxa"/>
          </w:tcPr>
          <w:p w14:paraId="518EBC9D" w14:textId="58D8B21A" w:rsidR="009B15AB" w:rsidRDefault="00232CED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NeurIPS</w:t>
            </w:r>
            <w:r w:rsidR="009B15AB" w:rsidRPr="0029767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9B15AB" w:rsidRPr="00EF7F15">
              <w:rPr>
                <w:rFonts w:ascii="Times New Roman" w:eastAsia="Times New Roman" w:hAnsi="Times New Roman" w:cs="Times New Roman"/>
                <w:sz w:val="21"/>
                <w:szCs w:val="21"/>
              </w:rPr>
              <w:t>2023</w:t>
            </w:r>
          </w:p>
        </w:tc>
      </w:tr>
      <w:tr w:rsidR="009B15AB" w14:paraId="761990F5" w14:textId="77777777" w:rsidTr="00EE508B">
        <w:tc>
          <w:tcPr>
            <w:tcW w:w="10910" w:type="dxa"/>
            <w:gridSpan w:val="2"/>
          </w:tcPr>
          <w:p w14:paraId="591AD912" w14:textId="77777777" w:rsidR="009B15AB" w:rsidRPr="006A0C94" w:rsidRDefault="009B15AB" w:rsidP="009B15AB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Proved that </w:t>
            </w:r>
            <w:r w:rsidRPr="006A0C94">
              <w:rPr>
                <w:rFonts w:ascii="Times New Roman" w:eastAsia="Times New Roman" w:hAnsi="Times New Roman" w:cs="Times New Roman"/>
                <w:sz w:val="18"/>
                <w:szCs w:val="18"/>
              </w:rPr>
              <w:t>the popular decomposition approach to solving MDPs with CVaR and EVaR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6A0C94">
              <w:rPr>
                <w:rFonts w:ascii="Times New Roman" w:eastAsia="Times New Roman" w:hAnsi="Times New Roman" w:cs="Times New Roman"/>
                <w:sz w:val="18"/>
                <w:szCs w:val="18"/>
              </w:rPr>
              <w:t>objectives is suboptimal despite the claims to the contrary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 which assumed it to be correct and optimal for a decade</w:t>
            </w:r>
            <w:r w:rsidRPr="00EF7F15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6378CAEE" w14:textId="77777777" w:rsidR="009B15AB" w:rsidRDefault="009B15AB" w:rsidP="009B15AB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Illustrated previous EVaR decomposition is incorrect and proposed a correct EVaR risk level decomposition for </w:t>
            </w:r>
            <w:r w:rsidRPr="00294DA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policy evaluation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0E65E547" w14:textId="6EE1B20F" w:rsidR="009B15AB" w:rsidRPr="009B15AB" w:rsidRDefault="009B15AB" w:rsidP="009B15AB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B15A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Showed that unlike CVaR and EVaR for </w:t>
            </w:r>
            <w:r w:rsidRPr="009B15AB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policy optimization</w:t>
            </w:r>
            <w:r w:rsidRPr="009B15AB">
              <w:rPr>
                <w:rFonts w:ascii="Times New Roman" w:eastAsia="Times New Roman" w:hAnsi="Times New Roman" w:cs="Times New Roman"/>
                <w:sz w:val="18"/>
                <w:szCs w:val="18"/>
              </w:rPr>
              <w:t>, VaR decomposition does not suffer from saddle-point gap thus is optimal.</w:t>
            </w:r>
          </w:p>
        </w:tc>
      </w:tr>
      <w:tr w:rsidR="009B15AB" w14:paraId="0BD3C85F" w14:textId="77777777" w:rsidTr="00EE508B">
        <w:tc>
          <w:tcPr>
            <w:tcW w:w="9067" w:type="dxa"/>
          </w:tcPr>
          <w:p w14:paraId="24387350" w14:textId="77777777" w:rsidR="009B15AB" w:rsidRPr="00C00CE3" w:rsidRDefault="009B15AB" w:rsidP="009B15AB">
            <w:pP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4AC94C3" w14:textId="77777777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9B15AB" w14:paraId="2D272254" w14:textId="77777777" w:rsidTr="00EE508B">
        <w:tc>
          <w:tcPr>
            <w:tcW w:w="9067" w:type="dxa"/>
          </w:tcPr>
          <w:p w14:paraId="1D6CC262" w14:textId="0E63DE4F" w:rsidR="009B15AB" w:rsidRPr="00C00CE3" w:rsidRDefault="009B15AB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00CE3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Entropic Risk Optimization in Discounted MDPs.</w:t>
            </w:r>
            <w:r w:rsidRPr="00C00CE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Marek Petrik, Mohammad Ghavamzadeh</w:t>
            </w:r>
          </w:p>
        </w:tc>
        <w:tc>
          <w:tcPr>
            <w:tcW w:w="1843" w:type="dxa"/>
          </w:tcPr>
          <w:p w14:paraId="7069FD4B" w14:textId="33BF90AE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AISTATS 2023</w:t>
            </w:r>
          </w:p>
        </w:tc>
      </w:tr>
      <w:tr w:rsidR="009B15AB" w14:paraId="2D5E98B2" w14:textId="77777777" w:rsidTr="00EE508B">
        <w:tc>
          <w:tcPr>
            <w:tcW w:w="10910" w:type="dxa"/>
            <w:gridSpan w:val="2"/>
          </w:tcPr>
          <w:p w14:paraId="5D14B98C" w14:textId="5A8A5F62" w:rsidR="009B15AB" w:rsidRDefault="009B15AB" w:rsidP="009B15AB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Contributed to advancing risk averse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Markov decision processes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MDPs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by providing new theoretical results and practical algorithms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592555DA" w14:textId="05F3BFEE" w:rsidR="009B15AB" w:rsidRDefault="009B15AB" w:rsidP="009B15AB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Proposed new polynomial time MDPs algorithms</w:t>
            </w:r>
            <w:r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for Entropic Risk Measure (ERM) and Entropic Value at Risk (EVaR)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objectives</w:t>
            </w:r>
            <w:r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</w:p>
          <w:p w14:paraId="2762E2B4" w14:textId="72EB16CD" w:rsidR="009B15AB" w:rsidRDefault="009B15AB" w:rsidP="009B15AB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Proved our algorithms return the optimal policy for finite horizon MDPs and delta-optimal policy for infinite horizon MDPs.</w:t>
            </w:r>
          </w:p>
          <w:p w14:paraId="6EA0E42E" w14:textId="17300F70" w:rsidR="009B15AB" w:rsidRPr="00297673" w:rsidRDefault="009B15AB" w:rsidP="009B15AB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Implemented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these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algorithms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conducted extensive experimentation to evaluate their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accuracy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 efficiency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using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>Julia and R.</w:t>
            </w:r>
          </w:p>
        </w:tc>
      </w:tr>
      <w:tr w:rsidR="009B15AB" w14:paraId="7E735ADE" w14:textId="77777777" w:rsidTr="00EE508B">
        <w:tc>
          <w:tcPr>
            <w:tcW w:w="9067" w:type="dxa"/>
          </w:tcPr>
          <w:p w14:paraId="2114B25E" w14:textId="77777777" w:rsidR="009B15AB" w:rsidRPr="002261C2" w:rsidRDefault="009B15AB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320B817D" w14:textId="77777777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9B15AB" w14:paraId="25747755" w14:textId="77777777" w:rsidTr="00EE508B">
        <w:tc>
          <w:tcPr>
            <w:tcW w:w="9067" w:type="dxa"/>
          </w:tcPr>
          <w:p w14:paraId="2A71FB46" w14:textId="522F45EB" w:rsidR="009B15AB" w:rsidRPr="002261C2" w:rsidRDefault="009B15AB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97673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RASR: Risk-Averse Soft-Robust MDPs</w:t>
            </w:r>
            <w: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Marek Petrik, Mohammad Ghavamzadeh, Reazul Russel</w:t>
            </w:r>
          </w:p>
        </w:tc>
        <w:tc>
          <w:tcPr>
            <w:tcW w:w="1843" w:type="dxa"/>
          </w:tcPr>
          <w:p w14:paraId="71C17362" w14:textId="14B142FE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97673">
              <w:rPr>
                <w:rFonts w:ascii="Times New Roman" w:eastAsia="Times New Roman" w:hAnsi="Times New Roman" w:cs="Times New Roman"/>
                <w:sz w:val="21"/>
                <w:szCs w:val="21"/>
              </w:rPr>
              <w:t>ArXiv 2022</w:t>
            </w:r>
          </w:p>
        </w:tc>
      </w:tr>
      <w:tr w:rsidR="009B15AB" w14:paraId="0F6DD224" w14:textId="77777777" w:rsidTr="00EE508B">
        <w:tc>
          <w:tcPr>
            <w:tcW w:w="10910" w:type="dxa"/>
            <w:gridSpan w:val="2"/>
          </w:tcPr>
          <w:p w14:paraId="3B7C631D" w14:textId="77777777" w:rsidR="009B15AB" w:rsidRDefault="009B15AB" w:rsidP="009B15AB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Proposed </w:t>
            </w:r>
            <w:r w:rsidRPr="001C51C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 novel </w:t>
            </w: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>framework to jointly model the epistemic and aleatory uncertainties in safe Reinforcement Learning (RL).</w:t>
            </w:r>
          </w:p>
          <w:p w14:paraId="14800C8A" w14:textId="40A95706" w:rsidR="009B15AB" w:rsidRPr="00715403" w:rsidRDefault="009B15AB" w:rsidP="009B15AB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Proved that entropic risk-aversion can be solved optimally and efficiently in RASR setting with time-dependent dynamic program.</w:t>
            </w:r>
          </w:p>
        </w:tc>
      </w:tr>
      <w:tr w:rsidR="009B15AB" w14:paraId="7EB5A734" w14:textId="77777777" w:rsidTr="00EE508B">
        <w:tc>
          <w:tcPr>
            <w:tcW w:w="9067" w:type="dxa"/>
          </w:tcPr>
          <w:p w14:paraId="032377EA" w14:textId="77777777" w:rsidR="009B15AB" w:rsidRPr="002261C2" w:rsidRDefault="009B15AB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02BBEE67" w14:textId="77777777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9B15AB" w14:paraId="522C528F" w14:textId="77777777" w:rsidTr="00EE508B">
        <w:tc>
          <w:tcPr>
            <w:tcW w:w="9067" w:type="dxa"/>
          </w:tcPr>
          <w:p w14:paraId="34C6A10D" w14:textId="71B0968C" w:rsidR="009B15AB" w:rsidRPr="002261C2" w:rsidRDefault="009B15AB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OTHER ONGOING PROJECTS</w:t>
            </w:r>
          </w:p>
        </w:tc>
        <w:tc>
          <w:tcPr>
            <w:tcW w:w="1843" w:type="dxa"/>
          </w:tcPr>
          <w:p w14:paraId="431D32A2" w14:textId="77777777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6B5945" w14:paraId="677D0603" w14:textId="77777777" w:rsidTr="00EE508B">
        <w:tc>
          <w:tcPr>
            <w:tcW w:w="9067" w:type="dxa"/>
          </w:tcPr>
          <w:p w14:paraId="662F2E08" w14:textId="6E13EB2F" w:rsidR="006B5945" w:rsidRPr="006B5945" w:rsidRDefault="006B5945" w:rsidP="006B5945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Risk Averse Distributional Deep Q Network</w:t>
            </w:r>
          </w:p>
        </w:tc>
        <w:tc>
          <w:tcPr>
            <w:tcW w:w="1843" w:type="dxa"/>
          </w:tcPr>
          <w:p w14:paraId="3B05C5AB" w14:textId="6F82FAEA" w:rsidR="006B5945" w:rsidRDefault="006B5945" w:rsidP="006B594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09/2023 – present</w:t>
            </w:r>
          </w:p>
        </w:tc>
      </w:tr>
      <w:tr w:rsidR="006B5945" w14:paraId="3F0842AA" w14:textId="77777777" w:rsidTr="00EE508B">
        <w:tc>
          <w:tcPr>
            <w:tcW w:w="10910" w:type="dxa"/>
            <w:gridSpan w:val="2"/>
          </w:tcPr>
          <w:p w14:paraId="211BB555" w14:textId="6A6B85B9" w:rsidR="006B5945" w:rsidRDefault="006B5945" w:rsidP="006B594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B5945">
              <w:rPr>
                <w:rFonts w:ascii="Times New Roman" w:eastAsia="Times New Roman" w:hAnsi="Times New Roman" w:cs="Times New Roman"/>
                <w:sz w:val="18"/>
                <w:szCs w:val="18"/>
              </w:rPr>
              <w:t>Proposed 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theoretically proven</w:t>
            </w:r>
            <w:r w:rsidRPr="006B594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accurate framework to optimize risk averse objective for continuous domain include (Atari Gym).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EE508B">
              <w:rPr>
                <w:rFonts w:ascii="Times New Roman" w:eastAsia="Times New Roman" w:hAnsi="Times New Roman" w:cs="Times New Roman"/>
                <w:sz w:val="18"/>
                <w:szCs w:val="18"/>
              </w:rPr>
              <w:t>Demonstrated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that our algorithm is more stable and converge to a better policy.</w:t>
            </w:r>
          </w:p>
        </w:tc>
      </w:tr>
      <w:tr w:rsidR="006B5945" w14:paraId="1C0B06E3" w14:textId="77777777" w:rsidTr="00EE508B">
        <w:tc>
          <w:tcPr>
            <w:tcW w:w="9067" w:type="dxa"/>
          </w:tcPr>
          <w:p w14:paraId="31894A67" w14:textId="77777777" w:rsidR="006B5945" w:rsidRPr="002261C2" w:rsidRDefault="006B5945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7AF820B0" w14:textId="77777777" w:rsidR="006B5945" w:rsidRDefault="006B5945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9B15AB" w14:paraId="15DBB705" w14:textId="77777777" w:rsidTr="00EE508B">
        <w:tc>
          <w:tcPr>
            <w:tcW w:w="9067" w:type="dxa"/>
          </w:tcPr>
          <w:p w14:paraId="761A5EDA" w14:textId="328532A2" w:rsidR="009B15AB" w:rsidRPr="002261C2" w:rsidRDefault="009B15AB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SKILLS</w:t>
            </w:r>
          </w:p>
        </w:tc>
        <w:tc>
          <w:tcPr>
            <w:tcW w:w="1843" w:type="dxa"/>
          </w:tcPr>
          <w:p w14:paraId="6CB5CF39" w14:textId="77777777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83A7E" w14:paraId="21BA9064" w14:textId="77777777" w:rsidTr="00EE508B">
        <w:tc>
          <w:tcPr>
            <w:tcW w:w="10910" w:type="dxa"/>
            <w:gridSpan w:val="2"/>
          </w:tcPr>
          <w:p w14:paraId="571D7FBE" w14:textId="77C6A34C" w:rsidR="00283A7E" w:rsidRDefault="00283A7E" w:rsidP="00283A7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Programming Language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: Python, R, Julia, C/C++,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SQL,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MATLAB,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HTML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CSS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JavaScript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 XML, Java</w:t>
            </w:r>
          </w:p>
        </w:tc>
      </w:tr>
      <w:tr w:rsidR="00283A7E" w14:paraId="48226C42" w14:textId="77777777" w:rsidTr="00EE508B">
        <w:tc>
          <w:tcPr>
            <w:tcW w:w="10910" w:type="dxa"/>
            <w:gridSpan w:val="2"/>
          </w:tcPr>
          <w:p w14:paraId="6C81BC51" w14:textId="7C7E2CD9" w:rsidR="00283A7E" w:rsidRDefault="00283A7E" w:rsidP="00283A7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Tools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: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OpenGL, </w:t>
            </w:r>
            <w:r w:rsidR="006B5945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Tensorflow,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PyTorch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Numpy, </w:t>
            </w:r>
            <w:r w:rsidRPr="00E85912">
              <w:rPr>
                <w:rFonts w:ascii="Times New Roman" w:eastAsia="Times New Roman" w:hAnsi="Times New Roman" w:cs="Times New Roman"/>
                <w:sz w:val="21"/>
                <w:szCs w:val="21"/>
              </w:rPr>
              <w:t>Scikit-learn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 Caret, Git, Excel, ERDPlus, Tableau, PowerBI, AWS</w:t>
            </w:r>
          </w:p>
        </w:tc>
      </w:tr>
    </w:tbl>
    <w:p w14:paraId="6F1957D0" w14:textId="00EBA275" w:rsidR="00260656" w:rsidRPr="00EE508B" w:rsidRDefault="00260656" w:rsidP="00EE508B">
      <w:pPr>
        <w:rPr>
          <w:sz w:val="4"/>
          <w:szCs w:val="4"/>
        </w:rPr>
      </w:pPr>
    </w:p>
    <w:sectPr w:rsidR="00260656" w:rsidRPr="00EE508B" w:rsidSect="001C51CB">
      <w:pgSz w:w="12240" w:h="15840"/>
      <w:pgMar w:top="720" w:right="680" w:bottom="720" w:left="6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0FF"/>
    <w:multiLevelType w:val="hybridMultilevel"/>
    <w:tmpl w:val="C77433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27CB2"/>
    <w:multiLevelType w:val="hybridMultilevel"/>
    <w:tmpl w:val="00D41A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B3CB3"/>
    <w:multiLevelType w:val="multilevel"/>
    <w:tmpl w:val="D9E4822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D83527"/>
    <w:multiLevelType w:val="hybridMultilevel"/>
    <w:tmpl w:val="C0EEDA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56F1E"/>
    <w:multiLevelType w:val="hybridMultilevel"/>
    <w:tmpl w:val="4EB4D10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4521A"/>
    <w:multiLevelType w:val="hybridMultilevel"/>
    <w:tmpl w:val="08C4A3E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C10AA"/>
    <w:multiLevelType w:val="hybridMultilevel"/>
    <w:tmpl w:val="EDCC40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D26EF7"/>
    <w:multiLevelType w:val="hybridMultilevel"/>
    <w:tmpl w:val="9B9887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522898">
    <w:abstractNumId w:val="2"/>
  </w:num>
  <w:num w:numId="2" w16cid:durableId="72895424">
    <w:abstractNumId w:val="3"/>
  </w:num>
  <w:num w:numId="3" w16cid:durableId="848324807">
    <w:abstractNumId w:val="4"/>
  </w:num>
  <w:num w:numId="4" w16cid:durableId="222525037">
    <w:abstractNumId w:val="7"/>
  </w:num>
  <w:num w:numId="5" w16cid:durableId="1510221631">
    <w:abstractNumId w:val="6"/>
  </w:num>
  <w:num w:numId="6" w16cid:durableId="358357303">
    <w:abstractNumId w:val="0"/>
  </w:num>
  <w:num w:numId="7" w16cid:durableId="152109293">
    <w:abstractNumId w:val="1"/>
  </w:num>
  <w:num w:numId="8" w16cid:durableId="2909873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5C"/>
    <w:rsid w:val="00021111"/>
    <w:rsid w:val="00134ECE"/>
    <w:rsid w:val="0017283F"/>
    <w:rsid w:val="00174DF2"/>
    <w:rsid w:val="001A01AE"/>
    <w:rsid w:val="001C51CB"/>
    <w:rsid w:val="00213F93"/>
    <w:rsid w:val="002261C2"/>
    <w:rsid w:val="00232CED"/>
    <w:rsid w:val="002366A2"/>
    <w:rsid w:val="00243441"/>
    <w:rsid w:val="00260656"/>
    <w:rsid w:val="00283A7E"/>
    <w:rsid w:val="00294693"/>
    <w:rsid w:val="00294DAE"/>
    <w:rsid w:val="00297673"/>
    <w:rsid w:val="002D1820"/>
    <w:rsid w:val="002E6561"/>
    <w:rsid w:val="002F5420"/>
    <w:rsid w:val="002F799C"/>
    <w:rsid w:val="0034061F"/>
    <w:rsid w:val="00342D0A"/>
    <w:rsid w:val="00372277"/>
    <w:rsid w:val="003A18DE"/>
    <w:rsid w:val="003A5F03"/>
    <w:rsid w:val="004E16CE"/>
    <w:rsid w:val="004E6023"/>
    <w:rsid w:val="00513378"/>
    <w:rsid w:val="00530218"/>
    <w:rsid w:val="00547809"/>
    <w:rsid w:val="00553354"/>
    <w:rsid w:val="00573F84"/>
    <w:rsid w:val="005B4E87"/>
    <w:rsid w:val="005B71D7"/>
    <w:rsid w:val="005E05B0"/>
    <w:rsid w:val="005E33D1"/>
    <w:rsid w:val="005E5946"/>
    <w:rsid w:val="006046D1"/>
    <w:rsid w:val="0062745C"/>
    <w:rsid w:val="006403A0"/>
    <w:rsid w:val="006805C5"/>
    <w:rsid w:val="006911A6"/>
    <w:rsid w:val="006A0C94"/>
    <w:rsid w:val="006B5945"/>
    <w:rsid w:val="006D5642"/>
    <w:rsid w:val="00711DB4"/>
    <w:rsid w:val="00715403"/>
    <w:rsid w:val="00723AC9"/>
    <w:rsid w:val="00723D21"/>
    <w:rsid w:val="007C10EB"/>
    <w:rsid w:val="007C72B5"/>
    <w:rsid w:val="007D1997"/>
    <w:rsid w:val="007F2618"/>
    <w:rsid w:val="007F4AF7"/>
    <w:rsid w:val="00830A42"/>
    <w:rsid w:val="00871516"/>
    <w:rsid w:val="008D31BE"/>
    <w:rsid w:val="008D6089"/>
    <w:rsid w:val="008F052E"/>
    <w:rsid w:val="008F23C9"/>
    <w:rsid w:val="00953DC1"/>
    <w:rsid w:val="009631C3"/>
    <w:rsid w:val="00980C9B"/>
    <w:rsid w:val="009B15AB"/>
    <w:rsid w:val="009F0F01"/>
    <w:rsid w:val="00A7430E"/>
    <w:rsid w:val="00A977B9"/>
    <w:rsid w:val="00AA007B"/>
    <w:rsid w:val="00AD0A81"/>
    <w:rsid w:val="00B221B9"/>
    <w:rsid w:val="00B91F17"/>
    <w:rsid w:val="00BB61FB"/>
    <w:rsid w:val="00BF2022"/>
    <w:rsid w:val="00C00CE3"/>
    <w:rsid w:val="00C20A5F"/>
    <w:rsid w:val="00DA694D"/>
    <w:rsid w:val="00DD5FF6"/>
    <w:rsid w:val="00E3634E"/>
    <w:rsid w:val="00E85912"/>
    <w:rsid w:val="00E86DA6"/>
    <w:rsid w:val="00EB63DB"/>
    <w:rsid w:val="00EE1B0F"/>
    <w:rsid w:val="00EE3EF5"/>
    <w:rsid w:val="00EE508B"/>
    <w:rsid w:val="00EF7F15"/>
    <w:rsid w:val="00F10682"/>
    <w:rsid w:val="00F61E3E"/>
    <w:rsid w:val="00F62387"/>
    <w:rsid w:val="00F75CBE"/>
    <w:rsid w:val="00FB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51C7"/>
  <w15:chartTrackingRefBased/>
  <w15:docId w15:val="{D28C2E61-AF74-481F-8C99-1373AF45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45C"/>
    <w:pPr>
      <w:spacing w:after="0" w:line="240" w:lineRule="auto"/>
    </w:pPr>
    <w:rPr>
      <w:rFonts w:ascii="Calibri" w:hAnsi="Calibri" w:cs="Calibr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1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1B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6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kiedein.github.io/CV/" TargetMode="External"/><Relationship Id="rId5" Type="http://schemas.openxmlformats.org/officeDocument/2006/relationships/hyperlink" Target="mailto:jialin.ha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Monkie Hau</dc:creator>
  <cp:keywords/>
  <dc:description/>
  <cp:lastModifiedBy>Monkie Hau</cp:lastModifiedBy>
  <cp:revision>62</cp:revision>
  <cp:lastPrinted>2023-09-19T13:13:00Z</cp:lastPrinted>
  <dcterms:created xsi:type="dcterms:W3CDTF">2023-02-28T18:22:00Z</dcterms:created>
  <dcterms:modified xsi:type="dcterms:W3CDTF">2023-09-21T23:14:00Z</dcterms:modified>
</cp:coreProperties>
</file>