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#22</w:t>
      </w:r>
    </w:p>
    <w:p>
      <w:pPr>
        <w:pStyle w:val="Heading2"/>
        <w:jc w:val="center"/>
      </w:pPr>
      <w:r>
        <w:t>Mar 23 - Mar 27</w:t>
      </w:r>
    </w:p>
    <w:p>
      <w:r>
        <w:t>1) born</w:t>
      </w:r>
    </w:p>
    <w:p>
      <w:r>
        <w:t>2) make</w:t>
      </w:r>
    </w:p>
    <w:p>
      <w:r>
        <w:t>3) cram</w:t>
      </w:r>
    </w:p>
    <w:p>
      <w:r>
        <w:t>4) was</w:t>
      </w:r>
    </w:p>
    <w:p>
      <w:r>
        <w:t>5) never</w:t>
      </w:r>
    </w:p>
    <w:p>
      <w:r>
        <w:t>6) stool</w:t>
      </w:r>
    </w:p>
    <w:p>
      <w:r>
        <w:t>7) swing</w:t>
      </w:r>
    </w:p>
    <w:p>
      <w:r>
        <w:t>8) were</w:t>
      </w:r>
    </w:p>
    <w:p>
      <w:r>
        <w:t>9) bring</w:t>
      </w:r>
    </w:p>
    <w:p>
      <w:r>
        <w:t>10) joke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