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Test #13</w:t>
      </w:r>
    </w:p>
    <w:p>
      <w:pPr>
        <w:pStyle w:val="Heading2"/>
        <w:jc w:val="center"/>
      </w:pPr>
      <w:r>
        <w:t>June 1 - June 5</w:t>
      </w:r>
    </w:p>
    <w:p>
      <w:r>
        <w:t>1) maid</w:t>
      </w:r>
    </w:p>
    <w:p>
      <w:r>
        <w:t>2) grit</w:t>
      </w:r>
    </w:p>
    <w:p>
      <w:r>
        <w:t>3) gang</w:t>
      </w:r>
    </w:p>
    <w:p>
      <w:r>
        <w:t>4) tree</w:t>
      </w:r>
    </w:p>
    <w:p>
      <w:r>
        <w:t>5) meal</w:t>
      </w:r>
    </w:p>
    <w:p>
      <w:r>
        <w:t>6) hang</w:t>
      </w:r>
    </w:p>
    <w:p>
      <w:r>
        <w:t>7) jump</w:t>
      </w:r>
    </w:p>
    <w:p>
      <w:r>
        <w:t>8) deal</w:t>
      </w:r>
    </w:p>
    <w:p>
      <w:r>
        <w:t>9) smell</w:t>
      </w:r>
    </w:p>
    <w:p>
      <w:r>
        <w:t>10) first</w:t>
      </w:r>
    </w:p>
    <w:p>
      <w:r>
        <w:t>11) read</w:t>
      </w:r>
    </w:p>
    <w:p>
      <w:r>
        <w:t>12) inside</w:t>
      </w:r>
    </w:p>
    <w:p>
      <w:r>
        <w:t>13) play</w:t>
      </w:r>
    </w:p>
    <w:p>
      <w:r>
        <w:t>14) arm</w:t>
      </w:r>
    </w:p>
    <w:p>
      <w:r>
        <w:t>15) draw</w:t>
      </w:r>
    </w:p>
    <w:p>
      <w:r>
        <w:t>16) belt</w:t>
      </w:r>
    </w:p>
    <w:p>
      <w:r>
        <w:t>17) nose</w:t>
      </w:r>
    </w:p>
    <w:p>
      <w:r>
        <w:t>18) must</w:t>
      </w:r>
    </w:p>
    <w:p>
      <w:r>
        <w:t>19) straw</w:t>
      </w:r>
    </w:p>
    <w:p>
      <w:r>
        <w:t>20) 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