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#14</w:t>
      </w:r>
    </w:p>
    <w:p>
      <w:pPr>
        <w:pStyle w:val="Heading2"/>
        <w:jc w:val="center"/>
      </w:pPr>
      <w:r>
        <w:t>Dec 30 - Jan 2</w:t>
      </w:r>
    </w:p>
    <w:p>
      <w:r>
        <w:t>1) after</w:t>
      </w:r>
    </w:p>
    <w:p>
      <w:r>
        <w:t>2) brown</w:t>
      </w:r>
    </w:p>
    <w:p>
      <w:r>
        <w:t>3) neat</w:t>
      </w:r>
    </w:p>
    <w:p>
      <w:r>
        <w:t>4) try</w:t>
      </w:r>
    </w:p>
    <w:p>
      <w:r>
        <w:t>5) sofa</w:t>
      </w:r>
    </w:p>
    <w:p>
      <w:r>
        <w:t>6) over</w:t>
      </w:r>
    </w:p>
    <w:p>
      <w:r>
        <w:t>7) which</w:t>
      </w:r>
    </w:p>
    <w:p>
      <w:r>
        <w:t>8) mix</w:t>
      </w:r>
    </w:p>
    <w:p>
      <w:r>
        <w:t>9) dull</w:t>
      </w:r>
    </w:p>
    <w:p>
      <w:r>
        <w:t>10) vest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