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#23</w:t>
      </w:r>
    </w:p>
    <w:p>
      <w:pPr>
        <w:pStyle w:val="Heading2"/>
        <w:jc w:val="center"/>
      </w:pPr>
      <w:r>
        <w:t>Mar 31 - Apr 3</w:t>
      </w:r>
    </w:p>
    <w:p>
      <w:r>
        <w:t>1) walk</w:t>
      </w:r>
    </w:p>
    <w:p>
      <w:r>
        <w:t>2) then</w:t>
      </w:r>
    </w:p>
    <w:p>
      <w:r>
        <w:t>3) rock</w:t>
      </w:r>
    </w:p>
    <w:p>
      <w:r>
        <w:t>4) took</w:t>
      </w:r>
    </w:p>
    <w:p>
      <w:r>
        <w:t>5) used</w:t>
      </w:r>
    </w:p>
    <w:p>
      <w:r>
        <w:t>6) clay</w:t>
      </w:r>
    </w:p>
    <w:p>
      <w:r>
        <w:t>7) golf</w:t>
      </w:r>
    </w:p>
    <w:p>
      <w:r>
        <w:t>8) thing</w:t>
      </w:r>
    </w:p>
    <w:p>
      <w:r>
        <w:t>9) flat</w:t>
      </w:r>
    </w:p>
    <w:p>
      <w:r>
        <w:t>10) pave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