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504D7" w14:textId="16125E52" w:rsidR="00571A33" w:rsidRPr="002319A0" w:rsidRDefault="002319A0" w:rsidP="002319A0">
      <w:pPr>
        <w:jc w:val="center"/>
        <w:rPr>
          <w:rFonts w:ascii="TH SarabunPSK" w:hAnsi="TH SarabunPSK" w:cs="TH SarabunPSK" w:hint="cs"/>
          <w:b/>
          <w:bCs/>
          <w:sz w:val="72"/>
          <w:szCs w:val="72"/>
        </w:rPr>
      </w:pPr>
      <w:r w:rsidRPr="002319A0">
        <w:rPr>
          <w:rFonts w:ascii="TH SarabunPSK" w:hAnsi="TH SarabunPSK" w:cs="TH SarabunPSK" w:hint="cs"/>
          <w:b/>
          <w:bCs/>
          <w:sz w:val="72"/>
          <w:szCs w:val="72"/>
        </w:rPr>
        <w:t>Design Rationale</w:t>
      </w:r>
    </w:p>
    <w:p w14:paraId="5C1572D8" w14:textId="77777777" w:rsidR="002319A0" w:rsidRPr="002319A0" w:rsidRDefault="002319A0" w:rsidP="002319A0">
      <w:pPr>
        <w:jc w:val="center"/>
        <w:rPr>
          <w:rFonts w:ascii="TH SarabunPSK" w:hAnsi="TH SarabunPSK" w:cs="TH SarabunPSK" w:hint="cs"/>
          <w:sz w:val="48"/>
          <w:szCs w:val="48"/>
        </w:rPr>
      </w:pPr>
      <w:r w:rsidRPr="002319A0">
        <w:rPr>
          <w:rFonts w:ascii="TH SarabunPSK" w:hAnsi="TH SarabunPSK" w:cs="TH SarabunPSK" w:hint="cs"/>
          <w:b/>
          <w:bCs/>
          <w:sz w:val="48"/>
          <w:szCs w:val="48"/>
          <w:cs/>
        </w:rPr>
        <w:t>โครงการ:</w:t>
      </w:r>
      <w:r w:rsidRPr="002319A0">
        <w:rPr>
          <w:rFonts w:ascii="TH SarabunPSK" w:hAnsi="TH SarabunPSK" w:cs="TH SarabunPSK" w:hint="cs"/>
          <w:sz w:val="48"/>
          <w:szCs w:val="48"/>
        </w:rPr>
        <w:t xml:space="preserve"> Web BMI Tracker</w:t>
      </w:r>
    </w:p>
    <w:p w14:paraId="3DE39F16" w14:textId="77777777" w:rsidR="002319A0" w:rsidRPr="002319A0" w:rsidRDefault="002319A0" w:rsidP="002319A0">
      <w:pPr>
        <w:rPr>
          <w:rFonts w:ascii="TH SarabunPSK" w:hAnsi="TH SarabunPSK" w:cs="TH SarabunPSK" w:hint="cs"/>
          <w:b/>
          <w:bCs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 xml:space="preserve">1. </w:t>
      </w: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แนวคิดการออกแบบหลัก (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Design Concept)</w:t>
      </w:r>
    </w:p>
    <w:p w14:paraId="7CBF40CF" w14:textId="50265104" w:rsidR="002319A0" w:rsidRPr="002319A0" w:rsidRDefault="002319A0" w:rsidP="002319A0">
      <w:pPr>
        <w:rPr>
          <w:rFonts w:ascii="TH SarabunPSK" w:hAnsi="TH SarabunPSK" w:cs="TH SarabunPSK" w:hint="cs"/>
          <w:sz w:val="40"/>
          <w:szCs w:val="40"/>
        </w:rPr>
      </w:pPr>
      <w:r w:rsidRPr="002319A0">
        <w:rPr>
          <w:rFonts w:ascii="TH SarabunPSK" w:hAnsi="TH SarabunPSK" w:cs="TH SarabunPSK" w:hint="cs"/>
          <w:sz w:val="40"/>
          <w:szCs w:val="40"/>
          <w:cs/>
        </w:rPr>
        <w:t>การออกแบบยึดหลัก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"Clean &amp; Intuitive Dashboard"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หรือหน้าจอสรุปข้อมูลที่สะอาดตาและใช้งานง่าย โดยเน้นให้ผู้ใช้งานสามารถ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"</w:t>
      </w: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กรอก-ดูผล-ดูแนวโน้ม"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ได้ครบจบในหน้าเดียว (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Single Page View)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โดยไม่ต้องเปลี่ยนหน้าไปมา เพื่อความรวดเร็วและลดความสับสนในการใช้งาน</w:t>
      </w:r>
    </w:p>
    <w:p w14:paraId="1A80869B" w14:textId="77777777" w:rsidR="002319A0" w:rsidRDefault="002319A0" w:rsidP="002319A0">
      <w:pPr>
        <w:rPr>
          <w:rFonts w:ascii="TH SarabunPSK" w:hAnsi="TH SarabunPSK" w:cs="TH SarabunPSK"/>
          <w:b/>
          <w:bCs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 xml:space="preserve">2. </w:t>
      </w: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การออกแบบส่วนติดต่อผู้ใช้ (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User Interface Design)</w:t>
      </w:r>
    </w:p>
    <w:p w14:paraId="4E5F81D4" w14:textId="5E17F465" w:rsidR="002319A0" w:rsidRPr="002319A0" w:rsidRDefault="002319A0" w:rsidP="002319A0">
      <w:pPr>
        <w:rPr>
          <w:rFonts w:ascii="TH SarabunPSK" w:hAnsi="TH SarabunPSK" w:cs="TH SarabunPSK" w:hint="cs"/>
          <w:b/>
          <w:bCs/>
          <w:sz w:val="40"/>
          <w:szCs w:val="40"/>
        </w:rPr>
      </w:pPr>
      <w:r w:rsidRPr="002319A0">
        <w:rPr>
          <w:rFonts w:ascii="TH SarabunPSK" w:hAnsi="TH SarabunPSK" w:cs="TH SarabunPSK"/>
          <w:b/>
          <w:bCs/>
          <w:sz w:val="40"/>
          <w:szCs w:val="40"/>
        </w:rPr>
        <w:drawing>
          <wp:inline distT="0" distB="0" distL="0" distR="0" wp14:anchorId="5807A33A" wp14:editId="7763D8B4">
            <wp:extent cx="3661718" cy="4866198"/>
            <wp:effectExtent l="0" t="0" r="0" b="0"/>
            <wp:docPr id="1517616111" name="รูปภาพ 1" descr="รูปภาพประกอบด้วย ข้อความ, ภาพหน้าจอ, ซอฟต์แวร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16111" name="รูปภาพ 1" descr="รูปภาพประกอบด้วย ข้อความ, ภาพหน้าจอ, ซอฟต์แวร์, จำนวน&#10;&#10;เนื้อหาที่สร้างโดย AI อาจไม่ถูกต้อง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1037" cy="487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A66C" w14:textId="77777777" w:rsidR="002319A0" w:rsidRPr="002319A0" w:rsidRDefault="002319A0" w:rsidP="002319A0">
      <w:pPr>
        <w:rPr>
          <w:rFonts w:ascii="TH SarabunPSK" w:hAnsi="TH SarabunPSK" w:cs="TH SarabunPSK"/>
          <w:b/>
          <w:bCs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</w:rPr>
        <w:lastRenderedPageBreak/>
        <w:t xml:space="preserve">2.1 </w:t>
      </w: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การเลือกใช้สี (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Color Palette)</w:t>
      </w:r>
    </w:p>
    <w:p w14:paraId="79D56D53" w14:textId="77777777" w:rsidR="002319A0" w:rsidRPr="002319A0" w:rsidRDefault="002319A0" w:rsidP="002319A0">
      <w:pPr>
        <w:rPr>
          <w:rFonts w:ascii="TH SarabunPSK" w:hAnsi="TH SarabunPSK" w:cs="TH SarabunPSK" w:hint="cs"/>
          <w:sz w:val="40"/>
          <w:szCs w:val="40"/>
        </w:rPr>
      </w:pPr>
      <w:r w:rsidRPr="002319A0">
        <w:rPr>
          <w:rFonts w:ascii="TH SarabunPSK" w:hAnsi="TH SarabunPSK" w:cs="TH SarabunPSK" w:hint="cs"/>
          <w:sz w:val="40"/>
          <w:szCs w:val="40"/>
          <w:cs/>
        </w:rPr>
        <w:t>ระบบเลือกใช้โทนสีโดยอิงตามจิตวิทยาสีและความหมายสากลทางการแพทย์ ดังนี้:</w:t>
      </w:r>
    </w:p>
    <w:p w14:paraId="0BCFFF2B" w14:textId="77777777" w:rsidR="002319A0" w:rsidRPr="002319A0" w:rsidRDefault="002319A0" w:rsidP="002319A0">
      <w:pPr>
        <w:numPr>
          <w:ilvl w:val="0"/>
          <w:numId w:val="1"/>
        </w:numPr>
        <w:rPr>
          <w:rFonts w:ascii="TH SarabunPSK" w:hAnsi="TH SarabunPSK" w:cs="TH SarabunPSK" w:hint="cs"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สีหลัก (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 xml:space="preserve">Primary Color): </w:t>
      </w: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สีฟ้า 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Blue Ocean (#3b82f6)</w:t>
      </w:r>
    </w:p>
    <w:p w14:paraId="457CCB65" w14:textId="77777777" w:rsidR="002319A0" w:rsidRPr="002319A0" w:rsidRDefault="002319A0" w:rsidP="002319A0">
      <w:pPr>
        <w:numPr>
          <w:ilvl w:val="1"/>
          <w:numId w:val="1"/>
        </w:numPr>
        <w:rPr>
          <w:rFonts w:ascii="TH SarabunPSK" w:hAnsi="TH SarabunPSK" w:cs="TH SarabunPSK" w:hint="cs"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เหตุผล: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สีฟ้าสื่อถึงความสะอาด สุขภาพ และความน่าเชื่อถือ (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Trust &amp; Health)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ซึ่งเป็นโทนสีมาตรฐานของแอปพลิเคชันทางการแพทย์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อีกทั้งยังเป็นสีที่มองแล้วสบายตา ไม่ฉูดฉาดจนเกินไปสำหรับการใช้งานบ่อยๆ</w:t>
      </w:r>
    </w:p>
    <w:p w14:paraId="5F93B310" w14:textId="77777777" w:rsidR="002319A0" w:rsidRPr="002319A0" w:rsidRDefault="002319A0" w:rsidP="002319A0">
      <w:pPr>
        <w:numPr>
          <w:ilvl w:val="0"/>
          <w:numId w:val="1"/>
        </w:numPr>
        <w:rPr>
          <w:rFonts w:ascii="TH SarabunPSK" w:hAnsi="TH SarabunPSK" w:cs="TH SarabunPSK" w:hint="cs"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สีพื้นหลัง (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 xml:space="preserve">Background): </w:t>
      </w: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สีเทาอ่อน (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 xml:space="preserve">#f3f6f9) </w:t>
      </w: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และสีขาว (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#ffffff)</w:t>
      </w:r>
    </w:p>
    <w:p w14:paraId="10E689BC" w14:textId="35153C22" w:rsidR="002319A0" w:rsidRDefault="002319A0" w:rsidP="002319A0">
      <w:pPr>
        <w:numPr>
          <w:ilvl w:val="1"/>
          <w:numId w:val="1"/>
        </w:numPr>
        <w:rPr>
          <w:rFonts w:ascii="TH SarabunPSK" w:hAnsi="TH SarabunPSK" w:cs="TH SarabunPSK"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เหตุผล: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 xml:space="preserve">การใช้พื้นหลังสีเทาอ่อนตัดกับ 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Card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สีขาว ช่วยสร้างมิติ (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Depth)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ให้กับหน้าจอ ทำให้เนื้อหาหลักดูโดดเด่นและอ่านง่าย (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Readability) </w:t>
      </w:r>
    </w:p>
    <w:p w14:paraId="6387EFD1" w14:textId="77777777" w:rsidR="002319A0" w:rsidRDefault="002319A0" w:rsidP="002319A0">
      <w:pPr>
        <w:rPr>
          <w:rFonts w:ascii="TH SarabunPSK" w:hAnsi="TH SarabunPSK" w:cs="TH SarabunPSK"/>
          <w:sz w:val="40"/>
          <w:szCs w:val="40"/>
        </w:rPr>
      </w:pPr>
    </w:p>
    <w:p w14:paraId="5B6F0F3E" w14:textId="77777777" w:rsidR="002319A0" w:rsidRDefault="002319A0" w:rsidP="002319A0">
      <w:pPr>
        <w:rPr>
          <w:rFonts w:ascii="TH SarabunPSK" w:hAnsi="TH SarabunPSK" w:cs="TH SarabunPSK"/>
          <w:sz w:val="40"/>
          <w:szCs w:val="40"/>
        </w:rPr>
      </w:pPr>
    </w:p>
    <w:p w14:paraId="3883B143" w14:textId="77777777" w:rsidR="002319A0" w:rsidRDefault="002319A0" w:rsidP="002319A0">
      <w:pPr>
        <w:rPr>
          <w:rFonts w:ascii="TH SarabunPSK" w:hAnsi="TH SarabunPSK" w:cs="TH SarabunPSK"/>
          <w:sz w:val="40"/>
          <w:szCs w:val="40"/>
        </w:rPr>
      </w:pPr>
    </w:p>
    <w:p w14:paraId="00F07C25" w14:textId="77777777" w:rsidR="002319A0" w:rsidRDefault="002319A0" w:rsidP="002319A0">
      <w:pPr>
        <w:rPr>
          <w:rFonts w:ascii="TH SarabunPSK" w:hAnsi="TH SarabunPSK" w:cs="TH SarabunPSK"/>
          <w:sz w:val="40"/>
          <w:szCs w:val="40"/>
        </w:rPr>
      </w:pPr>
    </w:p>
    <w:p w14:paraId="36191688" w14:textId="23396E2A" w:rsidR="002319A0" w:rsidRPr="002319A0" w:rsidRDefault="002319A0" w:rsidP="002319A0">
      <w:pPr>
        <w:rPr>
          <w:rFonts w:ascii="TH SarabunPSK" w:hAnsi="TH SarabunPSK" w:cs="TH SarabunPSK" w:hint="cs"/>
          <w:sz w:val="40"/>
          <w:szCs w:val="40"/>
        </w:rPr>
      </w:pPr>
      <w:r w:rsidRPr="002319A0">
        <w:rPr>
          <w:rFonts w:ascii="TH SarabunPSK" w:hAnsi="TH SarabunPSK" w:cs="TH SarabunPSK"/>
          <w:sz w:val="40"/>
          <w:szCs w:val="40"/>
        </w:rPr>
        <w:lastRenderedPageBreak/>
        <w:drawing>
          <wp:inline distT="0" distB="0" distL="0" distR="0" wp14:anchorId="6D4403A4" wp14:editId="37BCE4B6">
            <wp:extent cx="5731510" cy="3125470"/>
            <wp:effectExtent l="0" t="0" r="2540" b="0"/>
            <wp:docPr id="178255850" name="รูปภาพ 1" descr="รูปภาพประกอบด้วย ข้อความ, ภาพหน้าจอ, ซอฟต์แวร์, ระบบปฏิบัติก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5850" name="รูปภาพ 1" descr="รูปภาพประกอบด้วย ข้อความ, ภาพหน้าจอ, ซอฟต์แวร์, ระบบปฏิบัติการ&#10;&#10;เนื้อหาที่สร้างโดย AI อาจไม่ถูกต้อง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7502" w14:textId="77777777" w:rsidR="002319A0" w:rsidRPr="002319A0" w:rsidRDefault="002319A0" w:rsidP="002319A0">
      <w:pPr>
        <w:numPr>
          <w:ilvl w:val="0"/>
          <w:numId w:val="1"/>
        </w:numPr>
        <w:rPr>
          <w:rFonts w:ascii="TH SarabunPSK" w:hAnsi="TH SarabunPSK" w:cs="TH SarabunPSK" w:hint="cs"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สีสถานะ (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Semantic Colors):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 xml:space="preserve">ใช้เพื่อสื่อความหมายของผลลัพธ์ 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BMI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ทันทีที่เห็น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</w:p>
    <w:p w14:paraId="1AFABE59" w14:textId="77777777" w:rsidR="002319A0" w:rsidRPr="002319A0" w:rsidRDefault="002319A0" w:rsidP="002319A0">
      <w:pPr>
        <w:numPr>
          <w:ilvl w:val="1"/>
          <w:numId w:val="1"/>
        </w:numPr>
        <w:rPr>
          <w:rFonts w:ascii="TH SarabunPSK" w:hAnsi="TH SarabunPSK" w:cs="TH SarabunPSK" w:hint="cs"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สีฟ้า: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น้ำหนักน้อย/ผอม (</w:t>
      </w:r>
      <w:r w:rsidRPr="002319A0">
        <w:rPr>
          <w:rFonts w:ascii="TH SarabunPSK" w:hAnsi="TH SarabunPSK" w:cs="TH SarabunPSK" w:hint="cs"/>
          <w:sz w:val="40"/>
          <w:szCs w:val="40"/>
        </w:rPr>
        <w:t>Underweight)</w:t>
      </w:r>
    </w:p>
    <w:p w14:paraId="20651009" w14:textId="77777777" w:rsidR="002319A0" w:rsidRPr="002319A0" w:rsidRDefault="002319A0" w:rsidP="002319A0">
      <w:pPr>
        <w:numPr>
          <w:ilvl w:val="1"/>
          <w:numId w:val="1"/>
        </w:numPr>
        <w:rPr>
          <w:rFonts w:ascii="TH SarabunPSK" w:hAnsi="TH SarabunPSK" w:cs="TH SarabunPSK" w:hint="cs"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สีเขียว: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ปกติ/สุขภาพดี (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Normal) –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สื่อถึงความปลอดภัย</w:t>
      </w:r>
    </w:p>
    <w:p w14:paraId="6024E97B" w14:textId="77777777" w:rsidR="002319A0" w:rsidRPr="002319A0" w:rsidRDefault="002319A0" w:rsidP="002319A0">
      <w:pPr>
        <w:numPr>
          <w:ilvl w:val="1"/>
          <w:numId w:val="1"/>
        </w:numPr>
        <w:rPr>
          <w:rFonts w:ascii="TH SarabunPSK" w:hAnsi="TH SarabunPSK" w:cs="TH SarabunPSK" w:hint="cs"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สีเหลือง: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ท้วม/เริ่มอ้วน (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Overweight) –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สื่อถึงการแจ้งเตือน</w:t>
      </w:r>
    </w:p>
    <w:p w14:paraId="031E0714" w14:textId="77777777" w:rsidR="002319A0" w:rsidRPr="002319A0" w:rsidRDefault="002319A0" w:rsidP="002319A0">
      <w:pPr>
        <w:numPr>
          <w:ilvl w:val="1"/>
          <w:numId w:val="1"/>
        </w:numPr>
        <w:rPr>
          <w:rFonts w:ascii="TH SarabunPSK" w:hAnsi="TH SarabunPSK" w:cs="TH SarabunPSK" w:hint="cs"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สีแดง: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อ้วน (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Obese) –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สื่อถึงอันตรายหรือสิ่งที่ต้องระวัง</w:t>
      </w:r>
    </w:p>
    <w:p w14:paraId="32023341" w14:textId="77777777" w:rsidR="002319A0" w:rsidRPr="002319A0" w:rsidRDefault="002319A0" w:rsidP="002319A0">
      <w:pPr>
        <w:rPr>
          <w:rFonts w:ascii="TH SarabunPSK" w:hAnsi="TH SarabunPSK" w:cs="TH SarabunPSK" w:hint="cs"/>
          <w:b/>
          <w:bCs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 xml:space="preserve">2.2 </w:t>
      </w: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การเลือกฟอน</w:t>
      </w:r>
      <w:proofErr w:type="spellStart"/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ต์</w:t>
      </w:r>
      <w:proofErr w:type="spellEnd"/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(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Typography)</w:t>
      </w:r>
    </w:p>
    <w:p w14:paraId="197505CE" w14:textId="77777777" w:rsidR="002319A0" w:rsidRPr="002319A0" w:rsidRDefault="002319A0" w:rsidP="002319A0">
      <w:pPr>
        <w:numPr>
          <w:ilvl w:val="0"/>
          <w:numId w:val="2"/>
        </w:numPr>
        <w:rPr>
          <w:rFonts w:ascii="TH SarabunPSK" w:hAnsi="TH SarabunPSK" w:cs="TH SarabunPSK" w:hint="cs"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Font Family: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proofErr w:type="spellStart"/>
      <w:r w:rsidRPr="002319A0">
        <w:rPr>
          <w:rFonts w:ascii="TH SarabunPSK" w:hAnsi="TH SarabunPSK" w:cs="TH SarabunPSK" w:hint="cs"/>
          <w:sz w:val="40"/>
          <w:szCs w:val="40"/>
        </w:rPr>
        <w:t>Kanit</w:t>
      </w:r>
      <w:proofErr w:type="spellEnd"/>
      <w:r w:rsidRPr="002319A0">
        <w:rPr>
          <w:rFonts w:ascii="TH SarabunPSK" w:hAnsi="TH SarabunPSK" w:cs="TH SarabunPSK" w:hint="cs"/>
          <w:sz w:val="40"/>
          <w:szCs w:val="40"/>
        </w:rPr>
        <w:t xml:space="preserve"> (Google Fonts) </w:t>
      </w:r>
    </w:p>
    <w:p w14:paraId="60909588" w14:textId="6A2A3DBD" w:rsidR="002319A0" w:rsidRDefault="002319A0" w:rsidP="002319A0">
      <w:pPr>
        <w:numPr>
          <w:ilvl w:val="1"/>
          <w:numId w:val="2"/>
        </w:numPr>
        <w:rPr>
          <w:rFonts w:ascii="TH SarabunPSK" w:hAnsi="TH SarabunPSK" w:cs="TH SarabunPSK"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เหตุผล: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เลือกใช้ฟอน</w:t>
      </w:r>
      <w:proofErr w:type="spellStart"/>
      <w:r w:rsidRPr="002319A0">
        <w:rPr>
          <w:rFonts w:ascii="TH SarabunPSK" w:hAnsi="TH SarabunPSK" w:cs="TH SarabunPSK" w:hint="cs"/>
          <w:sz w:val="40"/>
          <w:szCs w:val="40"/>
          <w:cs/>
        </w:rPr>
        <w:t>ต์</w:t>
      </w:r>
      <w:proofErr w:type="spellEnd"/>
      <w:r w:rsidRPr="002319A0">
        <w:rPr>
          <w:rFonts w:ascii="TH SarabunPSK" w:hAnsi="TH SarabunPSK" w:cs="TH SarabunPSK" w:hint="cs"/>
          <w:sz w:val="40"/>
          <w:szCs w:val="40"/>
          <w:cs/>
        </w:rPr>
        <w:t xml:space="preserve">แบบ 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Sans-serif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ที่มีความทันสมัย และรองรับภาษาไทยได้อย่างสมบูรณ์แบบ อ่านง่ายทั้งบนหน้าจอคอมพิวเตอร์และมือถือ หัวตัวอักษรมีความโค้งมน ให้ความรู้สึกที่เป็นมิตร (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Friendly)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เข้าถึงง่าย</w:t>
      </w:r>
    </w:p>
    <w:p w14:paraId="11BA44CE" w14:textId="77777777" w:rsidR="002319A0" w:rsidRPr="002319A0" w:rsidRDefault="002319A0" w:rsidP="002319A0">
      <w:pPr>
        <w:rPr>
          <w:rFonts w:ascii="TH SarabunPSK" w:hAnsi="TH SarabunPSK" w:cs="TH SarabunPSK" w:hint="cs"/>
          <w:sz w:val="40"/>
          <w:szCs w:val="40"/>
        </w:rPr>
      </w:pPr>
    </w:p>
    <w:p w14:paraId="11C57C39" w14:textId="77777777" w:rsidR="002319A0" w:rsidRPr="002319A0" w:rsidRDefault="002319A0" w:rsidP="002319A0">
      <w:pPr>
        <w:rPr>
          <w:rFonts w:ascii="TH SarabunPSK" w:hAnsi="TH SarabunPSK" w:cs="TH SarabunPSK" w:hint="cs"/>
          <w:b/>
          <w:bCs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</w:rPr>
        <w:lastRenderedPageBreak/>
        <w:t xml:space="preserve">2.3 </w:t>
      </w: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การจัดวางองค์ประกอบ (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Layout &amp; Hierarchy)</w:t>
      </w:r>
    </w:p>
    <w:p w14:paraId="603B5D96" w14:textId="77777777" w:rsidR="002319A0" w:rsidRDefault="002319A0" w:rsidP="002319A0">
      <w:pPr>
        <w:rPr>
          <w:rFonts w:ascii="TH SarabunPSK" w:hAnsi="TH SarabunPSK" w:cs="TH SarabunPSK"/>
          <w:sz w:val="40"/>
          <w:szCs w:val="40"/>
        </w:rPr>
      </w:pPr>
      <w:r w:rsidRPr="002319A0">
        <w:rPr>
          <w:rFonts w:ascii="TH SarabunPSK" w:hAnsi="TH SarabunPSK" w:cs="TH SarabunPSK" w:hint="cs"/>
          <w:sz w:val="40"/>
          <w:szCs w:val="40"/>
          <w:cs/>
        </w:rPr>
        <w:t>ระบบใช้การจัดวางแบบ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Grid System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แบ่งพื้นที่หน้าจอออกเป็นสัดส่วนชัดเจน (</w:t>
      </w:r>
      <w:r w:rsidRPr="002319A0">
        <w:rPr>
          <w:rFonts w:ascii="TH SarabunPSK" w:hAnsi="TH SarabunPSK" w:cs="TH SarabunPSK" w:hint="cs"/>
          <w:sz w:val="40"/>
          <w:szCs w:val="40"/>
        </w:rPr>
        <w:t>Dashboard Grid):</w:t>
      </w:r>
    </w:p>
    <w:p w14:paraId="3A3E85A6" w14:textId="189FF120" w:rsidR="002319A0" w:rsidRPr="002319A0" w:rsidRDefault="002319A0" w:rsidP="002319A0">
      <w:pPr>
        <w:rPr>
          <w:rFonts w:ascii="TH SarabunPSK" w:hAnsi="TH SarabunPSK" w:cs="TH SarabunPSK"/>
          <w:sz w:val="40"/>
          <w:szCs w:val="40"/>
        </w:rPr>
      </w:pPr>
      <w:r w:rsidRPr="002319A0">
        <w:rPr>
          <w:rFonts w:ascii="TH SarabunPSK" w:hAnsi="TH SarabunPSK" w:cs="TH SarabunPSK"/>
          <w:sz w:val="40"/>
          <w:szCs w:val="40"/>
        </w:rPr>
        <w:drawing>
          <wp:inline distT="0" distB="0" distL="0" distR="0" wp14:anchorId="4AF205F5" wp14:editId="3A0F456F">
            <wp:extent cx="3904090" cy="6296415"/>
            <wp:effectExtent l="0" t="0" r="1270" b="9525"/>
            <wp:docPr id="1904705097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05097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2838" cy="632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3D40" w14:textId="77777777" w:rsidR="002319A0" w:rsidRPr="002319A0" w:rsidRDefault="002319A0" w:rsidP="002319A0">
      <w:pPr>
        <w:numPr>
          <w:ilvl w:val="0"/>
          <w:numId w:val="3"/>
        </w:numPr>
        <w:rPr>
          <w:rFonts w:ascii="TH SarabunPSK" w:hAnsi="TH SarabunPSK" w:cs="TH SarabunPSK" w:hint="cs"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Card Layout: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ข้อมูลแต่ละส่วน (กรอกข้อมูล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,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ผลลัพธ์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,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กราฟ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,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 xml:space="preserve">ประวัติ) ถูกแยกออกจากกันด้วยกรอบ 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Card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สีขาวที่มีเงาจางๆ (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Soft Shadow)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เพื่อให้ผู้ใช้โฟกัสข้อมูลได้ทีละส่วน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</w:p>
    <w:p w14:paraId="7F74A074" w14:textId="77777777" w:rsidR="002319A0" w:rsidRPr="002319A0" w:rsidRDefault="002319A0" w:rsidP="002319A0">
      <w:pPr>
        <w:numPr>
          <w:ilvl w:val="0"/>
          <w:numId w:val="3"/>
        </w:numPr>
        <w:rPr>
          <w:rFonts w:ascii="TH SarabunPSK" w:hAnsi="TH SarabunPSK" w:cs="TH SarabunPSK" w:hint="cs"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</w:rPr>
        <w:lastRenderedPageBreak/>
        <w:t>Visual Hierarchy (</w:t>
      </w: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ลำดับความสำคัญ):</w:t>
      </w:r>
    </w:p>
    <w:p w14:paraId="383C8B09" w14:textId="77777777" w:rsidR="002319A0" w:rsidRPr="002319A0" w:rsidRDefault="002319A0" w:rsidP="002319A0">
      <w:pPr>
        <w:numPr>
          <w:ilvl w:val="1"/>
          <w:numId w:val="3"/>
        </w:numPr>
        <w:rPr>
          <w:rFonts w:ascii="TH SarabunPSK" w:hAnsi="TH SarabunPSK" w:cs="TH SarabunPSK" w:hint="cs"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ส่วนบนซ้าย: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คือจุดเริ่มต้นสายตา (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Input)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สำหรับการกระทำหลัก</w:t>
      </w:r>
    </w:p>
    <w:p w14:paraId="05AEACB8" w14:textId="77777777" w:rsidR="002319A0" w:rsidRPr="002319A0" w:rsidRDefault="002319A0" w:rsidP="002319A0">
      <w:pPr>
        <w:numPr>
          <w:ilvl w:val="1"/>
          <w:numId w:val="3"/>
        </w:numPr>
        <w:rPr>
          <w:rFonts w:ascii="TH SarabunPSK" w:hAnsi="TH SarabunPSK" w:cs="TH SarabunPSK" w:hint="cs"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ส่วนบนขวา: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คือผลลัพธ์ (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Result)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ที่ผู้ใช้ต้องการทราบทันที</w:t>
      </w:r>
    </w:p>
    <w:p w14:paraId="1924B728" w14:textId="77777777" w:rsidR="002319A0" w:rsidRPr="002319A0" w:rsidRDefault="002319A0" w:rsidP="002319A0">
      <w:pPr>
        <w:numPr>
          <w:ilvl w:val="1"/>
          <w:numId w:val="3"/>
        </w:numPr>
        <w:rPr>
          <w:rFonts w:ascii="TH SarabunPSK" w:hAnsi="TH SarabunPSK" w:cs="TH SarabunPSK" w:hint="cs"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ส่วนล่าง: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คือข้อมูลสนับสนุน (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Graph &amp; History)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สำหรับการวิเคราะห์เชิงลึก</w:t>
      </w:r>
    </w:p>
    <w:p w14:paraId="309348BB" w14:textId="77777777" w:rsidR="002319A0" w:rsidRPr="002319A0" w:rsidRDefault="002319A0" w:rsidP="002319A0">
      <w:pPr>
        <w:rPr>
          <w:rFonts w:ascii="TH SarabunPSK" w:hAnsi="TH SarabunPSK" w:cs="TH SarabunPSK" w:hint="cs"/>
          <w:b/>
          <w:bCs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 xml:space="preserve">3. </w:t>
      </w: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การออกแบบประสบการณ์ผู้ใช้ (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User Experience Design - UX)</w:t>
      </w:r>
    </w:p>
    <w:p w14:paraId="1D5A078D" w14:textId="77777777" w:rsidR="002319A0" w:rsidRPr="002319A0" w:rsidRDefault="002319A0" w:rsidP="002319A0">
      <w:pPr>
        <w:rPr>
          <w:rFonts w:ascii="TH SarabunPSK" w:hAnsi="TH SarabunPSK" w:cs="TH SarabunPSK" w:hint="cs"/>
          <w:b/>
          <w:bCs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 xml:space="preserve">3.1 </w:t>
      </w: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การไหลของงาน (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User Flow)</w:t>
      </w:r>
    </w:p>
    <w:p w14:paraId="21E068FE" w14:textId="77777777" w:rsidR="002319A0" w:rsidRPr="002319A0" w:rsidRDefault="002319A0" w:rsidP="002319A0">
      <w:pPr>
        <w:rPr>
          <w:rFonts w:ascii="TH SarabunPSK" w:hAnsi="TH SarabunPSK" w:cs="TH SarabunPSK" w:hint="cs"/>
          <w:sz w:val="40"/>
          <w:szCs w:val="40"/>
        </w:rPr>
      </w:pPr>
      <w:r w:rsidRPr="002319A0">
        <w:rPr>
          <w:rFonts w:ascii="TH SarabunPSK" w:hAnsi="TH SarabunPSK" w:cs="TH SarabunPSK" w:hint="cs"/>
          <w:sz w:val="40"/>
          <w:szCs w:val="40"/>
          <w:cs/>
        </w:rPr>
        <w:t xml:space="preserve">ออกแบบให้ 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Flow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การทำงานเป็นแบบ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Linear (</w:t>
      </w: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เส้นตรง)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และสั้นที่สุด:</w:t>
      </w:r>
    </w:p>
    <w:p w14:paraId="392897AA" w14:textId="77777777" w:rsidR="002319A0" w:rsidRPr="002319A0" w:rsidRDefault="002319A0" w:rsidP="002319A0">
      <w:pPr>
        <w:numPr>
          <w:ilvl w:val="0"/>
          <w:numId w:val="4"/>
        </w:numPr>
        <w:rPr>
          <w:rFonts w:ascii="TH SarabunPSK" w:hAnsi="TH SarabunPSK" w:cs="TH SarabunPSK" w:hint="cs"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Input: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กรอกน้ำหนัก/ส่วนสูง -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&gt; 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Process: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กดคำนวณ -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&gt; 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Output: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แสดงผลทันที</w:t>
      </w:r>
    </w:p>
    <w:p w14:paraId="654F21DB" w14:textId="77777777" w:rsidR="002319A0" w:rsidRPr="002319A0" w:rsidRDefault="002319A0" w:rsidP="002319A0">
      <w:pPr>
        <w:numPr>
          <w:ilvl w:val="0"/>
          <w:numId w:val="4"/>
        </w:numPr>
        <w:rPr>
          <w:rFonts w:ascii="TH SarabunPSK" w:hAnsi="TH SarabunPSK" w:cs="TH SarabunPSK" w:hint="cs"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เหตุผล: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ลดขั้นตอนการเรียนรู้ (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Learning Curve)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ผู้ใช้ใหม่สามารถเข้าใจวิธีการใช้งานได้ทันทีโดยไม่ต้องอ่านคู่มือ</w:t>
      </w:r>
    </w:p>
    <w:p w14:paraId="27D2CB3E" w14:textId="77777777" w:rsidR="002319A0" w:rsidRPr="002319A0" w:rsidRDefault="002319A0" w:rsidP="002319A0">
      <w:pPr>
        <w:rPr>
          <w:rFonts w:ascii="TH SarabunPSK" w:hAnsi="TH SarabunPSK" w:cs="TH SarabunPSK" w:hint="cs"/>
          <w:b/>
          <w:bCs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 xml:space="preserve">3.2 </w:t>
      </w: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การตอบสนองทันที (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Immediate Feedback)</w:t>
      </w:r>
    </w:p>
    <w:p w14:paraId="5CCBC697" w14:textId="77777777" w:rsidR="002319A0" w:rsidRPr="002319A0" w:rsidRDefault="002319A0" w:rsidP="002319A0">
      <w:pPr>
        <w:numPr>
          <w:ilvl w:val="0"/>
          <w:numId w:val="5"/>
        </w:numPr>
        <w:rPr>
          <w:rFonts w:ascii="TH SarabunPSK" w:hAnsi="TH SarabunPSK" w:cs="TH SarabunPSK" w:hint="cs"/>
          <w:sz w:val="40"/>
          <w:szCs w:val="40"/>
        </w:rPr>
      </w:pPr>
      <w:r w:rsidRPr="002319A0">
        <w:rPr>
          <w:rFonts w:ascii="TH SarabunPSK" w:hAnsi="TH SarabunPSK" w:cs="TH SarabunPSK" w:hint="cs"/>
          <w:sz w:val="40"/>
          <w:szCs w:val="40"/>
          <w:cs/>
        </w:rPr>
        <w:t xml:space="preserve">ระบบประมวลผลด้วย 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JavaScript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 xml:space="preserve">ที่ฝั่ง 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Client-side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ทำให้ผลลัพธ์แสดงขึ้นทันทีโดยไม่ต้องรอโหลดหน้าใหม่ (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No Page Reload) </w:t>
      </w:r>
    </w:p>
    <w:p w14:paraId="108E6A1F" w14:textId="77777777" w:rsidR="002319A0" w:rsidRPr="002319A0" w:rsidRDefault="002319A0" w:rsidP="002319A0">
      <w:pPr>
        <w:numPr>
          <w:ilvl w:val="0"/>
          <w:numId w:val="5"/>
        </w:numPr>
        <w:rPr>
          <w:rFonts w:ascii="TH SarabunPSK" w:hAnsi="TH SarabunPSK" w:cs="TH SarabunPSK" w:hint="cs"/>
          <w:sz w:val="40"/>
          <w:szCs w:val="40"/>
        </w:rPr>
      </w:pPr>
      <w:r w:rsidRPr="002319A0">
        <w:rPr>
          <w:rFonts w:ascii="TH SarabunPSK" w:hAnsi="TH SarabunPSK" w:cs="TH SarabunPSK" w:hint="cs"/>
          <w:sz w:val="40"/>
          <w:szCs w:val="40"/>
          <w:cs/>
        </w:rPr>
        <w:t xml:space="preserve">มีการใช้ 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Animation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 xml:space="preserve">เล็กน้อยตอนแสดงตัวเลข </w:t>
      </w:r>
      <w:r w:rsidRPr="002319A0">
        <w:rPr>
          <w:rFonts w:ascii="TH SarabunPSK" w:hAnsi="TH SarabunPSK" w:cs="TH SarabunPSK" w:hint="cs"/>
          <w:sz w:val="40"/>
          <w:szCs w:val="40"/>
        </w:rPr>
        <w:t>BMI (</w:t>
      </w:r>
      <w:proofErr w:type="spellStart"/>
      <w:r w:rsidRPr="002319A0">
        <w:rPr>
          <w:rFonts w:ascii="TH SarabunPSK" w:hAnsi="TH SarabunPSK" w:cs="TH SarabunPSK" w:hint="cs"/>
          <w:sz w:val="40"/>
          <w:szCs w:val="40"/>
        </w:rPr>
        <w:t>animateValue</w:t>
      </w:r>
      <w:proofErr w:type="spellEnd"/>
      <w:r w:rsidRPr="002319A0">
        <w:rPr>
          <w:rFonts w:ascii="TH SarabunPSK" w:hAnsi="TH SarabunPSK" w:cs="TH SarabunPSK" w:hint="cs"/>
          <w:sz w:val="40"/>
          <w:szCs w:val="40"/>
        </w:rPr>
        <w:t xml:space="preserve">)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เพื่อดึงดูดสายตาและให้ความรู้สึกว่าระบบกำลังทำงานจริง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</w:p>
    <w:p w14:paraId="4289E3E1" w14:textId="77777777" w:rsidR="002319A0" w:rsidRPr="002319A0" w:rsidRDefault="002319A0" w:rsidP="002319A0">
      <w:pPr>
        <w:rPr>
          <w:rFonts w:ascii="TH SarabunPSK" w:hAnsi="TH SarabunPSK" w:cs="TH SarabunPSK" w:hint="cs"/>
          <w:b/>
          <w:bCs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 xml:space="preserve">3.3 </w:t>
      </w: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การแสดงผลข้อมูล (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Data Visualization)</w:t>
      </w:r>
    </w:p>
    <w:p w14:paraId="3EF8068E" w14:textId="77777777" w:rsidR="002319A0" w:rsidRPr="002319A0" w:rsidRDefault="002319A0" w:rsidP="002319A0">
      <w:pPr>
        <w:numPr>
          <w:ilvl w:val="0"/>
          <w:numId w:val="6"/>
        </w:numPr>
        <w:rPr>
          <w:rFonts w:ascii="TH SarabunPSK" w:hAnsi="TH SarabunPSK" w:cs="TH SarabunPSK" w:hint="cs"/>
          <w:sz w:val="40"/>
          <w:szCs w:val="40"/>
        </w:rPr>
      </w:pPr>
      <w:r w:rsidRPr="002319A0">
        <w:rPr>
          <w:rFonts w:ascii="TH SarabunPSK" w:hAnsi="TH SarabunPSK" w:cs="TH SarabunPSK" w:hint="cs"/>
          <w:sz w:val="40"/>
          <w:szCs w:val="40"/>
          <w:cs/>
        </w:rPr>
        <w:t>เลือกใช้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"</w:t>
      </w: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กราฟเส้น (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Line Chart)"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แทนการแสดงแค่ตัวเลข เพื่อให้ผู้ใช้เห็นแนวโน้ม (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Trend)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สุขภาพของตนเองว่าดีขึ้นหรือแย่ลงเมื่อเวลาผ่านไป ซึ่งเข้าใจได้ง่ายกว่าการดูตารางตัวเลขเพียงอย่างเดียว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</w:p>
    <w:p w14:paraId="4C204AEE" w14:textId="77777777" w:rsidR="002319A0" w:rsidRPr="002319A0" w:rsidRDefault="002319A0" w:rsidP="002319A0">
      <w:pPr>
        <w:rPr>
          <w:rFonts w:ascii="TH SarabunPSK" w:hAnsi="TH SarabunPSK" w:cs="TH SarabunPSK" w:hint="cs"/>
          <w:b/>
          <w:bCs/>
          <w:sz w:val="40"/>
          <w:szCs w:val="40"/>
        </w:rPr>
      </w:pPr>
      <w:r w:rsidRPr="002319A0">
        <w:rPr>
          <w:rFonts w:ascii="TH SarabunPSK" w:hAnsi="TH SarabunPSK" w:cs="TH SarabunPSK" w:hint="cs"/>
          <w:b/>
          <w:bCs/>
          <w:sz w:val="40"/>
          <w:szCs w:val="40"/>
        </w:rPr>
        <w:lastRenderedPageBreak/>
        <w:t xml:space="preserve">3.4 </w:t>
      </w:r>
      <w:r w:rsidRPr="002319A0">
        <w:rPr>
          <w:rFonts w:ascii="TH SarabunPSK" w:hAnsi="TH SarabunPSK" w:cs="TH SarabunPSK" w:hint="cs"/>
          <w:b/>
          <w:bCs/>
          <w:sz w:val="40"/>
          <w:szCs w:val="40"/>
          <w:cs/>
        </w:rPr>
        <w:t>การรองรับอุปกรณ์ (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Responsiveness)</w:t>
      </w:r>
    </w:p>
    <w:p w14:paraId="0DE76208" w14:textId="77777777" w:rsidR="002319A0" w:rsidRPr="002319A0" w:rsidRDefault="002319A0" w:rsidP="002319A0">
      <w:pPr>
        <w:numPr>
          <w:ilvl w:val="0"/>
          <w:numId w:val="7"/>
        </w:numPr>
        <w:rPr>
          <w:rFonts w:ascii="TH SarabunPSK" w:hAnsi="TH SarabunPSK" w:cs="TH SarabunPSK" w:hint="cs"/>
          <w:sz w:val="40"/>
          <w:szCs w:val="40"/>
        </w:rPr>
      </w:pPr>
      <w:r w:rsidRPr="002319A0">
        <w:rPr>
          <w:rFonts w:ascii="TH SarabunPSK" w:hAnsi="TH SarabunPSK" w:cs="TH SarabunPSK" w:hint="cs"/>
          <w:sz w:val="40"/>
          <w:szCs w:val="40"/>
          <w:cs/>
        </w:rPr>
        <w:t>ออกแบบด้วย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b/>
          <w:bCs/>
          <w:sz w:val="40"/>
          <w:szCs w:val="40"/>
        </w:rPr>
        <w:t>Responsive Web Design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 xml:space="preserve">โดยบนมือถือจะปรับ 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Layout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 xml:space="preserve">จาก 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2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 xml:space="preserve">คอลัมน์มาเรียงต่อกันเป็น </w:t>
      </w:r>
      <w:r w:rsidRPr="002319A0">
        <w:rPr>
          <w:rFonts w:ascii="TH SarabunPSK" w:hAnsi="TH SarabunPSK" w:cs="TH SarabunPSK" w:hint="cs"/>
          <w:sz w:val="40"/>
          <w:szCs w:val="40"/>
        </w:rPr>
        <w:t xml:space="preserve">1 </w:t>
      </w:r>
      <w:r w:rsidRPr="002319A0">
        <w:rPr>
          <w:rFonts w:ascii="TH SarabunPSK" w:hAnsi="TH SarabunPSK" w:cs="TH SarabunPSK" w:hint="cs"/>
          <w:sz w:val="40"/>
          <w:szCs w:val="40"/>
          <w:cs/>
        </w:rPr>
        <w:t>คอลัมน์แนวตั้งโดยอัตโนมัติ เพื่อให้ปุ่มกดและช่องกรอกข้อมูลมีขนาดใหญ่พอสำหรับนิ้วสัมผัส</w:t>
      </w:r>
    </w:p>
    <w:p w14:paraId="00875DAC" w14:textId="77777777" w:rsidR="002319A0" w:rsidRPr="002319A0" w:rsidRDefault="002319A0" w:rsidP="002319A0">
      <w:pPr>
        <w:rPr>
          <w:rFonts w:ascii="TH SarabunPSK" w:hAnsi="TH SarabunPSK" w:cs="TH SarabunPSK" w:hint="cs"/>
          <w:sz w:val="40"/>
          <w:szCs w:val="40"/>
        </w:rPr>
      </w:pPr>
    </w:p>
    <w:sectPr w:rsidR="002319A0" w:rsidRPr="00231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57F0"/>
    <w:multiLevelType w:val="multilevel"/>
    <w:tmpl w:val="B374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02904"/>
    <w:multiLevelType w:val="multilevel"/>
    <w:tmpl w:val="8228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760AD"/>
    <w:multiLevelType w:val="multilevel"/>
    <w:tmpl w:val="2E52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C1342"/>
    <w:multiLevelType w:val="multilevel"/>
    <w:tmpl w:val="F97E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22548"/>
    <w:multiLevelType w:val="multilevel"/>
    <w:tmpl w:val="D6AAD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2A7345"/>
    <w:multiLevelType w:val="multilevel"/>
    <w:tmpl w:val="D7CC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00A0D"/>
    <w:multiLevelType w:val="multilevel"/>
    <w:tmpl w:val="9ECE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189027">
    <w:abstractNumId w:val="2"/>
  </w:num>
  <w:num w:numId="2" w16cid:durableId="843665354">
    <w:abstractNumId w:val="6"/>
  </w:num>
  <w:num w:numId="3" w16cid:durableId="627778355">
    <w:abstractNumId w:val="4"/>
  </w:num>
  <w:num w:numId="4" w16cid:durableId="1011102503">
    <w:abstractNumId w:val="1"/>
  </w:num>
  <w:num w:numId="5" w16cid:durableId="125899693">
    <w:abstractNumId w:val="3"/>
  </w:num>
  <w:num w:numId="6" w16cid:durableId="414789159">
    <w:abstractNumId w:val="0"/>
  </w:num>
  <w:num w:numId="7" w16cid:durableId="11079714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A0"/>
    <w:rsid w:val="001E242D"/>
    <w:rsid w:val="002319A0"/>
    <w:rsid w:val="00571A33"/>
    <w:rsid w:val="006B1E3B"/>
    <w:rsid w:val="00A019AF"/>
    <w:rsid w:val="00BC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2661F"/>
  <w15:chartTrackingRefBased/>
  <w15:docId w15:val="{27EE251A-53FD-49A7-962C-B1C1005B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19A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19A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19A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1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1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1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1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319A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319A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319A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319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319A0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319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319A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319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319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19A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319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31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319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31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2319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19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19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1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319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1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Thanawat Khamphira</dc:creator>
  <cp:keywords/>
  <dc:description/>
  <cp:lastModifiedBy>Thanawat Khamphira</cp:lastModifiedBy>
  <cp:revision>1</cp:revision>
  <dcterms:created xsi:type="dcterms:W3CDTF">2025-11-30T09:05:00Z</dcterms:created>
  <dcterms:modified xsi:type="dcterms:W3CDTF">2025-11-30T09:13:00Z</dcterms:modified>
</cp:coreProperties>
</file>