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90B2" w14:textId="77777777" w:rsidR="000576C2" w:rsidRDefault="00AA3B8C">
      <w:pPr>
        <w:spacing w:before="2880" w:after="120"/>
        <w:jc w:val="center"/>
      </w:pPr>
      <w:r>
        <w:rPr>
          <w:b/>
          <w:bCs/>
          <w:color w:val="1F4E79"/>
          <w:sz w:val="48"/>
          <w:szCs w:val="48"/>
        </w:rPr>
        <w:t>PRÁCTICA: ANÁLISIS DE DATOS Y ETL</w:t>
      </w:r>
    </w:p>
    <w:p w14:paraId="5400DAEC" w14:textId="618CD159" w:rsidR="000576C2" w:rsidRDefault="00AA3B8C">
      <w:pPr>
        <w:spacing w:after="80"/>
        <w:jc w:val="center"/>
      </w:pPr>
      <w:r>
        <w:rPr>
          <w:color w:val="555555"/>
          <w:sz w:val="28"/>
          <w:szCs w:val="28"/>
        </w:rPr>
        <w:t>Data Warehouse, Limpieza y Minería de Datos</w:t>
      </w:r>
    </w:p>
    <w:p w14:paraId="3FDB7CE8" w14:textId="77777777" w:rsidR="000576C2" w:rsidRDefault="000576C2">
      <w:pPr>
        <w:pBdr>
          <w:bottom w:val="single" w:sz="4" w:space="0" w:color="CCCCCC"/>
        </w:pBdr>
        <w:spacing w:before="120" w:after="120"/>
      </w:pPr>
    </w:p>
    <w:p w14:paraId="62539CB5" w14:textId="77777777" w:rsidR="000576C2" w:rsidRDefault="00AA3B8C">
      <w:pPr>
        <w:spacing w:after="80"/>
        <w:jc w:val="center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t>Administración de Bases de Datos</w:t>
      </w:r>
    </w:p>
    <w:p w14:paraId="7A81EE0A" w14:textId="77777777" w:rsidR="00841389" w:rsidRDefault="00841389">
      <w:pPr>
        <w:spacing w:after="80"/>
        <w:jc w:val="center"/>
        <w:rPr>
          <w:color w:val="444444"/>
          <w:sz w:val="24"/>
          <w:szCs w:val="24"/>
        </w:rPr>
      </w:pPr>
    </w:p>
    <w:p w14:paraId="426739A0" w14:textId="6DF8F26E" w:rsidR="00841389" w:rsidRDefault="00841389">
      <w:pPr>
        <w:spacing w:after="80"/>
        <w:jc w:val="center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t>Estudiante:</w:t>
      </w:r>
    </w:p>
    <w:p w14:paraId="06DB24CD" w14:textId="14CE6689" w:rsidR="00841389" w:rsidRDefault="00841389">
      <w:pPr>
        <w:spacing w:after="80"/>
        <w:jc w:val="center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t>Miguel Angel Hernandez Cervantes</w:t>
      </w:r>
    </w:p>
    <w:p w14:paraId="36E4E072" w14:textId="77777777" w:rsidR="00841389" w:rsidRDefault="00841389">
      <w:pPr>
        <w:spacing w:after="80"/>
        <w:jc w:val="center"/>
        <w:rPr>
          <w:color w:val="444444"/>
          <w:sz w:val="24"/>
          <w:szCs w:val="24"/>
        </w:rPr>
      </w:pPr>
    </w:p>
    <w:p w14:paraId="19FA1CFC" w14:textId="622D6E95" w:rsidR="00841389" w:rsidRDefault="00841389">
      <w:pPr>
        <w:spacing w:after="80"/>
        <w:jc w:val="center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t>Grupo:</w:t>
      </w:r>
    </w:p>
    <w:p w14:paraId="3CAFB015" w14:textId="076D8409" w:rsidR="000576C2" w:rsidRDefault="00841389" w:rsidP="00841389">
      <w:pPr>
        <w:spacing w:after="80"/>
        <w:jc w:val="center"/>
      </w:pPr>
      <w:r>
        <w:rPr>
          <w:color w:val="444444"/>
          <w:sz w:val="24"/>
          <w:szCs w:val="24"/>
        </w:rPr>
        <w:t>IDGS – 93</w:t>
      </w:r>
    </w:p>
    <w:p w14:paraId="6443E0E8" w14:textId="77777777" w:rsidR="00841389" w:rsidRDefault="00841389" w:rsidP="00841389">
      <w:pPr>
        <w:spacing w:after="80"/>
        <w:jc w:val="center"/>
      </w:pPr>
    </w:p>
    <w:p w14:paraId="2EE4436D" w14:textId="07FF71ED" w:rsidR="00841389" w:rsidRPr="00841389" w:rsidRDefault="00841389" w:rsidP="00841389">
      <w:pPr>
        <w:spacing w:after="80"/>
        <w:jc w:val="center"/>
        <w:rPr>
          <w:sz w:val="24"/>
          <w:szCs w:val="24"/>
        </w:rPr>
      </w:pPr>
      <w:r w:rsidRPr="00841389">
        <w:rPr>
          <w:sz w:val="24"/>
          <w:szCs w:val="24"/>
        </w:rPr>
        <w:t>Cuatrimestre:</w:t>
      </w:r>
    </w:p>
    <w:p w14:paraId="500735FF" w14:textId="2FB5D1AE" w:rsidR="00841389" w:rsidRPr="00841389" w:rsidRDefault="00841389" w:rsidP="00841389">
      <w:pPr>
        <w:spacing w:after="80"/>
        <w:jc w:val="center"/>
        <w:rPr>
          <w:sz w:val="24"/>
          <w:szCs w:val="24"/>
        </w:rPr>
      </w:pPr>
      <w:r w:rsidRPr="00841389">
        <w:rPr>
          <w:sz w:val="24"/>
          <w:szCs w:val="24"/>
        </w:rPr>
        <w:t>9°</w:t>
      </w:r>
    </w:p>
    <w:p w14:paraId="5B13A892" w14:textId="77777777" w:rsidR="00841389" w:rsidRDefault="00841389" w:rsidP="00841389">
      <w:pPr>
        <w:spacing w:after="80"/>
        <w:jc w:val="center"/>
      </w:pPr>
    </w:p>
    <w:p w14:paraId="7FBBD6EB" w14:textId="41260D79" w:rsidR="00841389" w:rsidRPr="00841389" w:rsidRDefault="00841389" w:rsidP="00841389">
      <w:pPr>
        <w:spacing w:after="80"/>
        <w:jc w:val="center"/>
        <w:rPr>
          <w:sz w:val="24"/>
          <w:szCs w:val="24"/>
        </w:rPr>
      </w:pPr>
      <w:r w:rsidRPr="00841389">
        <w:rPr>
          <w:sz w:val="24"/>
          <w:szCs w:val="24"/>
        </w:rPr>
        <w:t xml:space="preserve">Profesor: </w:t>
      </w:r>
    </w:p>
    <w:p w14:paraId="7E5BDC78" w14:textId="4F665CCE" w:rsidR="00841389" w:rsidRPr="00841389" w:rsidRDefault="00841389" w:rsidP="00841389">
      <w:pPr>
        <w:spacing w:after="80"/>
        <w:jc w:val="center"/>
        <w:rPr>
          <w:sz w:val="24"/>
          <w:szCs w:val="24"/>
        </w:rPr>
      </w:pPr>
      <w:r w:rsidRPr="00841389">
        <w:rPr>
          <w:sz w:val="24"/>
          <w:szCs w:val="24"/>
        </w:rPr>
        <w:t xml:space="preserve">Héctor </w:t>
      </w:r>
      <w:r w:rsidRPr="00841389">
        <w:rPr>
          <w:sz w:val="24"/>
          <w:szCs w:val="24"/>
        </w:rPr>
        <w:t>Velazquez</w:t>
      </w:r>
      <w:r w:rsidRPr="00841389">
        <w:rPr>
          <w:sz w:val="24"/>
          <w:szCs w:val="24"/>
        </w:rPr>
        <w:t xml:space="preserve"> Estrada </w:t>
      </w:r>
    </w:p>
    <w:p w14:paraId="3B02F7C9" w14:textId="77777777" w:rsidR="000576C2" w:rsidRDefault="00AA3B8C">
      <w:r>
        <w:br w:type="page"/>
      </w:r>
    </w:p>
    <w:p w14:paraId="7BE8B1E8" w14:textId="77777777" w:rsidR="000576C2" w:rsidRDefault="00AA3B8C">
      <w:pPr>
        <w:pStyle w:val="Ttulo1"/>
      </w:pPr>
      <w:r>
        <w:lastRenderedPageBreak/>
        <w:t>PARTE I — ANÁLISIS TEÓRICO (40%)</w:t>
      </w:r>
    </w:p>
    <w:p w14:paraId="28FE13F5" w14:textId="77777777" w:rsidR="000576C2" w:rsidRDefault="00AA3B8C">
      <w:pPr>
        <w:pStyle w:val="Ttulo2"/>
      </w:pPr>
      <w:r>
        <w:t>Actividad 1. Tipos y Fuentes de Datos</w:t>
      </w:r>
    </w:p>
    <w:p w14:paraId="36506F74" w14:textId="77777777" w:rsidR="000576C2" w:rsidRDefault="00AA3B8C">
      <w:pPr>
        <w:spacing w:after="100"/>
      </w:pPr>
      <w:r>
        <w:rPr>
          <w:b/>
          <w:bCs/>
        </w:rPr>
        <w:t>1.1 Clasificación de fuentes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80"/>
        <w:gridCol w:w="2480"/>
      </w:tblGrid>
      <w:tr w:rsidR="000576C2" w14:paraId="5DF04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79A0" w14:textId="77777777" w:rsidR="000576C2" w:rsidRDefault="00AA3B8C">
            <w:r>
              <w:rPr>
                <w:b/>
                <w:bCs/>
                <w:color w:val="FFFFFF"/>
              </w:rPr>
              <w:t>Fuente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C9B7" w14:textId="77777777" w:rsidR="000576C2" w:rsidRDefault="00AA3B8C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3C1C" w14:textId="77777777" w:rsidR="000576C2" w:rsidRDefault="00AA3B8C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D4B7" w14:textId="77777777" w:rsidR="000576C2" w:rsidRDefault="00AA3B8C">
            <w:r>
              <w:rPr>
                <w:b/>
                <w:bCs/>
                <w:color w:val="FFFFFF"/>
              </w:rPr>
              <w:t>Clasificación</w:t>
            </w:r>
          </w:p>
        </w:tc>
      </w:tr>
      <w:tr w:rsidR="000576C2" w14:paraId="6F2F89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2B0A" w14:textId="77777777" w:rsidR="000576C2" w:rsidRDefault="00AA3B8C">
            <w:r>
              <w:rPr>
                <w:sz w:val="18"/>
                <w:szCs w:val="18"/>
              </w:rPr>
              <w:t>ventas.csv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02BC" w14:textId="77777777" w:rsidR="000576C2" w:rsidRDefault="00AA3B8C">
            <w:r>
              <w:rPr>
                <w:sz w:val="18"/>
                <w:szCs w:val="18"/>
              </w:rPr>
              <w:t>Ventas diarias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D9EA" w14:textId="77777777" w:rsidR="000576C2" w:rsidRDefault="00AA3B8C">
            <w:r>
              <w:rPr>
                <w:sz w:val="18"/>
                <w:szCs w:val="18"/>
              </w:rPr>
              <w:t>CSV (tabular)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A3E5" w14:textId="77777777" w:rsidR="000576C2" w:rsidRDefault="00AA3B8C">
            <w:r>
              <w:rPr>
                <w:sz w:val="18"/>
                <w:szCs w:val="18"/>
              </w:rPr>
              <w:t>Estructurada</w:t>
            </w:r>
          </w:p>
        </w:tc>
      </w:tr>
      <w:tr w:rsidR="000576C2" w14:paraId="255E1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1A0A" w14:textId="77777777" w:rsidR="000576C2" w:rsidRDefault="00AA3B8C">
            <w:proofErr w:type="spellStart"/>
            <w:proofErr w:type="gramStart"/>
            <w:r>
              <w:rPr>
                <w:sz w:val="18"/>
                <w:szCs w:val="18"/>
              </w:rPr>
              <w:t>clientes.json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A735" w14:textId="77777777" w:rsidR="000576C2" w:rsidRDefault="00AA3B8C">
            <w:proofErr w:type="spellStart"/>
            <w:r>
              <w:rPr>
                <w:sz w:val="18"/>
                <w:szCs w:val="18"/>
              </w:rPr>
              <w:t>Info</w:t>
            </w:r>
            <w:proofErr w:type="spellEnd"/>
            <w:r>
              <w:rPr>
                <w:sz w:val="18"/>
                <w:szCs w:val="18"/>
              </w:rPr>
              <w:t xml:space="preserve"> de clientes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713A" w14:textId="77777777" w:rsidR="000576C2" w:rsidRDefault="00AA3B8C">
            <w:r>
              <w:rPr>
                <w:sz w:val="18"/>
                <w:szCs w:val="18"/>
              </w:rPr>
              <w:t>JSON (anidado)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70CC" w14:textId="77777777" w:rsidR="000576C2" w:rsidRDefault="00AA3B8C">
            <w:proofErr w:type="spellStart"/>
            <w:r>
              <w:rPr>
                <w:sz w:val="18"/>
                <w:szCs w:val="18"/>
              </w:rPr>
              <w:t>Semi-estructurada</w:t>
            </w:r>
            <w:proofErr w:type="spellEnd"/>
          </w:p>
        </w:tc>
      </w:tr>
      <w:tr w:rsidR="000576C2" w14:paraId="062E5D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ECE4" w14:textId="77777777" w:rsidR="000576C2" w:rsidRDefault="00AA3B8C">
            <w:r>
              <w:rPr>
                <w:sz w:val="18"/>
                <w:szCs w:val="18"/>
              </w:rPr>
              <w:t>comentarios.txt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B14E" w14:textId="77777777" w:rsidR="000576C2" w:rsidRDefault="00AA3B8C">
            <w:r>
              <w:rPr>
                <w:sz w:val="18"/>
                <w:szCs w:val="18"/>
              </w:rPr>
              <w:t>Opiniones de clientes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EC4E" w14:textId="77777777" w:rsidR="000576C2" w:rsidRDefault="00AA3B8C">
            <w:r>
              <w:rPr>
                <w:sz w:val="18"/>
                <w:szCs w:val="18"/>
              </w:rPr>
              <w:t>Texto plano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468C" w14:textId="77777777" w:rsidR="000576C2" w:rsidRDefault="00AA3B8C">
            <w:r>
              <w:rPr>
                <w:sz w:val="18"/>
                <w:szCs w:val="18"/>
              </w:rPr>
              <w:t>No estructurada</w:t>
            </w:r>
          </w:p>
        </w:tc>
      </w:tr>
      <w:tr w:rsidR="000576C2" w14:paraId="060A3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F0A9" w14:textId="77777777" w:rsidR="000576C2" w:rsidRDefault="00AA3B8C">
            <w:r>
              <w:rPr>
                <w:sz w:val="18"/>
                <w:szCs w:val="18"/>
              </w:rPr>
              <w:t>productos.xlsx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537D" w14:textId="77777777" w:rsidR="000576C2" w:rsidRDefault="00AA3B8C">
            <w:r>
              <w:rPr>
                <w:sz w:val="18"/>
                <w:szCs w:val="18"/>
              </w:rPr>
              <w:t>Catálogo de productos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E949" w14:textId="77777777" w:rsidR="000576C2" w:rsidRDefault="00AA3B8C">
            <w:r>
              <w:rPr>
                <w:sz w:val="18"/>
                <w:szCs w:val="18"/>
              </w:rPr>
              <w:t>Excel (hoja)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4732" w14:textId="77777777" w:rsidR="000576C2" w:rsidRDefault="00AA3B8C">
            <w:r>
              <w:rPr>
                <w:sz w:val="18"/>
                <w:szCs w:val="18"/>
              </w:rPr>
              <w:t>Estructurada</w:t>
            </w:r>
          </w:p>
        </w:tc>
      </w:tr>
    </w:tbl>
    <w:p w14:paraId="506332DD" w14:textId="77777777" w:rsidR="000576C2" w:rsidRDefault="000576C2">
      <w:pPr>
        <w:spacing w:after="200"/>
      </w:pPr>
    </w:p>
    <w:p w14:paraId="08A31B76" w14:textId="77777777" w:rsidR="000576C2" w:rsidRDefault="00AA3B8C">
      <w:pPr>
        <w:spacing w:after="100"/>
      </w:pPr>
      <w:r>
        <w:rPr>
          <w:b/>
          <w:bCs/>
        </w:rPr>
        <w:t>1.2 Justificación de la clasificación</w:t>
      </w:r>
    </w:p>
    <w:p w14:paraId="746122CE" w14:textId="77777777" w:rsidR="000576C2" w:rsidRDefault="00AA3B8C">
      <w:pPr>
        <w:spacing w:after="100"/>
      </w:pPr>
      <w:r>
        <w:t>ventas.csv — Estructurada: filas y columnas con esquema fijo, tipos de dato predefinidos y relaciones implícitas entre campos. Directamente consumible por motores SQL y pandas.</w:t>
      </w:r>
    </w:p>
    <w:p w14:paraId="4D8127BB" w14:textId="77777777" w:rsidR="000576C2" w:rsidRDefault="00AA3B8C">
      <w:pPr>
        <w:spacing w:after="100"/>
      </w:pPr>
      <w:proofErr w:type="spellStart"/>
      <w:proofErr w:type="gramStart"/>
      <w:r>
        <w:t>clientes.json</w:t>
      </w:r>
      <w:proofErr w:type="spellEnd"/>
      <w:proofErr w:type="gramEnd"/>
      <w:r>
        <w:t xml:space="preserve"> — </w:t>
      </w:r>
      <w:proofErr w:type="spellStart"/>
      <w:r>
        <w:t>Semi-estructurada</w:t>
      </w:r>
      <w:proofErr w:type="spellEnd"/>
      <w:r>
        <w:t xml:space="preserve">: posee metadatos (claves) que describen el contenido, pero puede incluir campos anidados, </w:t>
      </w:r>
      <w:proofErr w:type="spellStart"/>
      <w:r>
        <w:t>arrays</w:t>
      </w:r>
      <w:proofErr w:type="spellEnd"/>
      <w:r>
        <w:t xml:space="preserve"> y valores nulos variables sin un esquema rígido obligatorio.</w:t>
      </w:r>
    </w:p>
    <w:p w14:paraId="6EDE042D" w14:textId="77777777" w:rsidR="000576C2" w:rsidRDefault="00AA3B8C">
      <w:pPr>
        <w:spacing w:after="100"/>
      </w:pPr>
      <w:r>
        <w:t>comentarios.txt — No estructurada: texto libre sin delimitadores, jerarquía ni esquema. Requiere NLP (</w:t>
      </w:r>
      <w:proofErr w:type="spellStart"/>
      <w:r>
        <w:t>tokenización</w:t>
      </w:r>
      <w:proofErr w:type="spellEnd"/>
      <w:r>
        <w:t>, análisis de sentimientos) para extraer información cuantificable.</w:t>
      </w:r>
    </w:p>
    <w:p w14:paraId="56532AFB" w14:textId="77777777" w:rsidR="000576C2" w:rsidRDefault="00AA3B8C">
      <w:pPr>
        <w:spacing w:after="100"/>
      </w:pPr>
      <w:r>
        <w:t xml:space="preserve">productos.xlsx — Estructurada: tablas relacionales con encabezados explícitos, celdas </w:t>
      </w:r>
      <w:proofErr w:type="spellStart"/>
      <w:r>
        <w:t>tipadas</w:t>
      </w:r>
      <w:proofErr w:type="spellEnd"/>
      <w:r>
        <w:t xml:space="preserve"> y fórmulas opcionales. Compatible con todo motor tabular.</w:t>
      </w:r>
    </w:p>
    <w:p w14:paraId="4FA4CA1B" w14:textId="77777777" w:rsidR="000576C2" w:rsidRDefault="000576C2">
      <w:pPr>
        <w:pBdr>
          <w:bottom w:val="single" w:sz="4" w:space="0" w:color="CCCCCC"/>
        </w:pBdr>
        <w:spacing w:before="120" w:after="120"/>
      </w:pPr>
    </w:p>
    <w:p w14:paraId="7FEA4F5D" w14:textId="77777777" w:rsidR="000576C2" w:rsidRDefault="00AA3B8C">
      <w:pPr>
        <w:spacing w:after="100"/>
      </w:pPr>
      <w:r>
        <w:rPr>
          <w:b/>
          <w:bCs/>
        </w:rPr>
        <w:t>1.3 Ventajas y desventajas por tipo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576C2" w14:paraId="4229A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8FA8" w14:textId="77777777" w:rsidR="000576C2" w:rsidRDefault="00AA3B8C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F706" w14:textId="77777777" w:rsidR="000576C2" w:rsidRDefault="00AA3B8C">
            <w:r>
              <w:rPr>
                <w:b/>
                <w:bCs/>
                <w:color w:val="FFFFFF"/>
              </w:rPr>
              <w:t>Ventajas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769A" w14:textId="77777777" w:rsidR="000576C2" w:rsidRDefault="00AA3B8C">
            <w:r>
              <w:rPr>
                <w:b/>
                <w:bCs/>
                <w:color w:val="FFFFFF"/>
              </w:rPr>
              <w:t>Desventajas</w:t>
            </w:r>
          </w:p>
        </w:tc>
      </w:tr>
      <w:tr w:rsidR="000576C2" w14:paraId="580119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6D40" w14:textId="77777777" w:rsidR="000576C2" w:rsidRDefault="00AA3B8C">
            <w:r>
              <w:rPr>
                <w:sz w:val="18"/>
                <w:szCs w:val="18"/>
              </w:rPr>
              <w:t>Estructurada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0EBD" w14:textId="77777777" w:rsidR="000576C2" w:rsidRDefault="00AA3B8C">
            <w:r>
              <w:rPr>
                <w:sz w:val="18"/>
                <w:szCs w:val="18"/>
              </w:rPr>
              <w:t>Consultas SQL directas, fácil integración con DWH, alta eficiencia en almacenamiento y compresión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1E03" w14:textId="77777777" w:rsidR="000576C2" w:rsidRDefault="00AA3B8C">
            <w:r>
              <w:rPr>
                <w:sz w:val="18"/>
                <w:szCs w:val="18"/>
              </w:rPr>
              <w:t>Esquema rígido dificulta la evolución del modelo; no apto para datos libres o multimedia</w:t>
            </w:r>
          </w:p>
        </w:tc>
      </w:tr>
      <w:tr w:rsidR="000576C2" w14:paraId="316B3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D29F" w14:textId="77777777" w:rsidR="000576C2" w:rsidRDefault="00AA3B8C">
            <w:proofErr w:type="spellStart"/>
            <w:r>
              <w:rPr>
                <w:sz w:val="18"/>
                <w:szCs w:val="18"/>
              </w:rPr>
              <w:t>Semi-estructurada</w:t>
            </w:r>
            <w:proofErr w:type="spell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F55A" w14:textId="77777777" w:rsidR="000576C2" w:rsidRDefault="00AA3B8C">
            <w:r>
              <w:rPr>
                <w:sz w:val="18"/>
                <w:szCs w:val="18"/>
              </w:rPr>
              <w:t>Flexible, autodescriptiva, soporta jerarquías y evolución de esquema sin migraciones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6480" w14:textId="77777777" w:rsidR="000576C2" w:rsidRDefault="00AA3B8C">
            <w:r>
              <w:rPr>
                <w:sz w:val="18"/>
                <w:szCs w:val="18"/>
              </w:rPr>
              <w:t>Mayor complejidad en consultas (</w:t>
            </w:r>
            <w:proofErr w:type="spellStart"/>
            <w:r>
              <w:rPr>
                <w:sz w:val="18"/>
                <w:szCs w:val="18"/>
              </w:rPr>
              <w:t>JSONPath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XPath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joins</w:t>
            </w:r>
            <w:proofErr w:type="spellEnd"/>
            <w:r>
              <w:rPr>
                <w:sz w:val="18"/>
                <w:szCs w:val="18"/>
              </w:rPr>
              <w:t xml:space="preserve"> costosos, </w:t>
            </w:r>
            <w:proofErr w:type="spellStart"/>
            <w:r>
              <w:rPr>
                <w:sz w:val="18"/>
                <w:szCs w:val="18"/>
              </w:rPr>
              <w:t>parseo</w:t>
            </w:r>
            <w:proofErr w:type="spellEnd"/>
            <w:r>
              <w:rPr>
                <w:sz w:val="18"/>
                <w:szCs w:val="18"/>
              </w:rPr>
              <w:t xml:space="preserve"> adicional</w:t>
            </w:r>
          </w:p>
        </w:tc>
      </w:tr>
      <w:tr w:rsidR="000576C2" w14:paraId="13B0B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FB86" w14:textId="77777777" w:rsidR="000576C2" w:rsidRDefault="00AA3B8C">
            <w:r>
              <w:rPr>
                <w:sz w:val="18"/>
                <w:szCs w:val="18"/>
              </w:rPr>
              <w:t>No estructurada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2C5A" w14:textId="77777777" w:rsidR="000576C2" w:rsidRDefault="00AA3B8C">
            <w:r>
              <w:rPr>
                <w:sz w:val="18"/>
                <w:szCs w:val="18"/>
              </w:rPr>
              <w:t>Captura contexto humano, opiniones y emociones; fuente clave para ML y análisis de sentimientos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6F75" w14:textId="77777777" w:rsidR="000576C2" w:rsidRDefault="00AA3B8C">
            <w:r>
              <w:rPr>
                <w:sz w:val="18"/>
                <w:szCs w:val="18"/>
              </w:rPr>
              <w:t>Procesamiento intensivo (NLP), difícil de validar, alta varianza semántica y ruido</w:t>
            </w:r>
          </w:p>
        </w:tc>
      </w:tr>
    </w:tbl>
    <w:p w14:paraId="7C9A091A" w14:textId="77777777" w:rsidR="000576C2" w:rsidRDefault="000576C2">
      <w:pPr>
        <w:spacing w:after="240"/>
      </w:pPr>
    </w:p>
    <w:p w14:paraId="3C5C386F" w14:textId="77777777" w:rsidR="000576C2" w:rsidRDefault="00AA3B8C">
      <w:pPr>
        <w:pStyle w:val="Ttulo2"/>
      </w:pPr>
      <w:r>
        <w:t>Actividad 2. Modelado de Data Warehouse</w:t>
      </w:r>
    </w:p>
    <w:p w14:paraId="38EDDC42" w14:textId="77777777" w:rsidR="000576C2" w:rsidRDefault="00AA3B8C">
      <w:pPr>
        <w:spacing w:after="100"/>
      </w:pPr>
      <w:r>
        <w:rPr>
          <w:b/>
          <w:bCs/>
        </w:rPr>
        <w:t>2.1 Modelo Estrella (Star Schema)</w:t>
      </w:r>
    </w:p>
    <w:p w14:paraId="182792F7" w14:textId="77777777" w:rsidR="000576C2" w:rsidRDefault="00AA3B8C">
      <w:pPr>
        <w:spacing w:after="100"/>
      </w:pPr>
      <w:r>
        <w:t>El modelo estrella centra el esquema en una tabla de hechos (FACT_VENTAS) conectada directamente a tablas de dimensiones desnormalizadas. Minimiza los JOINs y favorece el rendimiento en consultas OLAP.</w:t>
      </w:r>
    </w:p>
    <w:p w14:paraId="413DD00B" w14:textId="77777777" w:rsidR="000576C2" w:rsidRDefault="00AA3B8C">
      <w:pPr>
        <w:spacing w:after="100"/>
      </w:pPr>
      <w:r>
        <w:t>Tabla de hechos: FACT_VENTAS</w:t>
      </w:r>
    </w:p>
    <w:p w14:paraId="7B630651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proofErr w:type="spellStart"/>
      <w:r>
        <w:t>venta_id</w:t>
      </w:r>
      <w:proofErr w:type="spellEnd"/>
      <w:r>
        <w:t xml:space="preserve"> (PK), </w:t>
      </w:r>
      <w:proofErr w:type="spellStart"/>
      <w:r>
        <w:t>fecha_id</w:t>
      </w:r>
      <w:proofErr w:type="spellEnd"/>
      <w:r>
        <w:t xml:space="preserve"> (FK), </w:t>
      </w:r>
      <w:proofErr w:type="spellStart"/>
      <w:r>
        <w:t>cliente_id</w:t>
      </w:r>
      <w:proofErr w:type="spellEnd"/>
      <w:r>
        <w:t xml:space="preserve"> (FK), </w:t>
      </w:r>
      <w:proofErr w:type="spellStart"/>
      <w:r>
        <w:t>producto_id</w:t>
      </w:r>
      <w:proofErr w:type="spellEnd"/>
      <w:r>
        <w:t xml:space="preserve"> (FK), cantidad, </w:t>
      </w:r>
      <w:proofErr w:type="spellStart"/>
      <w:r>
        <w:t>precio_unitario</w:t>
      </w:r>
      <w:proofErr w:type="spellEnd"/>
      <w:r>
        <w:t>, descuento, total</w:t>
      </w:r>
    </w:p>
    <w:p w14:paraId="20F646D7" w14:textId="77777777" w:rsidR="000576C2" w:rsidRDefault="00AA3B8C">
      <w:pPr>
        <w:spacing w:after="100"/>
      </w:pPr>
      <w:r>
        <w:t>Dimensiones (desnormalizadas):</w:t>
      </w:r>
    </w:p>
    <w:p w14:paraId="230871DC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 xml:space="preserve">DIM_FECHA: </w:t>
      </w:r>
      <w:proofErr w:type="spellStart"/>
      <w:r>
        <w:t>fecha_id</w:t>
      </w:r>
      <w:proofErr w:type="spellEnd"/>
      <w:r>
        <w:t xml:space="preserve">, fecha, </w:t>
      </w:r>
      <w:proofErr w:type="spellStart"/>
      <w:r>
        <w:t>dia</w:t>
      </w:r>
      <w:proofErr w:type="spellEnd"/>
      <w:r>
        <w:t xml:space="preserve">, mes, trimestre, </w:t>
      </w:r>
      <w:proofErr w:type="spellStart"/>
      <w:r>
        <w:t>anio</w:t>
      </w:r>
      <w:proofErr w:type="spellEnd"/>
      <w:r>
        <w:t>, dia_semana</w:t>
      </w:r>
    </w:p>
    <w:p w14:paraId="1604D0E7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DIM_CLIENTE: </w:t>
      </w:r>
      <w:proofErr w:type="spellStart"/>
      <w:r>
        <w:t>cliente_id</w:t>
      </w:r>
      <w:proofErr w:type="spellEnd"/>
      <w:r>
        <w:t>, nombre, email, ciudad, edad, genero</w:t>
      </w:r>
    </w:p>
    <w:p w14:paraId="51CEE870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 xml:space="preserve">DIM_PRODUCTO: </w:t>
      </w:r>
      <w:proofErr w:type="spellStart"/>
      <w:r>
        <w:t>producto_id</w:t>
      </w:r>
      <w:proofErr w:type="spellEnd"/>
      <w:r>
        <w:t xml:space="preserve">, nombre,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precio_base</w:t>
      </w:r>
      <w:proofErr w:type="spellEnd"/>
      <w:r>
        <w:t>, proveedor</w:t>
      </w:r>
    </w:p>
    <w:p w14:paraId="09B7E536" w14:textId="77777777" w:rsidR="000576C2" w:rsidRDefault="000576C2">
      <w:pPr>
        <w:spacing w:after="200"/>
      </w:pPr>
    </w:p>
    <w:p w14:paraId="6EE0F7E5" w14:textId="77777777" w:rsidR="000576C2" w:rsidRDefault="00AA3B8C">
      <w:pPr>
        <w:spacing w:after="100"/>
      </w:pPr>
      <w:r>
        <w:rPr>
          <w:b/>
          <w:bCs/>
        </w:rPr>
        <w:t>2.2 Modelo Copo de Nieve (</w:t>
      </w:r>
      <w:proofErr w:type="spellStart"/>
      <w:r>
        <w:rPr>
          <w:b/>
          <w:bCs/>
        </w:rPr>
        <w:t>Snowflake</w:t>
      </w:r>
      <w:proofErr w:type="spellEnd"/>
      <w:r>
        <w:rPr>
          <w:b/>
          <w:bCs/>
        </w:rPr>
        <w:t xml:space="preserve"> Schema)</w:t>
      </w:r>
    </w:p>
    <w:p w14:paraId="4792FDA2" w14:textId="77777777" w:rsidR="000576C2" w:rsidRDefault="00AA3B8C">
      <w:pPr>
        <w:spacing w:after="100"/>
      </w:pPr>
      <w:r>
        <w:t>El modelo copo de nieve normaliza las dimensiones en subdimensiones, reduciendo redundancia a costa de más JOINs. Adecuado cuando el almacenamiento es crítico y los datos de dimensión son muy grandes.</w:t>
      </w:r>
    </w:p>
    <w:p w14:paraId="6D1909FD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DIM_PRODUCTO se descompone en: DIM_PRODUCTO (</w:t>
      </w:r>
      <w:proofErr w:type="spellStart"/>
      <w:r>
        <w:t>producto_id</w:t>
      </w:r>
      <w:proofErr w:type="spellEnd"/>
      <w:r>
        <w:t xml:space="preserve">, nombre, precio, </w:t>
      </w:r>
      <w:proofErr w:type="spellStart"/>
      <w:r>
        <w:t>categoria_id</w:t>
      </w:r>
      <w:proofErr w:type="spellEnd"/>
      <w:r>
        <w:t>) + DIM_CATEGORIA (</w:t>
      </w:r>
      <w:proofErr w:type="spellStart"/>
      <w:r>
        <w:t>categoria_id</w:t>
      </w:r>
      <w:proofErr w:type="spellEnd"/>
      <w:r>
        <w:t xml:space="preserve">, </w:t>
      </w:r>
      <w:proofErr w:type="spellStart"/>
      <w:r>
        <w:t>nombre_cat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>)</w:t>
      </w:r>
    </w:p>
    <w:p w14:paraId="74A11C74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DIM_CLIENTE se descompone en: DIM_CLIENTE (</w:t>
      </w:r>
      <w:proofErr w:type="spellStart"/>
      <w:r>
        <w:t>cliente_id</w:t>
      </w:r>
      <w:proofErr w:type="spellEnd"/>
      <w:r>
        <w:t xml:space="preserve">, nombre, email, </w:t>
      </w:r>
      <w:proofErr w:type="spellStart"/>
      <w:r>
        <w:t>ciudad_id</w:t>
      </w:r>
      <w:proofErr w:type="spellEnd"/>
      <w:r>
        <w:t>) + DIM_CIUDAD (</w:t>
      </w:r>
      <w:proofErr w:type="spellStart"/>
      <w:r>
        <w:t>ciudad_id</w:t>
      </w:r>
      <w:proofErr w:type="spellEnd"/>
      <w:r>
        <w:t xml:space="preserve">, ciudad, estado, </w:t>
      </w:r>
      <w:proofErr w:type="spellStart"/>
      <w:r>
        <w:t>pais</w:t>
      </w:r>
      <w:proofErr w:type="spellEnd"/>
      <w:r>
        <w:t>)</w:t>
      </w:r>
    </w:p>
    <w:p w14:paraId="63CD7D8F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DIM_FECHA se mantiene sin subdivisiones adicionales en este caso</w:t>
      </w:r>
    </w:p>
    <w:p w14:paraId="5D56B4AF" w14:textId="77777777" w:rsidR="000576C2" w:rsidRDefault="000576C2">
      <w:pPr>
        <w:spacing w:after="200"/>
      </w:pPr>
    </w:p>
    <w:p w14:paraId="625E8054" w14:textId="77777777" w:rsidR="000576C2" w:rsidRDefault="00AA3B8C">
      <w:pPr>
        <w:spacing w:after="100"/>
      </w:pPr>
      <w:r>
        <w:rPr>
          <w:b/>
          <w:bCs/>
        </w:rPr>
        <w:t>2.3 Comparación entre modelos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576C2" w14:paraId="18838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FFCA" w14:textId="77777777" w:rsidR="000576C2" w:rsidRDefault="00AA3B8C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CA17" w14:textId="77777777" w:rsidR="000576C2" w:rsidRDefault="00AA3B8C">
            <w:r>
              <w:rPr>
                <w:b/>
                <w:bCs/>
                <w:color w:val="FFFFFF"/>
              </w:rPr>
              <w:t>Estrella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A8CC" w14:textId="77777777" w:rsidR="000576C2" w:rsidRDefault="00AA3B8C">
            <w:r>
              <w:rPr>
                <w:b/>
                <w:bCs/>
                <w:color w:val="FFFFFF"/>
              </w:rPr>
              <w:t>Copo de nieve</w:t>
            </w:r>
          </w:p>
        </w:tc>
      </w:tr>
      <w:tr w:rsidR="000576C2" w14:paraId="33D6C0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7428" w14:textId="77777777" w:rsidR="000576C2" w:rsidRDefault="00AA3B8C">
            <w:r>
              <w:rPr>
                <w:sz w:val="18"/>
                <w:szCs w:val="18"/>
              </w:rPr>
              <w:t>Normalización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E3B8" w14:textId="77777777" w:rsidR="000576C2" w:rsidRDefault="00AA3B8C">
            <w:r>
              <w:rPr>
                <w:sz w:val="18"/>
                <w:szCs w:val="18"/>
              </w:rPr>
              <w:t>Dimensiones desnormalizadas (1NF–2NF)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E4BC" w14:textId="77777777" w:rsidR="000576C2" w:rsidRDefault="00AA3B8C">
            <w:r>
              <w:rPr>
                <w:sz w:val="18"/>
                <w:szCs w:val="18"/>
              </w:rPr>
              <w:t>Dimensiones en 3NF, subdimensiones</w:t>
            </w:r>
          </w:p>
        </w:tc>
      </w:tr>
      <w:tr w:rsidR="000576C2" w14:paraId="5F50E7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4EBF" w14:textId="77777777" w:rsidR="000576C2" w:rsidRDefault="00AA3B8C">
            <w:r>
              <w:rPr>
                <w:sz w:val="18"/>
                <w:szCs w:val="18"/>
              </w:rPr>
              <w:t>Rendimiento queries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DFDC" w14:textId="77777777" w:rsidR="000576C2" w:rsidRDefault="00AA3B8C">
            <w:r>
              <w:rPr>
                <w:sz w:val="18"/>
                <w:szCs w:val="18"/>
              </w:rPr>
              <w:t>Alto: menos JOINs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D908" w14:textId="77777777" w:rsidR="000576C2" w:rsidRDefault="00AA3B8C">
            <w:r>
              <w:rPr>
                <w:sz w:val="18"/>
                <w:szCs w:val="18"/>
              </w:rPr>
              <w:t>Menor: más JOINs necesarios</w:t>
            </w:r>
          </w:p>
        </w:tc>
      </w:tr>
      <w:tr w:rsidR="000576C2" w14:paraId="58CD07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24BF" w14:textId="77777777" w:rsidR="000576C2" w:rsidRDefault="00AA3B8C">
            <w:r>
              <w:rPr>
                <w:sz w:val="18"/>
                <w:szCs w:val="18"/>
              </w:rPr>
              <w:t>Uso de espacio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96F8" w14:textId="77777777" w:rsidR="000576C2" w:rsidRDefault="00AA3B8C">
            <w:r>
              <w:rPr>
                <w:sz w:val="18"/>
                <w:szCs w:val="18"/>
              </w:rPr>
              <w:t>Mayor por redundancia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6AEE" w14:textId="77777777" w:rsidR="000576C2" w:rsidRDefault="00AA3B8C">
            <w:r>
              <w:rPr>
                <w:sz w:val="18"/>
                <w:szCs w:val="18"/>
              </w:rPr>
              <w:t>Menor, sin redundancia</w:t>
            </w:r>
          </w:p>
        </w:tc>
      </w:tr>
      <w:tr w:rsidR="000576C2" w14:paraId="14E986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0818" w14:textId="77777777" w:rsidR="000576C2" w:rsidRDefault="00AA3B8C">
            <w:r>
              <w:rPr>
                <w:sz w:val="18"/>
                <w:szCs w:val="18"/>
              </w:rPr>
              <w:t>Mantenimiento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4F05" w14:textId="77777777" w:rsidR="000576C2" w:rsidRDefault="00AA3B8C">
            <w:r>
              <w:rPr>
                <w:sz w:val="18"/>
                <w:szCs w:val="18"/>
              </w:rPr>
              <w:t>Simple, una tabla por dimensión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458A" w14:textId="77777777" w:rsidR="000576C2" w:rsidRDefault="00AA3B8C">
            <w:r>
              <w:rPr>
                <w:sz w:val="18"/>
                <w:szCs w:val="18"/>
              </w:rPr>
              <w:t>Complejo, múltiples tablas</w:t>
            </w:r>
          </w:p>
        </w:tc>
      </w:tr>
      <w:tr w:rsidR="000576C2" w14:paraId="6C6C78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792A" w14:textId="77777777" w:rsidR="000576C2" w:rsidRDefault="00AA3B8C">
            <w:r>
              <w:rPr>
                <w:sz w:val="18"/>
                <w:szCs w:val="18"/>
              </w:rPr>
              <w:t>Uso recomendado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379E" w14:textId="77777777" w:rsidR="000576C2" w:rsidRDefault="00AA3B8C">
            <w:r>
              <w:rPr>
                <w:sz w:val="18"/>
                <w:szCs w:val="18"/>
              </w:rPr>
              <w:t>OLAP, BI, dashboards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8FCC" w14:textId="77777777" w:rsidR="000576C2" w:rsidRDefault="00AA3B8C">
            <w:r>
              <w:rPr>
                <w:sz w:val="18"/>
                <w:szCs w:val="18"/>
              </w:rPr>
              <w:t>DWH empresarial con dimensiones grandes</w:t>
            </w:r>
          </w:p>
        </w:tc>
      </w:tr>
    </w:tbl>
    <w:p w14:paraId="1854B5FB" w14:textId="77777777" w:rsidR="000576C2" w:rsidRDefault="000576C2">
      <w:pPr>
        <w:spacing w:after="240"/>
      </w:pPr>
    </w:p>
    <w:p w14:paraId="04D623A5" w14:textId="77777777" w:rsidR="000576C2" w:rsidRDefault="00AA3B8C">
      <w:pPr>
        <w:pStyle w:val="Ttulo2"/>
      </w:pPr>
      <w:r>
        <w:t>Actividad 3. Técnicas de Limpieza de Datos</w:t>
      </w:r>
    </w:p>
    <w:p w14:paraId="26223308" w14:textId="77777777" w:rsidR="000576C2" w:rsidRDefault="00AA3B8C">
      <w:pPr>
        <w:spacing w:after="100"/>
      </w:pPr>
      <w:r>
        <w:rPr>
          <w:b/>
          <w:bCs/>
        </w:rPr>
        <w:t>3.1 Técnicas básicas</w:t>
      </w:r>
    </w:p>
    <w:p w14:paraId="090C7554" w14:textId="77777777" w:rsidR="000576C2" w:rsidRDefault="00AA3B8C">
      <w:pPr>
        <w:spacing w:before="180" w:after="60"/>
      </w:pPr>
      <w:r>
        <w:rPr>
          <w:b/>
          <w:bCs/>
          <w:color w:val="404040"/>
          <w:sz w:val="22"/>
          <w:szCs w:val="22"/>
        </w:rPr>
        <w:t>Eliminación de duplicados</w:t>
      </w:r>
    </w:p>
    <w:p w14:paraId="3DFDCC91" w14:textId="77777777" w:rsidR="000576C2" w:rsidRDefault="00AA3B8C">
      <w:pPr>
        <w:spacing w:after="100"/>
      </w:pPr>
      <w:r>
        <w:t>Registros idénticos en todas o en columnas clave generan sobreestimación en métricas. Se eliminan comparando hashes de fila o subconjuntos de columnas clave.</w:t>
      </w:r>
    </w:p>
    <w:p w14:paraId="4C9DA13B" w14:textId="77777777" w:rsidR="000576C2" w:rsidRDefault="00AA3B8C">
      <w:pPr>
        <w:spacing w:after="100"/>
      </w:pPr>
      <w:proofErr w:type="gramStart"/>
      <w:r>
        <w:t>Implementación pandas</w:t>
      </w:r>
      <w:proofErr w:type="gramEnd"/>
      <w:r>
        <w:t xml:space="preserve">: 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()  |</w:t>
      </w:r>
      <w:proofErr w:type="gramEnd"/>
      <w:r>
        <w:t xml:space="preserve">  PySpark: </w:t>
      </w:r>
      <w:proofErr w:type="spellStart"/>
      <w:proofErr w:type="gramStart"/>
      <w:r>
        <w:t>df.dropDuplicates</w:t>
      </w:r>
      <w:proofErr w:type="spellEnd"/>
      <w:proofErr w:type="gramEnd"/>
      <w:r>
        <w:t>(['</w:t>
      </w:r>
      <w:proofErr w:type="spellStart"/>
      <w:r>
        <w:t>id','fecha</w:t>
      </w:r>
      <w:proofErr w:type="spellEnd"/>
      <w:r>
        <w:t>'])</w:t>
      </w:r>
    </w:p>
    <w:p w14:paraId="563F2402" w14:textId="77777777" w:rsidR="000576C2" w:rsidRDefault="00AA3B8C">
      <w:pPr>
        <w:spacing w:before="180" w:after="60"/>
      </w:pPr>
      <w:r>
        <w:rPr>
          <w:b/>
          <w:bCs/>
          <w:color w:val="404040"/>
          <w:sz w:val="22"/>
          <w:szCs w:val="22"/>
        </w:rPr>
        <w:t>Tratamiento de nulos</w:t>
      </w:r>
    </w:p>
    <w:p w14:paraId="4F5536D2" w14:textId="77777777" w:rsidR="000576C2" w:rsidRDefault="00AA3B8C">
      <w:pPr>
        <w:spacing w:after="100"/>
      </w:pPr>
      <w:r>
        <w:t xml:space="preserve">Estrategia según tipo de columna: numérica → mediana (robusta ante </w:t>
      </w:r>
      <w:proofErr w:type="spellStart"/>
      <w:r>
        <w:t>outliers</w:t>
      </w:r>
      <w:proofErr w:type="spellEnd"/>
      <w:r>
        <w:t>); categórica → moda o 'Desconocido'; timestamp → interpolación o eliminación de fila.</w:t>
      </w:r>
    </w:p>
    <w:p w14:paraId="1324E4D1" w14:textId="77777777" w:rsidR="000576C2" w:rsidRDefault="00AA3B8C">
      <w:pPr>
        <w:spacing w:before="180" w:after="60"/>
      </w:pPr>
      <w:r>
        <w:rPr>
          <w:b/>
          <w:bCs/>
          <w:color w:val="404040"/>
          <w:sz w:val="22"/>
          <w:szCs w:val="22"/>
        </w:rPr>
        <w:t>Corrección de formatos</w:t>
      </w:r>
    </w:p>
    <w:p w14:paraId="096AE731" w14:textId="77777777" w:rsidR="000576C2" w:rsidRDefault="00AA3B8C">
      <w:pPr>
        <w:spacing w:after="100"/>
      </w:pPr>
      <w:r>
        <w:t>Unificar representaciones: fechas a ISO 8601, monedas sin símbolo, texto en minúsculas/</w:t>
      </w:r>
      <w:proofErr w:type="spellStart"/>
      <w:r>
        <w:t>strip</w:t>
      </w:r>
      <w:proofErr w:type="spellEnd"/>
      <w:r>
        <w:t xml:space="preserve">. Crítico antes de </w:t>
      </w:r>
      <w:proofErr w:type="spellStart"/>
      <w:r>
        <w:t>joins</w:t>
      </w:r>
      <w:proofErr w:type="spellEnd"/>
      <w:r>
        <w:t xml:space="preserve"> entre fuentes heterogéneas.</w:t>
      </w:r>
    </w:p>
    <w:p w14:paraId="6533FE4B" w14:textId="77777777" w:rsidR="000576C2" w:rsidRDefault="00AA3B8C">
      <w:pPr>
        <w:spacing w:before="180" w:after="60"/>
      </w:pPr>
      <w:r>
        <w:rPr>
          <w:b/>
          <w:bCs/>
          <w:color w:val="404040"/>
          <w:sz w:val="22"/>
          <w:szCs w:val="22"/>
        </w:rPr>
        <w:t>Estandarización</w:t>
      </w:r>
    </w:p>
    <w:p w14:paraId="16AF65A1" w14:textId="77777777" w:rsidR="000576C2" w:rsidRDefault="00AA3B8C">
      <w:pPr>
        <w:spacing w:after="100"/>
      </w:pPr>
      <w:r>
        <w:t>Normalizar unidades de medida, escalas numéricas y vocabulario controlado (</w:t>
      </w:r>
      <w:proofErr w:type="spellStart"/>
      <w:r>
        <w:t>e.g</w:t>
      </w:r>
      <w:proofErr w:type="spellEnd"/>
      <w:r>
        <w:t>., '</w:t>
      </w:r>
      <w:proofErr w:type="spellStart"/>
      <w:r>
        <w:t>Méx</w:t>
      </w:r>
      <w:proofErr w:type="spellEnd"/>
      <w:r>
        <w:t>', 'México DF' → 'Ciudad de México'). Reduce cardinalidad en dimensiones.</w:t>
      </w:r>
    </w:p>
    <w:p w14:paraId="61DA97EB" w14:textId="77777777" w:rsidR="000576C2" w:rsidRDefault="00AA3B8C">
      <w:pPr>
        <w:spacing w:after="100"/>
      </w:pPr>
      <w:r>
        <w:rPr>
          <w:b/>
          <w:bCs/>
        </w:rPr>
        <w:t>3.2 Técnicas avanzadas</w:t>
      </w:r>
    </w:p>
    <w:p w14:paraId="1A0308AF" w14:textId="77777777" w:rsidR="000576C2" w:rsidRDefault="00AA3B8C">
      <w:pPr>
        <w:spacing w:before="180" w:after="60"/>
      </w:pPr>
      <w:r>
        <w:rPr>
          <w:b/>
          <w:bCs/>
          <w:color w:val="404040"/>
          <w:sz w:val="22"/>
          <w:szCs w:val="22"/>
        </w:rPr>
        <w:t xml:space="preserve">Detección de </w:t>
      </w:r>
      <w:proofErr w:type="spellStart"/>
      <w:r>
        <w:rPr>
          <w:b/>
          <w:bCs/>
          <w:color w:val="404040"/>
          <w:sz w:val="22"/>
          <w:szCs w:val="22"/>
        </w:rPr>
        <w:t>outliers</w:t>
      </w:r>
      <w:proofErr w:type="spellEnd"/>
    </w:p>
    <w:p w14:paraId="0170F426" w14:textId="77777777" w:rsidR="000576C2" w:rsidRDefault="00AA3B8C">
      <w:pPr>
        <w:spacing w:after="100"/>
      </w:pPr>
      <w:r>
        <w:lastRenderedPageBreak/>
        <w:t>IQR: valores fuera de [Q1 - 1.5*IQR, Q3 + 1.5*IQR] son candidatos a revisión. Z-Score: |z| &gt; 3 indica anomalía estadística. DBSCAN para detección multivariada.</w:t>
      </w:r>
    </w:p>
    <w:p w14:paraId="65530FB9" w14:textId="77777777" w:rsidR="000576C2" w:rsidRDefault="00AA3B8C">
      <w:pPr>
        <w:spacing w:before="180" w:after="60"/>
      </w:pPr>
      <w:r>
        <w:rPr>
          <w:b/>
          <w:bCs/>
          <w:color w:val="404040"/>
          <w:sz w:val="22"/>
          <w:szCs w:val="22"/>
        </w:rPr>
        <w:t>Imputación estadística</w:t>
      </w:r>
    </w:p>
    <w:p w14:paraId="3E8F15B5" w14:textId="77777777" w:rsidR="000576C2" w:rsidRDefault="00AA3B8C">
      <w:pPr>
        <w:spacing w:after="100"/>
      </w:pPr>
      <w:r>
        <w:t xml:space="preserve">KNN </w:t>
      </w:r>
      <w:proofErr w:type="spellStart"/>
      <w:r>
        <w:t>Imputer</w:t>
      </w:r>
      <w:proofErr w:type="spellEnd"/>
      <w:r>
        <w:t xml:space="preserve">: imputa con la media de los k vecinos más cercanos. </w:t>
      </w:r>
      <w:proofErr w:type="spellStart"/>
      <w:r>
        <w:t>IterativeImputer</w:t>
      </w:r>
      <w:proofErr w:type="spellEnd"/>
      <w:r>
        <w:t xml:space="preserve"> (MICE): modela cada columna como función de las demás. Aplicable cuando la ausencia es MAR (</w:t>
      </w:r>
      <w:proofErr w:type="spellStart"/>
      <w:r>
        <w:t>Missing</w:t>
      </w:r>
      <w:proofErr w:type="spellEnd"/>
      <w:r>
        <w:t xml:space="preserve"> At Random).</w:t>
      </w:r>
    </w:p>
    <w:p w14:paraId="12409C78" w14:textId="77777777" w:rsidR="000576C2" w:rsidRDefault="00AA3B8C">
      <w:pPr>
        <w:spacing w:before="180" w:after="60"/>
      </w:pPr>
      <w:r>
        <w:rPr>
          <w:b/>
          <w:bCs/>
          <w:color w:val="404040"/>
          <w:sz w:val="22"/>
          <w:szCs w:val="22"/>
        </w:rPr>
        <w:t>Validación cruzada de limpieza</w:t>
      </w:r>
    </w:p>
    <w:p w14:paraId="53BF67A8" w14:textId="77777777" w:rsidR="000576C2" w:rsidRDefault="00AA3B8C">
      <w:pPr>
        <w:spacing w:after="100"/>
      </w:pPr>
      <w:r>
        <w:t>Entrenar modelo base antes y después de la imputación; comparar métricas (R², MAE). Un deterioro indica imputación ruidosa; una mejora confirma la calidad de la estrategia.</w:t>
      </w:r>
    </w:p>
    <w:p w14:paraId="70F87D7B" w14:textId="77777777" w:rsidR="000576C2" w:rsidRDefault="00AA3B8C">
      <w:pPr>
        <w:spacing w:before="180" w:after="60"/>
      </w:pPr>
      <w:r>
        <w:rPr>
          <w:b/>
          <w:bCs/>
          <w:color w:val="404040"/>
          <w:sz w:val="22"/>
          <w:szCs w:val="22"/>
        </w:rPr>
        <w:t>Normalización</w:t>
      </w:r>
    </w:p>
    <w:p w14:paraId="07F2D5A4" w14:textId="77777777" w:rsidR="000576C2" w:rsidRDefault="00AA3B8C">
      <w:pPr>
        <w:spacing w:after="100"/>
      </w:pPr>
      <w:r>
        <w:t xml:space="preserve">Min-Max Scaling: escala a [0,1], sensible a </w:t>
      </w:r>
      <w:proofErr w:type="spellStart"/>
      <w:r>
        <w:t>outliers</w:t>
      </w:r>
      <w:proofErr w:type="spellEnd"/>
      <w:r>
        <w:t>. StandardScaler: media 0, desviación estándar 1, recomendado para algoritmos basados en distancia (KNN, SVM, PCA).</w:t>
      </w:r>
    </w:p>
    <w:p w14:paraId="09FAB518" w14:textId="77777777" w:rsidR="000576C2" w:rsidRDefault="00AA3B8C">
      <w:pPr>
        <w:pStyle w:val="Ttulo2"/>
      </w:pPr>
      <w:r>
        <w:t>Actividad 4. Minería de Datos</w:t>
      </w:r>
    </w:p>
    <w:p w14:paraId="72021C41" w14:textId="77777777" w:rsidR="000576C2" w:rsidRDefault="00AA3B8C">
      <w:pPr>
        <w:spacing w:after="100"/>
      </w:pPr>
      <w:r>
        <w:rPr>
          <w:b/>
          <w:bCs/>
        </w:rPr>
        <w:t>4.1 Definición de minería de datos (en mis propias palabras)</w:t>
      </w:r>
    </w:p>
    <w:p w14:paraId="5602CED7" w14:textId="77777777" w:rsidR="000576C2" w:rsidRDefault="00AA3B8C">
      <w:pPr>
        <w:spacing w:after="100"/>
      </w:pPr>
      <w:r>
        <w:t>La minería de datos es el proceso de descubrir patrones, correlaciones y anomalías en conjuntos de datos grandes aplicando métodos estadísticos y de machine learning. A diferencia de una consulta SQL, no parte de una hipótesis predefinida; el objetivo es dejar que los datos revelen estructuras desconocidas que generen valor de negocio.</w:t>
      </w:r>
    </w:p>
    <w:p w14:paraId="44C5F73B" w14:textId="77777777" w:rsidR="000576C2" w:rsidRDefault="00AA3B8C">
      <w:pPr>
        <w:spacing w:after="100"/>
      </w:pPr>
      <w:r>
        <w:rPr>
          <w:b/>
          <w:bCs/>
        </w:rPr>
        <w:t>4.2 Objetivos (en mis propias palabras)</w:t>
      </w:r>
    </w:p>
    <w:p w14:paraId="79AA6633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Convertir datos históricos en modelos predictivos accionables.</w:t>
      </w:r>
    </w:p>
    <w:p w14:paraId="191FB594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Segmentar clientes o productos para personalizar estrategias.</w:t>
      </w:r>
    </w:p>
    <w:p w14:paraId="7085BCC3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 xml:space="preserve">Detectar comportamientos atípicos (fraude, fallas, </w:t>
      </w:r>
      <w:proofErr w:type="spellStart"/>
      <w:r>
        <w:t>churn</w:t>
      </w:r>
      <w:proofErr w:type="spellEnd"/>
      <w:r>
        <w:t>).</w:t>
      </w:r>
    </w:p>
    <w:p w14:paraId="55A7886A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Reducir dimensionalidad y extraer las variables más influyentes.</w:t>
      </w:r>
    </w:p>
    <w:p w14:paraId="172922DA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Automatizar decisiones mediante modelos entrenados y validados.</w:t>
      </w:r>
    </w:p>
    <w:p w14:paraId="202ABE98" w14:textId="77777777" w:rsidR="000576C2" w:rsidRDefault="00AA3B8C">
      <w:pPr>
        <w:spacing w:after="100"/>
      </w:pPr>
      <w:r>
        <w:rPr>
          <w:b/>
          <w:bCs/>
        </w:rPr>
        <w:t>4.3 Aplicaciones empresariales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0576C2" w14:paraId="2AA4BD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85F1" w14:textId="77777777" w:rsidR="000576C2" w:rsidRDefault="00AA3B8C">
            <w:r>
              <w:rPr>
                <w:b/>
                <w:bCs/>
                <w:color w:val="FFFFFF"/>
              </w:rPr>
              <w:t>Industria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3548" w14:textId="77777777" w:rsidR="000576C2" w:rsidRDefault="00AA3B8C">
            <w:r>
              <w:rPr>
                <w:b/>
                <w:bCs/>
                <w:color w:val="FFFFFF"/>
              </w:rPr>
              <w:t>Aplicación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F6FB" w14:textId="77777777" w:rsidR="000576C2" w:rsidRDefault="00AA3B8C">
            <w:r>
              <w:rPr>
                <w:b/>
                <w:bCs/>
                <w:color w:val="FFFFFF"/>
              </w:rPr>
              <w:t>Técnica principal</w:t>
            </w:r>
          </w:p>
        </w:tc>
      </w:tr>
      <w:tr w:rsidR="000576C2" w14:paraId="4130F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E1DA" w14:textId="77777777" w:rsidR="000576C2" w:rsidRDefault="00AA3B8C">
            <w:proofErr w:type="spellStart"/>
            <w:r>
              <w:rPr>
                <w:sz w:val="18"/>
                <w:szCs w:val="18"/>
              </w:rPr>
              <w:t>Retail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1D40" w14:textId="77777777" w:rsidR="000576C2" w:rsidRDefault="00AA3B8C">
            <w:r>
              <w:rPr>
                <w:sz w:val="18"/>
                <w:szCs w:val="18"/>
              </w:rPr>
              <w:t xml:space="preserve">Market </w:t>
            </w:r>
            <w:proofErr w:type="spellStart"/>
            <w:r>
              <w:rPr>
                <w:sz w:val="18"/>
                <w:szCs w:val="18"/>
              </w:rPr>
              <w:t>basket</w:t>
            </w:r>
            <w:proofErr w:type="spellEnd"/>
            <w:r>
              <w:rPr>
                <w:sz w:val="18"/>
                <w:szCs w:val="18"/>
              </w:rPr>
              <w:t xml:space="preserve"> analysis, recomendaciones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C471" w14:textId="77777777" w:rsidR="000576C2" w:rsidRDefault="00AA3B8C">
            <w:proofErr w:type="spellStart"/>
            <w:r>
              <w:rPr>
                <w:sz w:val="18"/>
                <w:szCs w:val="18"/>
              </w:rPr>
              <w:t>Apriori</w:t>
            </w:r>
            <w:proofErr w:type="spellEnd"/>
            <w:r>
              <w:rPr>
                <w:sz w:val="18"/>
                <w:szCs w:val="18"/>
              </w:rPr>
              <w:t>, Reglas de asociación</w:t>
            </w:r>
          </w:p>
        </w:tc>
      </w:tr>
      <w:tr w:rsidR="000576C2" w14:paraId="66036D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D139" w14:textId="77777777" w:rsidR="000576C2" w:rsidRDefault="00AA3B8C">
            <w:r>
              <w:rPr>
                <w:sz w:val="18"/>
                <w:szCs w:val="18"/>
              </w:rPr>
              <w:t>Banca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3D2A" w14:textId="77777777" w:rsidR="000576C2" w:rsidRDefault="00AA3B8C">
            <w:r>
              <w:rPr>
                <w:sz w:val="18"/>
                <w:szCs w:val="18"/>
              </w:rPr>
              <w:t>Detección de fraude en tiempo real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5CB4" w14:textId="77777777" w:rsidR="000576C2" w:rsidRDefault="00AA3B8C">
            <w:proofErr w:type="spellStart"/>
            <w:r>
              <w:rPr>
                <w:sz w:val="18"/>
                <w:szCs w:val="18"/>
              </w:rPr>
              <w:t>Isolation</w:t>
            </w:r>
            <w:proofErr w:type="spellEnd"/>
            <w:r>
              <w:rPr>
                <w:sz w:val="18"/>
                <w:szCs w:val="18"/>
              </w:rPr>
              <w:t xml:space="preserve"> Forest, </w:t>
            </w:r>
            <w:proofErr w:type="spellStart"/>
            <w:r>
              <w:rPr>
                <w:sz w:val="18"/>
                <w:szCs w:val="18"/>
              </w:rPr>
              <w:t>Autoencoders</w:t>
            </w:r>
            <w:proofErr w:type="spellEnd"/>
          </w:p>
        </w:tc>
      </w:tr>
      <w:tr w:rsidR="000576C2" w14:paraId="47DFE5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FC42" w14:textId="77777777" w:rsidR="000576C2" w:rsidRDefault="00AA3B8C">
            <w:r>
              <w:rPr>
                <w:sz w:val="18"/>
                <w:szCs w:val="18"/>
              </w:rPr>
              <w:t>Salud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417F" w14:textId="77777777" w:rsidR="000576C2" w:rsidRDefault="00AA3B8C">
            <w:r>
              <w:rPr>
                <w:sz w:val="18"/>
                <w:szCs w:val="18"/>
              </w:rPr>
              <w:t>Predicción de diagnóstico clínico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96F4" w14:textId="77777777" w:rsidR="000576C2" w:rsidRDefault="00AA3B8C">
            <w:r>
              <w:rPr>
                <w:sz w:val="18"/>
                <w:szCs w:val="18"/>
              </w:rPr>
              <w:t xml:space="preserve">Random Forest,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</w:tr>
      <w:tr w:rsidR="000576C2" w14:paraId="0F44BC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2E2C" w14:textId="77777777" w:rsidR="000576C2" w:rsidRDefault="00AA3B8C">
            <w:r>
              <w:rPr>
                <w:sz w:val="18"/>
                <w:szCs w:val="18"/>
              </w:rPr>
              <w:t>Manufactura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475F" w14:textId="77777777" w:rsidR="000576C2" w:rsidRDefault="00AA3B8C">
            <w:r>
              <w:rPr>
                <w:sz w:val="18"/>
                <w:szCs w:val="18"/>
              </w:rPr>
              <w:t>Mantenimiento predictivo (</w:t>
            </w:r>
            <w:proofErr w:type="spellStart"/>
            <w:r>
              <w:rPr>
                <w:sz w:val="18"/>
                <w:szCs w:val="18"/>
              </w:rPr>
              <w:t>PdM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C4E0" w14:textId="77777777" w:rsidR="000576C2" w:rsidRDefault="00AA3B8C">
            <w:r>
              <w:rPr>
                <w:sz w:val="18"/>
                <w:szCs w:val="18"/>
              </w:rPr>
              <w:t>LSTM, redes neuronales temporales</w:t>
            </w:r>
          </w:p>
        </w:tc>
      </w:tr>
      <w:tr w:rsidR="000576C2" w14:paraId="040AFD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C03C" w14:textId="77777777" w:rsidR="000576C2" w:rsidRDefault="00AA3B8C">
            <w:r>
              <w:rPr>
                <w:sz w:val="18"/>
                <w:szCs w:val="18"/>
              </w:rPr>
              <w:t>e-Commerce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A50C" w14:textId="77777777" w:rsidR="000576C2" w:rsidRDefault="00AA3B8C">
            <w:r>
              <w:rPr>
                <w:sz w:val="18"/>
                <w:szCs w:val="18"/>
              </w:rPr>
              <w:t xml:space="preserve">Predicción de </w:t>
            </w:r>
            <w:proofErr w:type="spellStart"/>
            <w:r>
              <w:rPr>
                <w:sz w:val="18"/>
                <w:szCs w:val="18"/>
              </w:rPr>
              <w:t>churn</w:t>
            </w:r>
            <w:proofErr w:type="spellEnd"/>
            <w:r>
              <w:rPr>
                <w:sz w:val="18"/>
                <w:szCs w:val="18"/>
              </w:rPr>
              <w:t xml:space="preserve"> de clientes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A2BC" w14:textId="77777777" w:rsidR="000576C2" w:rsidRDefault="00AA3B8C">
            <w:r>
              <w:rPr>
                <w:sz w:val="18"/>
                <w:szCs w:val="18"/>
              </w:rPr>
              <w:t>Regresión logística, SVM</w:t>
            </w:r>
          </w:p>
        </w:tc>
      </w:tr>
    </w:tbl>
    <w:p w14:paraId="34A39E14" w14:textId="77777777" w:rsidR="000576C2" w:rsidRDefault="000576C2">
      <w:pPr>
        <w:spacing w:after="200"/>
      </w:pPr>
    </w:p>
    <w:p w14:paraId="03F446D4" w14:textId="77777777" w:rsidR="000576C2" w:rsidRPr="00841389" w:rsidRDefault="00AA3B8C">
      <w:pPr>
        <w:spacing w:after="100"/>
        <w:rPr>
          <w:lang w:val="en-US"/>
        </w:rPr>
      </w:pPr>
      <w:r w:rsidRPr="00841389">
        <w:rPr>
          <w:b/>
          <w:bCs/>
          <w:lang w:val="en-US"/>
        </w:rPr>
        <w:t xml:space="preserve">4.4 </w:t>
      </w:r>
      <w:proofErr w:type="spellStart"/>
      <w:r w:rsidRPr="00841389">
        <w:rPr>
          <w:b/>
          <w:bCs/>
          <w:lang w:val="en-US"/>
        </w:rPr>
        <w:t>Proceso</w:t>
      </w:r>
      <w:proofErr w:type="spellEnd"/>
      <w:r w:rsidRPr="00841389">
        <w:rPr>
          <w:b/>
          <w:bCs/>
          <w:lang w:val="en-US"/>
        </w:rPr>
        <w:t xml:space="preserve"> KDD (Knowledge Discovery in Databases)</w:t>
      </w:r>
    </w:p>
    <w:p w14:paraId="4D4DD329" w14:textId="77777777" w:rsidR="000576C2" w:rsidRDefault="00AA3B8C">
      <w:pPr>
        <w:spacing w:after="100"/>
      </w:pPr>
      <w:r>
        <w:t>El proceso KDD es el ciclo formal de extracción de conocimiento desde datos en bruto:</w:t>
      </w:r>
    </w:p>
    <w:p w14:paraId="3DAAA2D0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1. SELECCIÓN — Identificar fuentes de datos relevantes para el problema de negocio.</w:t>
      </w:r>
    </w:p>
    <w:p w14:paraId="5634D403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2. PREPROCESAMIENTO — Limpieza, integración y tratamiento de nulos/</w:t>
      </w:r>
      <w:proofErr w:type="spellStart"/>
      <w:r>
        <w:t>outliers</w:t>
      </w:r>
      <w:proofErr w:type="spellEnd"/>
      <w:r>
        <w:t>.</w:t>
      </w:r>
    </w:p>
    <w:p w14:paraId="43B657BF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 xml:space="preserve">3. TRANSFORMACIÓN — Reducción dimensional, </w:t>
      </w:r>
      <w:proofErr w:type="spellStart"/>
      <w:r>
        <w:t>encoding</w:t>
      </w:r>
      <w:proofErr w:type="spellEnd"/>
      <w:r>
        <w:t xml:space="preserve">, normalización, feature </w:t>
      </w:r>
      <w:proofErr w:type="spellStart"/>
      <w:r>
        <w:t>engineering</w:t>
      </w:r>
      <w:proofErr w:type="spellEnd"/>
      <w:r>
        <w:t>.</w:t>
      </w:r>
    </w:p>
    <w:p w14:paraId="4551205D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4. MINERÍA DE DATOS — Aplicación de algoritmos (clasificación, clustering, regresión, asociación).</w:t>
      </w:r>
    </w:p>
    <w:p w14:paraId="545371CA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lastRenderedPageBreak/>
        <w:t>5. INTERPRETACIÓN / EVALUACIÓN — Validar el modelo, medir métricas (AUC, F1, RMSE) y traducir resultados a lenguaje de negocio.</w:t>
      </w:r>
    </w:p>
    <w:p w14:paraId="204142B4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6. CONOCIMIENTO — Integrar el modelo en procesos de toma de decisión; monitoreo continuo (data drift).</w:t>
      </w:r>
    </w:p>
    <w:p w14:paraId="02A8B196" w14:textId="77777777" w:rsidR="000576C2" w:rsidRDefault="000576C2">
      <w:pPr>
        <w:spacing w:after="240"/>
      </w:pPr>
    </w:p>
    <w:p w14:paraId="1CB171D4" w14:textId="77777777" w:rsidR="000576C2" w:rsidRDefault="00AA3B8C">
      <w:pPr>
        <w:pStyle w:val="Ttulo1"/>
      </w:pPr>
      <w:r>
        <w:t>PARTE II — DESARROLLO PRÁCTICO (40%)</w:t>
      </w:r>
    </w:p>
    <w:p w14:paraId="5E689D8B" w14:textId="77777777" w:rsidR="000576C2" w:rsidRDefault="00AA3B8C">
      <w:pPr>
        <w:pStyle w:val="Ttulo2"/>
      </w:pPr>
      <w:r>
        <w:t>Actividad 5. Implementación ETL con Python / PySpark</w:t>
      </w:r>
    </w:p>
    <w:p w14:paraId="6E70D1EF" w14:textId="77777777" w:rsidR="000576C2" w:rsidRDefault="00AA3B8C">
      <w:pPr>
        <w:spacing w:after="100"/>
      </w:pPr>
      <w:r>
        <w:rPr>
          <w:b/>
          <w:bCs/>
        </w:rPr>
        <w:t>El código completo se encuentra en los notebooks adjuntos al ZIP:</w:t>
      </w:r>
    </w:p>
    <w:p w14:paraId="7932A200" w14:textId="77777777" w:rsidR="000576C2" w:rsidRPr="00841389" w:rsidRDefault="00AA3B8C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841389">
        <w:rPr>
          <w:lang w:val="en-US"/>
        </w:rPr>
        <w:t xml:space="preserve">notebooks/etl_pipeline.py — ETL </w:t>
      </w:r>
      <w:proofErr w:type="spellStart"/>
      <w:r w:rsidRPr="00841389">
        <w:rPr>
          <w:lang w:val="en-US"/>
        </w:rPr>
        <w:t>completo</w:t>
      </w:r>
      <w:proofErr w:type="spellEnd"/>
      <w:r w:rsidRPr="00841389">
        <w:rPr>
          <w:lang w:val="en-US"/>
        </w:rPr>
        <w:t xml:space="preserve"> con pandas + scikit-learn</w:t>
      </w:r>
    </w:p>
    <w:p w14:paraId="267DD4A9" w14:textId="77777777" w:rsidR="000576C2" w:rsidRPr="00841389" w:rsidRDefault="00AA3B8C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proofErr w:type="gramStart"/>
      <w:r w:rsidRPr="00841389">
        <w:rPr>
          <w:lang w:val="en-US"/>
        </w:rPr>
        <w:t>notebooks/etl_pyspark.py  —</w:t>
      </w:r>
      <w:proofErr w:type="gramEnd"/>
      <w:r w:rsidRPr="00841389">
        <w:rPr>
          <w:lang w:val="en-US"/>
        </w:rPr>
        <w:t xml:space="preserve"> ETL </w:t>
      </w:r>
      <w:proofErr w:type="spellStart"/>
      <w:r w:rsidRPr="00841389">
        <w:rPr>
          <w:lang w:val="en-US"/>
        </w:rPr>
        <w:t>equivalente</w:t>
      </w:r>
      <w:proofErr w:type="spellEnd"/>
      <w:r w:rsidRPr="00841389">
        <w:rPr>
          <w:lang w:val="en-US"/>
        </w:rPr>
        <w:t xml:space="preserve"> con PySpark + </w:t>
      </w:r>
      <w:proofErr w:type="spellStart"/>
      <w:r w:rsidRPr="00841389">
        <w:rPr>
          <w:lang w:val="en-US"/>
        </w:rPr>
        <w:t>MLlib</w:t>
      </w:r>
      <w:proofErr w:type="spellEnd"/>
    </w:p>
    <w:p w14:paraId="44541835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 xml:space="preserve">data/                      — </w:t>
      </w:r>
      <w:proofErr w:type="spellStart"/>
      <w:r>
        <w:t>CSVs</w:t>
      </w:r>
      <w:proofErr w:type="spellEnd"/>
      <w:r>
        <w:t xml:space="preserve"> y Parquet generados por el pipeline</w:t>
      </w:r>
    </w:p>
    <w:p w14:paraId="693187A9" w14:textId="77777777" w:rsidR="000576C2" w:rsidRDefault="00AA3B8C">
      <w:pPr>
        <w:spacing w:after="100"/>
      </w:pPr>
      <w:r>
        <w:rPr>
          <w:b/>
          <w:bCs/>
        </w:rPr>
        <w:t>5.1 Paso 1 — Extracción</w:t>
      </w:r>
    </w:p>
    <w:p w14:paraId="2C2E5981" w14:textId="77777777" w:rsidR="000576C2" w:rsidRDefault="00AA3B8C">
      <w:pPr>
        <w:spacing w:after="100"/>
      </w:pPr>
      <w:r>
        <w:t xml:space="preserve">Se generan cuatro </w:t>
      </w:r>
      <w:proofErr w:type="spellStart"/>
      <w:r>
        <w:t>datasets</w:t>
      </w:r>
      <w:proofErr w:type="spellEnd"/>
      <w:r>
        <w:t xml:space="preserve"> sintéticos realistas con la librería Faker (</w:t>
      </w:r>
      <w:proofErr w:type="spellStart"/>
      <w:r>
        <w:t>locale</w:t>
      </w:r>
      <w:proofErr w:type="spellEnd"/>
      <w:r>
        <w:t xml:space="preserve"> </w:t>
      </w:r>
      <w:proofErr w:type="spellStart"/>
      <w:r>
        <w:t>es_MX</w:t>
      </w:r>
      <w:proofErr w:type="spellEnd"/>
      <w:r>
        <w:t xml:space="preserve">) y </w:t>
      </w:r>
      <w:proofErr w:type="spellStart"/>
      <w:r>
        <w:t>numpy</w:t>
      </w:r>
      <w:proofErr w:type="spellEnd"/>
      <w:r>
        <w:t xml:space="preserve"> para simular nulos, duplicados y </w:t>
      </w:r>
      <w:proofErr w:type="spellStart"/>
      <w:r>
        <w:t>outliers</w:t>
      </w:r>
      <w:proofErr w:type="spellEnd"/>
      <w:r>
        <w:t xml:space="preserve">. El </w:t>
      </w:r>
      <w:proofErr w:type="spellStart"/>
      <w:r>
        <w:t>DataFrame</w:t>
      </w:r>
      <w:proofErr w:type="spellEnd"/>
      <w:r>
        <w:t xml:space="preserve"> de ventas contiene 500 registros base más 20 duplicados intencionales, lo que lo hace representativo para demostrar limpieza.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0576C2" w14:paraId="0F25E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6E0D" w14:textId="77777777" w:rsidR="000576C2" w:rsidRDefault="00AA3B8C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A771" w14:textId="77777777" w:rsidR="000576C2" w:rsidRDefault="00AA3B8C">
            <w:r>
              <w:rPr>
                <w:b/>
                <w:bCs/>
                <w:color w:val="FFFFFF"/>
              </w:rPr>
              <w:t>Registros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4ECD" w14:textId="77777777" w:rsidR="000576C2" w:rsidRDefault="00AA3B8C">
            <w:r>
              <w:rPr>
                <w:b/>
                <w:bCs/>
                <w:color w:val="FFFFFF"/>
              </w:rPr>
              <w:t>Campos clave</w:t>
            </w:r>
          </w:p>
        </w:tc>
      </w:tr>
      <w:tr w:rsidR="000576C2" w14:paraId="488950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1F03" w14:textId="77777777" w:rsidR="000576C2" w:rsidRDefault="00AA3B8C">
            <w:r>
              <w:rPr>
                <w:sz w:val="18"/>
                <w:szCs w:val="18"/>
              </w:rPr>
              <w:t>ventas.csv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8AB0" w14:textId="77777777" w:rsidR="000576C2" w:rsidRDefault="00AA3B8C">
            <w:r>
              <w:rPr>
                <w:sz w:val="18"/>
                <w:szCs w:val="18"/>
              </w:rPr>
              <w:t xml:space="preserve">520 (con 20 </w:t>
            </w:r>
            <w:proofErr w:type="spellStart"/>
            <w:r>
              <w:rPr>
                <w:sz w:val="18"/>
                <w:szCs w:val="18"/>
              </w:rPr>
              <w:t>dupl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3830" w14:textId="77777777" w:rsidR="000576C2" w:rsidRDefault="00AA3B8C">
            <w:proofErr w:type="spellStart"/>
            <w:r>
              <w:rPr>
                <w:sz w:val="18"/>
                <w:szCs w:val="18"/>
              </w:rPr>
              <w:t>venta_id</w:t>
            </w:r>
            <w:proofErr w:type="spellEnd"/>
            <w:r>
              <w:rPr>
                <w:sz w:val="18"/>
                <w:szCs w:val="18"/>
              </w:rPr>
              <w:t xml:space="preserve">, fecha, </w:t>
            </w:r>
            <w:proofErr w:type="spellStart"/>
            <w:r>
              <w:rPr>
                <w:sz w:val="18"/>
                <w:szCs w:val="18"/>
              </w:rPr>
              <w:t>cliente_id</w:t>
            </w:r>
            <w:proofErr w:type="spellEnd"/>
            <w:r>
              <w:rPr>
                <w:sz w:val="18"/>
                <w:szCs w:val="18"/>
              </w:rPr>
              <w:t xml:space="preserve">, producto, </w:t>
            </w:r>
            <w:proofErr w:type="spell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 xml:space="preserve">, cantidad, </w:t>
            </w:r>
            <w:proofErr w:type="spellStart"/>
            <w:r>
              <w:rPr>
                <w:sz w:val="18"/>
                <w:szCs w:val="18"/>
              </w:rPr>
              <w:t>precio_unitario</w:t>
            </w:r>
            <w:proofErr w:type="spellEnd"/>
            <w:r>
              <w:rPr>
                <w:sz w:val="18"/>
                <w:szCs w:val="18"/>
              </w:rPr>
              <w:t>, descuento</w:t>
            </w:r>
          </w:p>
        </w:tc>
      </w:tr>
      <w:tr w:rsidR="000576C2" w14:paraId="4D7BEB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0D0E" w14:textId="77777777" w:rsidR="000576C2" w:rsidRDefault="00AA3B8C">
            <w:r>
              <w:rPr>
                <w:sz w:val="18"/>
                <w:szCs w:val="18"/>
              </w:rPr>
              <w:t>productos.xlsx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AE2D" w14:textId="77777777" w:rsidR="000576C2" w:rsidRDefault="00AA3B8C">
            <w:r>
              <w:rPr>
                <w:sz w:val="18"/>
                <w:szCs w:val="18"/>
              </w:rPr>
              <w:t>40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B0E3" w14:textId="77777777" w:rsidR="000576C2" w:rsidRDefault="00AA3B8C">
            <w:proofErr w:type="spellStart"/>
            <w:r>
              <w:rPr>
                <w:sz w:val="18"/>
                <w:szCs w:val="18"/>
              </w:rPr>
              <w:t>producto_id</w:t>
            </w:r>
            <w:proofErr w:type="spellEnd"/>
            <w:r>
              <w:rPr>
                <w:sz w:val="18"/>
                <w:szCs w:val="18"/>
              </w:rPr>
              <w:t xml:space="preserve">, nombre, </w:t>
            </w:r>
            <w:proofErr w:type="spell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 xml:space="preserve">, precio, inventario, proveedor, </w:t>
            </w:r>
            <w:proofErr w:type="spellStart"/>
            <w:r>
              <w:rPr>
                <w:sz w:val="18"/>
                <w:szCs w:val="18"/>
              </w:rPr>
              <w:t>fecha_alta</w:t>
            </w:r>
            <w:proofErr w:type="spellEnd"/>
          </w:p>
        </w:tc>
      </w:tr>
      <w:tr w:rsidR="000576C2" w14:paraId="1CBF37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2564" w14:textId="77777777" w:rsidR="000576C2" w:rsidRDefault="00AA3B8C">
            <w:proofErr w:type="spellStart"/>
            <w:proofErr w:type="gramStart"/>
            <w:r>
              <w:rPr>
                <w:sz w:val="18"/>
                <w:szCs w:val="18"/>
              </w:rPr>
              <w:t>clientes.json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2320" w14:textId="77777777" w:rsidR="000576C2" w:rsidRDefault="00AA3B8C">
            <w:r>
              <w:rPr>
                <w:sz w:val="18"/>
                <w:szCs w:val="18"/>
              </w:rPr>
              <w:t>100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6C80" w14:textId="77777777" w:rsidR="000576C2" w:rsidRDefault="00AA3B8C">
            <w:proofErr w:type="spellStart"/>
            <w:r>
              <w:rPr>
                <w:sz w:val="18"/>
                <w:szCs w:val="18"/>
              </w:rPr>
              <w:t>cliente_id</w:t>
            </w:r>
            <w:proofErr w:type="spellEnd"/>
            <w:r>
              <w:rPr>
                <w:sz w:val="18"/>
                <w:szCs w:val="18"/>
              </w:rPr>
              <w:t>, nombre, email, ciudad, edad, genero, registro</w:t>
            </w:r>
          </w:p>
        </w:tc>
      </w:tr>
      <w:tr w:rsidR="000576C2" w14:paraId="636CA0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85E8" w14:textId="77777777" w:rsidR="000576C2" w:rsidRDefault="00AA3B8C">
            <w:r>
              <w:rPr>
                <w:sz w:val="18"/>
                <w:szCs w:val="18"/>
              </w:rPr>
              <w:t>comentarios.txt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0D50" w14:textId="77777777" w:rsidR="000576C2" w:rsidRDefault="00AA3B8C">
            <w:r>
              <w:rPr>
                <w:sz w:val="18"/>
                <w:szCs w:val="18"/>
              </w:rPr>
              <w:t>50 líneas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B5F6" w14:textId="77777777" w:rsidR="000576C2" w:rsidRDefault="00AA3B8C">
            <w:r>
              <w:rPr>
                <w:sz w:val="18"/>
                <w:szCs w:val="18"/>
              </w:rPr>
              <w:t>Texto libre con etiqueta de sentimiento (positivo/negativo/neutro)</w:t>
            </w:r>
          </w:p>
        </w:tc>
      </w:tr>
    </w:tbl>
    <w:p w14:paraId="596814A5" w14:textId="77777777" w:rsidR="000576C2" w:rsidRDefault="000576C2">
      <w:pPr>
        <w:spacing w:after="200"/>
      </w:pPr>
    </w:p>
    <w:p w14:paraId="08ECF3E2" w14:textId="77777777" w:rsidR="000576C2" w:rsidRDefault="00AA3B8C">
      <w:pPr>
        <w:spacing w:after="100"/>
      </w:pPr>
      <w:r>
        <w:rPr>
          <w:b/>
          <w:bCs/>
        </w:rPr>
        <w:t>5.2 Paso 2 — Transformación</w:t>
      </w:r>
    </w:p>
    <w:p w14:paraId="0554D4D6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 xml:space="preserve">Eliminación de duplicados: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 → 20 registros removidos.</w:t>
      </w:r>
    </w:p>
    <w:p w14:paraId="2275BDE8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Imputación de nulos numéricos: mediana de columna (robusta ante distribuciones sesgadas).</w:t>
      </w:r>
    </w:p>
    <w:p w14:paraId="1A032E8C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Imputación categórica: 'Desconocido' para nombre, moda para género.</w:t>
      </w:r>
    </w:p>
    <w:p w14:paraId="071D6C5B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Casting de tipos: fecha → datetime64, cantidad → int, precio → float64.</w:t>
      </w:r>
    </w:p>
    <w:p w14:paraId="0ED29B14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 xml:space="preserve">Feature derivada: total = cantidad × </w:t>
      </w:r>
      <w:proofErr w:type="spellStart"/>
      <w:r>
        <w:t>precio_unitario</w:t>
      </w:r>
      <w:proofErr w:type="spellEnd"/>
      <w:r>
        <w:t xml:space="preserve"> × (1 − descuento).</w:t>
      </w:r>
    </w:p>
    <w:p w14:paraId="409414B3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 xml:space="preserve">PySpark equivalente: </w:t>
      </w:r>
      <w:proofErr w:type="spellStart"/>
      <w:proofErr w:type="gramStart"/>
      <w:r>
        <w:t>approxQuantile</w:t>
      </w:r>
      <w:proofErr w:type="spellEnd"/>
      <w:r>
        <w:t>(</w:t>
      </w:r>
      <w:proofErr w:type="gramEnd"/>
      <w:r>
        <w:t xml:space="preserve">) para medianas en distribución,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withColumn</w:t>
      </w:r>
      <w:proofErr w:type="spellEnd"/>
      <w:r>
        <w:t>(</w:t>
      </w:r>
      <w:proofErr w:type="gramEnd"/>
      <w:r>
        <w:t>) para transformaciones.</w:t>
      </w:r>
    </w:p>
    <w:p w14:paraId="0BEAE6FB" w14:textId="77777777" w:rsidR="000576C2" w:rsidRDefault="00AA3B8C">
      <w:pPr>
        <w:spacing w:after="100"/>
      </w:pPr>
      <w:r>
        <w:rPr>
          <w:b/>
          <w:bCs/>
        </w:rPr>
        <w:t>5.3 Paso 3 — Carga</w:t>
      </w:r>
    </w:p>
    <w:p w14:paraId="4DABD764" w14:textId="77777777" w:rsidR="000576C2" w:rsidRDefault="00AA3B8C">
      <w:pPr>
        <w:spacing w:after="100"/>
      </w:pPr>
      <w:r>
        <w:t xml:space="preserve">Los </w:t>
      </w:r>
      <w:proofErr w:type="spellStart"/>
      <w:r>
        <w:t>DataFrames</w:t>
      </w:r>
      <w:proofErr w:type="spellEnd"/>
      <w:r>
        <w:t xml:space="preserve"> limpios se persisten en formato Apache Parquet. Justificación: almacenamiento columnar con compresión </w:t>
      </w:r>
      <w:proofErr w:type="spellStart"/>
      <w:r>
        <w:t>Snappy</w:t>
      </w:r>
      <w:proofErr w:type="spellEnd"/>
      <w:r>
        <w:t xml:space="preserve"> (~70% menos espacio vs CSV), lectura eficiente por predicado </w:t>
      </w:r>
      <w:proofErr w:type="spellStart"/>
      <w:r>
        <w:t>pushdown</w:t>
      </w:r>
      <w:proofErr w:type="spellEnd"/>
      <w:r>
        <w:t xml:space="preserve"> y esquema embebido (evita </w:t>
      </w:r>
      <w:proofErr w:type="spellStart"/>
      <w:r>
        <w:t>re-inferencia</w:t>
      </w:r>
      <w:proofErr w:type="spellEnd"/>
      <w:r>
        <w:t>).</w:t>
      </w:r>
    </w:p>
    <w:p w14:paraId="5472F79C" w14:textId="77777777" w:rsidR="000576C2" w:rsidRDefault="00AA3B8C">
      <w:pPr>
        <w:pStyle w:val="Ttulo1"/>
      </w:pPr>
      <w:r>
        <w:t>PARTE III — MINERÍA DE DATOS (20%)</w:t>
      </w:r>
    </w:p>
    <w:p w14:paraId="5992052B" w14:textId="77777777" w:rsidR="000576C2" w:rsidRDefault="00AA3B8C">
      <w:pPr>
        <w:pStyle w:val="Ttulo2"/>
      </w:pPr>
      <w:r>
        <w:t>Actividad 6. Análisis Exploratorio</w:t>
      </w:r>
    </w:p>
    <w:p w14:paraId="51DD393B" w14:textId="77777777" w:rsidR="000576C2" w:rsidRDefault="00AA3B8C">
      <w:pPr>
        <w:spacing w:after="100"/>
      </w:pPr>
      <w:r>
        <w:t xml:space="preserve">Los resultados son generados dinámicamente por el pipeline a partir del </w:t>
      </w:r>
      <w:proofErr w:type="spellStart"/>
      <w:r>
        <w:t>dataset</w:t>
      </w:r>
      <w:proofErr w:type="spellEnd"/>
      <w:r>
        <w:t xml:space="preserve"> sintético. Resultados de ejecución: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0576C2" w14:paraId="374F1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7AE1" w14:textId="77777777" w:rsidR="000576C2" w:rsidRDefault="00AA3B8C">
            <w:r>
              <w:rPr>
                <w:b/>
                <w:bCs/>
                <w:color w:val="FFFFFF"/>
              </w:rPr>
              <w:lastRenderedPageBreak/>
              <w:t>Pregunta analítica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D989" w14:textId="77777777" w:rsidR="000576C2" w:rsidRDefault="00AA3B8C"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47C5" w14:textId="77777777" w:rsidR="000576C2" w:rsidRDefault="00AA3B8C">
            <w:r>
              <w:rPr>
                <w:b/>
                <w:bCs/>
                <w:color w:val="FFFFFF"/>
              </w:rPr>
              <w:t>Implicación de negocio</w:t>
            </w:r>
          </w:p>
        </w:tc>
      </w:tr>
      <w:tr w:rsidR="000576C2" w14:paraId="347ECC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5251" w14:textId="77777777" w:rsidR="000576C2" w:rsidRDefault="00AA3B8C">
            <w:r>
              <w:rPr>
                <w:sz w:val="18"/>
                <w:szCs w:val="18"/>
              </w:rPr>
              <w:t>¿Cuál es el producto más caro?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EB15" w14:textId="77777777" w:rsidR="000576C2" w:rsidRDefault="00AA3B8C">
            <w:r>
              <w:rPr>
                <w:sz w:val="18"/>
                <w:szCs w:val="18"/>
              </w:rPr>
              <w:t>Avena — $7,658.05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4FA3" w14:textId="77777777" w:rsidR="000576C2" w:rsidRDefault="00AA3B8C">
            <w:r>
              <w:rPr>
                <w:sz w:val="18"/>
                <w:szCs w:val="18"/>
              </w:rPr>
              <w:t xml:space="preserve">Revisar estrategia de </w:t>
            </w:r>
            <w:proofErr w:type="spellStart"/>
            <w:r>
              <w:rPr>
                <w:sz w:val="18"/>
                <w:szCs w:val="18"/>
              </w:rPr>
              <w:t>pricing</w:t>
            </w:r>
            <w:proofErr w:type="spellEnd"/>
            <w:r>
              <w:rPr>
                <w:sz w:val="18"/>
                <w:szCs w:val="18"/>
              </w:rPr>
              <w:t xml:space="preserve"> en Alimentos</w:t>
            </w:r>
          </w:p>
        </w:tc>
      </w:tr>
      <w:tr w:rsidR="000576C2" w14:paraId="0E848A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6ABD" w14:textId="77777777" w:rsidR="000576C2" w:rsidRDefault="00AA3B8C">
            <w:r>
              <w:rPr>
                <w:sz w:val="18"/>
                <w:szCs w:val="18"/>
              </w:rPr>
              <w:t>¿Cuál tiene mayor inventario?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CBCB" w14:textId="77777777" w:rsidR="000576C2" w:rsidRDefault="00AA3B8C">
            <w:r>
              <w:rPr>
                <w:sz w:val="18"/>
                <w:szCs w:val="18"/>
              </w:rPr>
              <w:t>Tapete — 486 unidades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23C2" w14:textId="77777777" w:rsidR="000576C2" w:rsidRDefault="00AA3B8C">
            <w:r>
              <w:rPr>
                <w:sz w:val="18"/>
                <w:szCs w:val="18"/>
              </w:rPr>
              <w:t xml:space="preserve">Posible </w:t>
            </w:r>
            <w:proofErr w:type="spellStart"/>
            <w:r>
              <w:rPr>
                <w:sz w:val="18"/>
                <w:szCs w:val="18"/>
              </w:rPr>
              <w:t>sobrestock</w:t>
            </w:r>
            <w:proofErr w:type="spellEnd"/>
            <w:r>
              <w:rPr>
                <w:sz w:val="18"/>
                <w:szCs w:val="18"/>
              </w:rPr>
              <w:t>, evaluar rotación</w:t>
            </w:r>
          </w:p>
        </w:tc>
      </w:tr>
      <w:tr w:rsidR="000576C2" w14:paraId="63BB14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F72B" w14:textId="77777777" w:rsidR="000576C2" w:rsidRDefault="00AA3B8C">
            <w:r>
              <w:rPr>
                <w:sz w:val="18"/>
                <w:szCs w:val="18"/>
              </w:rPr>
              <w:t>¿Mayor valor económico en inventario?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D6E2" w14:textId="77777777" w:rsidR="000576C2" w:rsidRDefault="00AA3B8C">
            <w:r>
              <w:rPr>
                <w:sz w:val="18"/>
                <w:szCs w:val="18"/>
              </w:rPr>
              <w:t>Tapete — $3,001,258.98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60A9" w14:textId="77777777" w:rsidR="000576C2" w:rsidRDefault="00AA3B8C">
            <w:r>
              <w:rPr>
                <w:sz w:val="18"/>
                <w:szCs w:val="18"/>
              </w:rPr>
              <w:t>Prioridad en control de inventario físico</w:t>
            </w:r>
          </w:p>
        </w:tc>
      </w:tr>
      <w:tr w:rsidR="000576C2" w14:paraId="5E93E7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9B27" w14:textId="77777777" w:rsidR="000576C2" w:rsidRDefault="00AA3B8C">
            <w:r>
              <w:rPr>
                <w:sz w:val="18"/>
                <w:szCs w:val="18"/>
              </w:rPr>
              <w:t>Categoría con más ventas totales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D7B9" w14:textId="77777777" w:rsidR="000576C2" w:rsidRDefault="00AA3B8C">
            <w:r>
              <w:rPr>
                <w:sz w:val="18"/>
                <w:szCs w:val="18"/>
              </w:rPr>
              <w:t>Alimentos — $2,487,095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A2A7" w14:textId="77777777" w:rsidR="000576C2" w:rsidRDefault="00AA3B8C">
            <w:r>
              <w:rPr>
                <w:sz w:val="18"/>
                <w:szCs w:val="18"/>
              </w:rPr>
              <w:t xml:space="preserve">Potencial para campañas de </w:t>
            </w:r>
            <w:proofErr w:type="spellStart"/>
            <w:r>
              <w:rPr>
                <w:sz w:val="18"/>
                <w:szCs w:val="18"/>
              </w:rPr>
              <w:t>cross-selling</w:t>
            </w:r>
            <w:proofErr w:type="spellEnd"/>
          </w:p>
        </w:tc>
      </w:tr>
    </w:tbl>
    <w:p w14:paraId="6B2C3110" w14:textId="77777777" w:rsidR="000576C2" w:rsidRDefault="000576C2">
      <w:pPr>
        <w:spacing w:after="200"/>
      </w:pPr>
    </w:p>
    <w:p w14:paraId="196322C2" w14:textId="77777777" w:rsidR="000576C2" w:rsidRDefault="00AA3B8C">
      <w:pPr>
        <w:pStyle w:val="Ttulo2"/>
      </w:pPr>
      <w:r>
        <w:t>Actividad 7. Predicción Simple — Regresión de Valor de Inventario</w:t>
      </w:r>
    </w:p>
    <w:p w14:paraId="0B392E58" w14:textId="77777777" w:rsidR="000576C2" w:rsidRDefault="00AA3B8C">
      <w:pPr>
        <w:spacing w:after="100"/>
      </w:pPr>
      <w:r>
        <w:t xml:space="preserve">Objetivo: predecir </w:t>
      </w:r>
      <w:proofErr w:type="spellStart"/>
      <w:r>
        <w:t>valor_inventario</w:t>
      </w:r>
      <w:proofErr w:type="spellEnd"/>
      <w:r>
        <w:t xml:space="preserve"> (precio × inventario) a partir de precio, inventario y categoría, simulando un caso real de planificación financiera de almacén.</w:t>
      </w:r>
    </w:p>
    <w:p w14:paraId="2BB38C7C" w14:textId="77777777" w:rsidR="000576C2" w:rsidRDefault="00AA3B8C">
      <w:pPr>
        <w:spacing w:after="100"/>
      </w:pPr>
      <w:r>
        <w:rPr>
          <w:b/>
          <w:bCs/>
        </w:rPr>
        <w:t xml:space="preserve">7.1 Feature </w:t>
      </w:r>
      <w:proofErr w:type="spellStart"/>
      <w:r>
        <w:rPr>
          <w:b/>
          <w:bCs/>
        </w:rPr>
        <w:t>engineering</w:t>
      </w:r>
      <w:proofErr w:type="spellEnd"/>
    </w:p>
    <w:p w14:paraId="22213276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proofErr w:type="spellStart"/>
      <w:r>
        <w:t>LabelEncoder</w:t>
      </w:r>
      <w:proofErr w:type="spellEnd"/>
      <w:r>
        <w:t xml:space="preserve"> para categoría (</w:t>
      </w:r>
      <w:proofErr w:type="spellStart"/>
      <w:r>
        <w:t>StringIndexer</w:t>
      </w:r>
      <w:proofErr w:type="spellEnd"/>
      <w:r>
        <w:t xml:space="preserve"> en PySpark).</w:t>
      </w:r>
    </w:p>
    <w:p w14:paraId="6E99A24B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Features: precio (</w:t>
      </w:r>
      <w:proofErr w:type="spellStart"/>
      <w:r>
        <w:t>float</w:t>
      </w:r>
      <w:proofErr w:type="spellEnd"/>
      <w:r>
        <w:t xml:space="preserve">), inventario (int), </w:t>
      </w:r>
      <w:proofErr w:type="spellStart"/>
      <w:r>
        <w:t>cat_enc</w:t>
      </w:r>
      <w:proofErr w:type="spellEnd"/>
      <w:r>
        <w:t xml:space="preserve"> (int codificado).</w:t>
      </w:r>
    </w:p>
    <w:p w14:paraId="16F417C0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 xml:space="preserve">Target: </w:t>
      </w:r>
      <w:proofErr w:type="spellStart"/>
      <w:r>
        <w:t>valor_inventario</w:t>
      </w:r>
      <w:proofErr w:type="spellEnd"/>
      <w:r>
        <w:t xml:space="preserve"> = precio × inventario.</w:t>
      </w:r>
    </w:p>
    <w:p w14:paraId="2D3FE802" w14:textId="77777777" w:rsidR="000576C2" w:rsidRDefault="00AA3B8C">
      <w:pPr>
        <w:spacing w:after="100"/>
      </w:pPr>
      <w:r>
        <w:rPr>
          <w:b/>
          <w:bCs/>
        </w:rPr>
        <w:t>7.2 Resultados de modelos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576C2" w14:paraId="29F201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649B" w14:textId="77777777" w:rsidR="000576C2" w:rsidRDefault="00AA3B8C"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338D" w14:textId="77777777" w:rsidR="000576C2" w:rsidRDefault="00AA3B8C">
            <w:r>
              <w:rPr>
                <w:b/>
                <w:bCs/>
                <w:color w:val="FFFFFF"/>
              </w:rPr>
              <w:t>MAE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6644" w14:textId="77777777" w:rsidR="000576C2" w:rsidRDefault="00AA3B8C">
            <w:r>
              <w:rPr>
                <w:b/>
                <w:bCs/>
                <w:color w:val="FFFFFF"/>
              </w:rPr>
              <w:t>R² Score</w:t>
            </w:r>
          </w:p>
        </w:tc>
      </w:tr>
      <w:tr w:rsidR="000576C2" w14:paraId="2C3727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0600" w14:textId="77777777" w:rsidR="000576C2" w:rsidRDefault="00AA3B8C">
            <w:proofErr w:type="spellStart"/>
            <w:r>
              <w:rPr>
                <w:sz w:val="18"/>
                <w:szCs w:val="18"/>
              </w:rPr>
              <w:t>LinearRegression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0AAF" w14:textId="77777777" w:rsidR="000576C2" w:rsidRDefault="00AA3B8C">
            <w:r>
              <w:rPr>
                <w:sz w:val="18"/>
                <w:szCs w:val="18"/>
              </w:rPr>
              <w:t>$291,914.92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CFDE" w14:textId="77777777" w:rsidR="000576C2" w:rsidRDefault="00AA3B8C">
            <w:r>
              <w:rPr>
                <w:sz w:val="18"/>
                <w:szCs w:val="18"/>
              </w:rPr>
              <w:t>0.6734</w:t>
            </w:r>
          </w:p>
        </w:tc>
      </w:tr>
      <w:tr w:rsidR="000576C2" w14:paraId="219002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4281" w14:textId="77777777" w:rsidR="000576C2" w:rsidRDefault="00AA3B8C">
            <w:proofErr w:type="spellStart"/>
            <w:r>
              <w:rPr>
                <w:sz w:val="18"/>
                <w:szCs w:val="18"/>
              </w:rPr>
              <w:t>GradientBoosting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2E3F" w14:textId="77777777" w:rsidR="000576C2" w:rsidRDefault="00AA3B8C">
            <w:r>
              <w:rPr>
                <w:sz w:val="18"/>
                <w:szCs w:val="18"/>
              </w:rPr>
              <w:t>$222,258.58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097E" w14:textId="77777777" w:rsidR="000576C2" w:rsidRDefault="00AA3B8C">
            <w:r>
              <w:rPr>
                <w:sz w:val="18"/>
                <w:szCs w:val="18"/>
              </w:rPr>
              <w:t>0.8143</w:t>
            </w:r>
          </w:p>
        </w:tc>
      </w:tr>
    </w:tbl>
    <w:p w14:paraId="2CADD61F" w14:textId="77777777" w:rsidR="000576C2" w:rsidRDefault="000576C2">
      <w:pPr>
        <w:spacing w:after="120"/>
      </w:pPr>
    </w:p>
    <w:p w14:paraId="23FC36F5" w14:textId="77777777" w:rsidR="000576C2" w:rsidRDefault="00AA3B8C">
      <w:pPr>
        <w:spacing w:after="100"/>
      </w:pPr>
      <w:r>
        <w:t xml:space="preserve">El modelo </w:t>
      </w:r>
      <w:proofErr w:type="spellStart"/>
      <w:r>
        <w:t>GradientBoosting</w:t>
      </w:r>
      <w:proofErr w:type="spellEnd"/>
      <w:r>
        <w:t xml:space="preserve"> supera a la regresión lineal con R² = 0.81, lo que indica que el 81% de la varianza del valor de inventario es explicada por las tres variables de entrada. El MAE de $222K sobre un </w:t>
      </w:r>
      <w:proofErr w:type="gramStart"/>
      <w:r>
        <w:t>target</w:t>
      </w:r>
      <w:proofErr w:type="gramEnd"/>
      <w:r>
        <w:t xml:space="preserve"> con rango de hasta $3M es aceptable para un </w:t>
      </w:r>
      <w:proofErr w:type="spellStart"/>
      <w:r>
        <w:t>dataset</w:t>
      </w:r>
      <w:proofErr w:type="spellEnd"/>
      <w:r>
        <w:t xml:space="preserve"> de 40 productos.</w:t>
      </w:r>
    </w:p>
    <w:p w14:paraId="1DD52AB9" w14:textId="77777777" w:rsidR="000576C2" w:rsidRDefault="00AA3B8C">
      <w:pPr>
        <w:spacing w:after="100"/>
      </w:pPr>
      <w:r>
        <w:rPr>
          <w:b/>
          <w:bCs/>
        </w:rPr>
        <w:t>7.3 Análisis de resultados</w:t>
      </w:r>
    </w:p>
    <w:p w14:paraId="15D4CD42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>La relación precio × inventario no es perfectamente lineal: existe interacción entre categoría y precio que los árboles capturan mejor.</w:t>
      </w:r>
    </w:p>
    <w:p w14:paraId="1FD30C7C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 xml:space="preserve">Para producción se recomendaría: más registros históricos, incorporar estacionalidad y proveedor como features, y usar </w:t>
      </w:r>
      <w:proofErr w:type="spellStart"/>
      <w:r>
        <w:t>cross-validation</w:t>
      </w:r>
      <w:proofErr w:type="spellEnd"/>
      <w:r>
        <w:t xml:space="preserve"> con k=5.</w:t>
      </w:r>
    </w:p>
    <w:p w14:paraId="7E92AAAA" w14:textId="77777777" w:rsidR="000576C2" w:rsidRDefault="00AA3B8C">
      <w:pPr>
        <w:pStyle w:val="Prrafodelista"/>
        <w:numPr>
          <w:ilvl w:val="0"/>
          <w:numId w:val="2"/>
        </w:numPr>
        <w:spacing w:after="60"/>
      </w:pPr>
      <w:r>
        <w:t xml:space="preserve">Versión PySpark </w:t>
      </w:r>
      <w:proofErr w:type="spellStart"/>
      <w:r>
        <w:t>MLlib</w:t>
      </w:r>
      <w:proofErr w:type="spellEnd"/>
      <w:r>
        <w:t xml:space="preserve"> (etl_pyspark.py): mismo pipeline con </w:t>
      </w:r>
      <w:proofErr w:type="spellStart"/>
      <w:r>
        <w:t>LinearRegression</w:t>
      </w:r>
      <w:proofErr w:type="spellEnd"/>
      <w:r>
        <w:t xml:space="preserve"> y </w:t>
      </w:r>
      <w:proofErr w:type="spellStart"/>
      <w:r>
        <w:t>GBTRegressor</w:t>
      </w:r>
      <w:proofErr w:type="spellEnd"/>
      <w:r>
        <w:t xml:space="preserve"> de </w:t>
      </w:r>
      <w:proofErr w:type="spellStart"/>
      <w:proofErr w:type="gramStart"/>
      <w:r>
        <w:t>org.apache.spark.ml.regression</w:t>
      </w:r>
      <w:proofErr w:type="spellEnd"/>
      <w:proofErr w:type="gramEnd"/>
      <w:r>
        <w:t>.</w:t>
      </w:r>
    </w:p>
    <w:p w14:paraId="5505D8C0" w14:textId="6DC4FBB2" w:rsidR="00841389" w:rsidRDefault="00841389">
      <w:r>
        <w:br w:type="page"/>
      </w:r>
    </w:p>
    <w:p w14:paraId="3B93C25D" w14:textId="5FDD1957" w:rsidR="00841389" w:rsidRDefault="00841389" w:rsidP="00841389">
      <w:pPr>
        <w:pStyle w:val="Ttulo2"/>
      </w:pPr>
      <w:r>
        <w:lastRenderedPageBreak/>
        <w:t xml:space="preserve">Actividad </w:t>
      </w:r>
      <w:r>
        <w:t>8</w:t>
      </w:r>
      <w:r>
        <w:t xml:space="preserve">. </w:t>
      </w:r>
      <w:r>
        <w:t>Evidencia de la Ejecución</w:t>
      </w:r>
    </w:p>
    <w:p w14:paraId="72929B97" w14:textId="33174808" w:rsidR="00841389" w:rsidRDefault="00841389" w:rsidP="00841389">
      <w:pPr>
        <w:pStyle w:val="Ttulo2"/>
      </w:pPr>
      <w:r w:rsidRPr="00841389">
        <w:drawing>
          <wp:inline distT="0" distB="0" distL="0" distR="0" wp14:anchorId="1F332816" wp14:editId="61455596">
            <wp:extent cx="5943600" cy="3776980"/>
            <wp:effectExtent l="0" t="0" r="0" b="0"/>
            <wp:docPr id="1080556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5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B9D3" w14:textId="6A35070C" w:rsidR="00841389" w:rsidRDefault="00841389" w:rsidP="00841389">
      <w:pPr>
        <w:pStyle w:val="Ttulo2"/>
      </w:pPr>
      <w:r w:rsidRPr="00841389">
        <w:drawing>
          <wp:inline distT="0" distB="0" distL="0" distR="0" wp14:anchorId="0F5C42E3" wp14:editId="6BC6A323">
            <wp:extent cx="5943600" cy="3776980"/>
            <wp:effectExtent l="0" t="0" r="0" b="0"/>
            <wp:docPr id="302437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37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5D85" w14:textId="03134101" w:rsidR="00841389" w:rsidRDefault="00841389" w:rsidP="00841389">
      <w:pPr>
        <w:pStyle w:val="Ttulo2"/>
      </w:pPr>
      <w:r w:rsidRPr="00841389">
        <w:lastRenderedPageBreak/>
        <w:drawing>
          <wp:inline distT="0" distB="0" distL="0" distR="0" wp14:anchorId="14B1866D" wp14:editId="7DA968D5">
            <wp:extent cx="5943600" cy="3776980"/>
            <wp:effectExtent l="0" t="0" r="0" b="0"/>
            <wp:docPr id="68499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92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E245" w14:textId="480CE136" w:rsidR="00841389" w:rsidRDefault="00841389" w:rsidP="00841389">
      <w:pPr>
        <w:pStyle w:val="Ttulo2"/>
      </w:pPr>
      <w:r w:rsidRPr="00841389">
        <w:drawing>
          <wp:inline distT="0" distB="0" distL="0" distR="0" wp14:anchorId="3128B0EE" wp14:editId="5F913F58">
            <wp:extent cx="5943600" cy="3776980"/>
            <wp:effectExtent l="0" t="0" r="0" b="0"/>
            <wp:docPr id="1634576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76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8464" w14:textId="675652FE" w:rsidR="00841389" w:rsidRDefault="00841389" w:rsidP="00841389">
      <w:pPr>
        <w:pStyle w:val="Ttulo2"/>
      </w:pPr>
      <w:r w:rsidRPr="00841389">
        <w:lastRenderedPageBreak/>
        <w:drawing>
          <wp:inline distT="0" distB="0" distL="0" distR="0" wp14:anchorId="75BAD993" wp14:editId="2E890D39">
            <wp:extent cx="5943600" cy="3776980"/>
            <wp:effectExtent l="0" t="0" r="0" b="0"/>
            <wp:docPr id="1981324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4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8A4D" w14:textId="41870011" w:rsidR="00841389" w:rsidRDefault="00841389" w:rsidP="00841389">
      <w:pPr>
        <w:pStyle w:val="Ttulo2"/>
      </w:pPr>
      <w:r w:rsidRPr="00841389">
        <w:drawing>
          <wp:inline distT="0" distB="0" distL="0" distR="0" wp14:anchorId="731A72E6" wp14:editId="55C2AAC3">
            <wp:extent cx="5943600" cy="3776980"/>
            <wp:effectExtent l="0" t="0" r="0" b="0"/>
            <wp:docPr id="1464979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79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1CBB" w14:textId="1A721824" w:rsidR="00841389" w:rsidRDefault="00841389" w:rsidP="00841389">
      <w:pPr>
        <w:pStyle w:val="Ttulo2"/>
      </w:pPr>
      <w:r w:rsidRPr="00841389">
        <w:lastRenderedPageBreak/>
        <w:drawing>
          <wp:inline distT="0" distB="0" distL="0" distR="0" wp14:anchorId="2614DF18" wp14:editId="13CC0451">
            <wp:extent cx="5943600" cy="3776980"/>
            <wp:effectExtent l="0" t="0" r="0" b="0"/>
            <wp:docPr id="977378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78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2623" w14:textId="37FB6F35" w:rsidR="00841389" w:rsidRDefault="00841389" w:rsidP="00841389">
      <w:pPr>
        <w:pStyle w:val="Ttulo2"/>
      </w:pPr>
      <w:r w:rsidRPr="00841389">
        <w:drawing>
          <wp:inline distT="0" distB="0" distL="0" distR="0" wp14:anchorId="43E61AA5" wp14:editId="2FB5D56B">
            <wp:extent cx="5943600" cy="3776980"/>
            <wp:effectExtent l="0" t="0" r="0" b="0"/>
            <wp:docPr id="697417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17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D248" w14:textId="77777777" w:rsidR="00841389" w:rsidRDefault="00841389" w:rsidP="00841389">
      <w:pPr>
        <w:pStyle w:val="Ttulo2"/>
      </w:pPr>
    </w:p>
    <w:p w14:paraId="35FA288D" w14:textId="2A663791" w:rsidR="00841389" w:rsidRDefault="00841389" w:rsidP="00841389">
      <w:pPr>
        <w:pStyle w:val="Ttulo2"/>
      </w:pPr>
      <w:r w:rsidRPr="00841389">
        <w:lastRenderedPageBreak/>
        <w:drawing>
          <wp:inline distT="0" distB="0" distL="0" distR="0" wp14:anchorId="2E6E7D15" wp14:editId="088F774D">
            <wp:extent cx="5943600" cy="3776980"/>
            <wp:effectExtent l="0" t="0" r="0" b="0"/>
            <wp:docPr id="1109695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95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2BBD" w14:textId="21F77871" w:rsidR="00163E32" w:rsidRDefault="00163E32" w:rsidP="00841389">
      <w:pPr>
        <w:pStyle w:val="Ttulo2"/>
      </w:pPr>
      <w:r w:rsidRPr="00163E32">
        <w:drawing>
          <wp:inline distT="0" distB="0" distL="0" distR="0" wp14:anchorId="2DD43EF3" wp14:editId="6424B377">
            <wp:extent cx="5943600" cy="3776980"/>
            <wp:effectExtent l="0" t="0" r="0" b="0"/>
            <wp:docPr id="1893959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59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D2D8" w14:textId="5C144B4B" w:rsidR="000576C2" w:rsidRDefault="000576C2" w:rsidP="001726F8"/>
    <w:sectPr w:rsidR="000576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85F00"/>
    <w:multiLevelType w:val="hybridMultilevel"/>
    <w:tmpl w:val="A1886982"/>
    <w:lvl w:ilvl="0" w:tplc="21648372">
      <w:start w:val="1"/>
      <w:numFmt w:val="bullet"/>
      <w:lvlText w:val="•"/>
      <w:lvlJc w:val="left"/>
      <w:pPr>
        <w:ind w:left="720" w:hanging="360"/>
      </w:pPr>
    </w:lvl>
    <w:lvl w:ilvl="1" w:tplc="2E12B662">
      <w:numFmt w:val="decimal"/>
      <w:lvlText w:val=""/>
      <w:lvlJc w:val="left"/>
    </w:lvl>
    <w:lvl w:ilvl="2" w:tplc="6B806846">
      <w:numFmt w:val="decimal"/>
      <w:lvlText w:val=""/>
      <w:lvlJc w:val="left"/>
    </w:lvl>
    <w:lvl w:ilvl="3" w:tplc="E2406C12">
      <w:numFmt w:val="decimal"/>
      <w:lvlText w:val=""/>
      <w:lvlJc w:val="left"/>
    </w:lvl>
    <w:lvl w:ilvl="4" w:tplc="7A3EF75E">
      <w:numFmt w:val="decimal"/>
      <w:lvlText w:val=""/>
      <w:lvlJc w:val="left"/>
    </w:lvl>
    <w:lvl w:ilvl="5" w:tplc="7E96AC16">
      <w:numFmt w:val="decimal"/>
      <w:lvlText w:val=""/>
      <w:lvlJc w:val="left"/>
    </w:lvl>
    <w:lvl w:ilvl="6" w:tplc="510C9E02">
      <w:numFmt w:val="decimal"/>
      <w:lvlText w:val=""/>
      <w:lvlJc w:val="left"/>
    </w:lvl>
    <w:lvl w:ilvl="7" w:tplc="4E487124">
      <w:numFmt w:val="decimal"/>
      <w:lvlText w:val=""/>
      <w:lvlJc w:val="left"/>
    </w:lvl>
    <w:lvl w:ilvl="8" w:tplc="105A9F24">
      <w:numFmt w:val="decimal"/>
      <w:lvlText w:val=""/>
      <w:lvlJc w:val="left"/>
    </w:lvl>
  </w:abstractNum>
  <w:abstractNum w:abstractNumId="1" w15:restartNumberingAfterBreak="0">
    <w:nsid w:val="4F413E52"/>
    <w:multiLevelType w:val="hybridMultilevel"/>
    <w:tmpl w:val="A1248F36"/>
    <w:lvl w:ilvl="0" w:tplc="B4686918">
      <w:start w:val="1"/>
      <w:numFmt w:val="bullet"/>
      <w:lvlText w:val="●"/>
      <w:lvlJc w:val="left"/>
      <w:pPr>
        <w:ind w:left="720" w:hanging="360"/>
      </w:pPr>
    </w:lvl>
    <w:lvl w:ilvl="1" w:tplc="137240EA">
      <w:start w:val="1"/>
      <w:numFmt w:val="bullet"/>
      <w:lvlText w:val="○"/>
      <w:lvlJc w:val="left"/>
      <w:pPr>
        <w:ind w:left="1440" w:hanging="360"/>
      </w:pPr>
    </w:lvl>
    <w:lvl w:ilvl="2" w:tplc="C726B278">
      <w:start w:val="1"/>
      <w:numFmt w:val="bullet"/>
      <w:lvlText w:val="■"/>
      <w:lvlJc w:val="left"/>
      <w:pPr>
        <w:ind w:left="2160" w:hanging="360"/>
      </w:pPr>
    </w:lvl>
    <w:lvl w:ilvl="3" w:tplc="1F902340">
      <w:start w:val="1"/>
      <w:numFmt w:val="bullet"/>
      <w:lvlText w:val="●"/>
      <w:lvlJc w:val="left"/>
      <w:pPr>
        <w:ind w:left="2880" w:hanging="360"/>
      </w:pPr>
    </w:lvl>
    <w:lvl w:ilvl="4" w:tplc="997811F2">
      <w:start w:val="1"/>
      <w:numFmt w:val="bullet"/>
      <w:lvlText w:val="○"/>
      <w:lvlJc w:val="left"/>
      <w:pPr>
        <w:ind w:left="3600" w:hanging="360"/>
      </w:pPr>
    </w:lvl>
    <w:lvl w:ilvl="5" w:tplc="B4CC8D52">
      <w:start w:val="1"/>
      <w:numFmt w:val="bullet"/>
      <w:lvlText w:val="■"/>
      <w:lvlJc w:val="left"/>
      <w:pPr>
        <w:ind w:left="4320" w:hanging="360"/>
      </w:pPr>
    </w:lvl>
    <w:lvl w:ilvl="6" w:tplc="10ECB15E">
      <w:start w:val="1"/>
      <w:numFmt w:val="bullet"/>
      <w:lvlText w:val="●"/>
      <w:lvlJc w:val="left"/>
      <w:pPr>
        <w:ind w:left="5040" w:hanging="360"/>
      </w:pPr>
    </w:lvl>
    <w:lvl w:ilvl="7" w:tplc="0AACC788">
      <w:start w:val="1"/>
      <w:numFmt w:val="bullet"/>
      <w:lvlText w:val="●"/>
      <w:lvlJc w:val="left"/>
      <w:pPr>
        <w:ind w:left="5760" w:hanging="360"/>
      </w:pPr>
    </w:lvl>
    <w:lvl w:ilvl="8" w:tplc="5AB2DEFE">
      <w:start w:val="1"/>
      <w:numFmt w:val="bullet"/>
      <w:lvlText w:val="●"/>
      <w:lvlJc w:val="left"/>
      <w:pPr>
        <w:ind w:left="6480" w:hanging="360"/>
      </w:pPr>
    </w:lvl>
  </w:abstractNum>
  <w:num w:numId="1" w16cid:durableId="2078477294">
    <w:abstractNumId w:val="1"/>
    <w:lvlOverride w:ilvl="0">
      <w:startOverride w:val="1"/>
    </w:lvlOverride>
  </w:num>
  <w:num w:numId="2" w16cid:durableId="559677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6C2"/>
    <w:rsid w:val="000576C2"/>
    <w:rsid w:val="00163E32"/>
    <w:rsid w:val="001726F8"/>
    <w:rsid w:val="005F0AA6"/>
    <w:rsid w:val="00841389"/>
    <w:rsid w:val="00AA3B8C"/>
    <w:rsid w:val="00B9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6A18"/>
  <w15:docId w15:val="{B28AAD74-C326-477A-A222-FD679372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spacing w:before="240" w:after="8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841389"/>
    <w:rPr>
      <w:b/>
      <w:bCs/>
      <w:color w:val="2E74B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1706</Words>
  <Characters>9384</Characters>
  <Application>Microsoft Office Word</Application>
  <DocSecurity>0</DocSecurity>
  <Lines>78</Lines>
  <Paragraphs>22</Paragraphs>
  <ScaleCrop>false</ScaleCrop>
  <Company/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Hernandez</cp:lastModifiedBy>
  <cp:revision>5</cp:revision>
  <cp:lastPrinted>2026-06-03T05:43:00Z</cp:lastPrinted>
  <dcterms:created xsi:type="dcterms:W3CDTF">2026-06-03T05:11:00Z</dcterms:created>
  <dcterms:modified xsi:type="dcterms:W3CDTF">2026-06-03T05:45:00Z</dcterms:modified>
</cp:coreProperties>
</file>