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(A) Population Inference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distinction in statistical inference involves two separate questions: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Study Type | Population Inference | Causal Inference |</w:t>
      </w:r>
    </w:p>
    <w:p>
      <w:pPr>
        <w:pStyle w:val="Normal"/>
      </w:pPr>
      <w:r>
        <w:t xml:space="preserve">|------------|---------------------|------------------|</w:t>
      </w:r>
    </w:p>
    <w:p>
      <w:pPr>
        <w:pStyle w:val="Normal"/>
      </w:pPr>
      <w:r>
        <w:t xml:space="preserve">| **Observational Study** | ✅ (if random sample) | ❌ |</w:t>
      </w:r>
    </w:p>
    <w:p>
      <w:pPr>
        <w:pStyle w:val="Normal"/>
      </w:pPr>
      <w:r>
        <w:t xml:space="preserve">| **Randomized Experiment** | ✅ (if random sample) | ✅ (if random assignment)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Explanation: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**Population inference** is enabled by **random sampling** — selecting participants randomly from a population allows generalization back to that population. Observational studies *can* use random sampling.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**Causal inference** requires **random assignment** to treatment/control groups — this is the hallmark of a *randomized experiment*, NOT an observational study. Without randomization, confounding variables cannot be controlled, so we **cannot** establish causation.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In observational studies, researchers simply observe subjects without manipulating variables, making causal claims invalid due to potential **confounding**.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Note on Option (B):</w:t>
      </w:r>
    </w:p>
    <w:p>
      <w:pPr>
        <w:pStyle w:val="Normal"/>
      </w:pPr>
      <w:r>
        <w:t xml:space="preserve">The question likely contains a typo — "casual" should be **"causal"** inference, which observational studies **do not** support.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(A).**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2026-04-15T10:11:52Z</dcterms:modified>
  <cp:category/>
</cp:coreProperties>
</file>