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Study Analysis</w:t>
      </w:r>
    </w:p>
    <w:p>
      <w:pPr>
        <w:pStyle w:val="Normal"/>
      </w:pPr>
      <w:r>
        <w:t xml:space="preserve"/>
      </w:r>
    </w:p>
    <w:p>
      <w:pPr>
        <w:pStyle w:val="Normal"/>
      </w:pPr>
      <w:r>
        <w:t xml:space="preserve">## Part 1: Experiment or Observational Study?</w:t>
      </w:r>
    </w:p>
    <w:p>
      <w:pPr>
        <w:pStyle w:val="Normal"/>
      </w:pPr>
      <w:r>
        <w:t xml:space="preserve"/>
      </w:r>
    </w:p>
    <w:p>
      <w:pPr>
        <w:pStyle w:val="Normal"/>
      </w:pPr>
      <w:r>
        <w:t xml:space="preserve">This was an **experiment**. The key distinguishing feature is that researchers **actively imposed treatments** on subjects — participants were randomly assigned to receive either D-cycloserine or a placebo before their therapy sessions. Researchers manipulated the explanatory variable (pill type) rather than simply observing naturally occurring conditions. The presence of both **random assignment** and **deliberate treatment imposition** are the hallmarks of a true experiment.</w:t>
      </w:r>
    </w:p>
    <w:p>
      <w:pPr>
        <w:pStyle w:val="Normal"/>
      </w:pPr>
      <w:r>
        <w:t xml:space="preserve"/>
      </w:r>
    </w:p>
    <w:p>
      <w:pPr>
        <w:pStyle w:val="Normal"/>
      </w:pPr>
      <w:r>
        <w:t xml:space="preserve">---</w:t>
      </w:r>
    </w:p>
    <w:p>
      <w:pPr>
        <w:pStyle w:val="Normal"/>
      </w:pPr>
      <w:r>
        <w:t xml:space="preserve"/>
      </w:r>
    </w:p>
    <w:p>
      <w:pPr>
        <w:pStyle w:val="Normal"/>
      </w:pPr>
      <w:r>
        <w:t xml:space="preserve">## Part 2: Justification for Concluding D-Cycloserine + 2 Sessions ≈ 8 Sessions (No Pill)?</w:t>
      </w:r>
    </w:p>
    <w:p>
      <w:pPr>
        <w:pStyle w:val="Normal"/>
      </w:pPr>
      <w:r>
        <w:t xml:space="preserve"/>
      </w:r>
    </w:p>
    <w:p>
      <w:pPr>
        <w:pStyle w:val="Normal"/>
      </w:pPr>
      <w:r>
        <w:t xml:space="preserve">**No, the researchers would NOT be justified** in drawing this conclusion. While the study demonstrates that D-cycloserine produced significantly more improvement *than the placebo group* (within the two-session framework), **the study included no comparison group receiving eight therapy sessions without the drug**. There is no control group against which to benchmark the "eight-session standard." Without that direct comparison built into the study design, any claim of equivalence between the two approaches is completely unsupported by the data collected. The study can only support conclusions about D-cycloserine versus placebo within two sessions, not relative to the traditional treatment protocol.</w:t>
      </w:r>
    </w:p>
    <w:p>
      <w:pPr>
        <w:pStyle w:val="Normal"/>
      </w:pPr>
      <w:r>
        <w:t xml:space="preserve"/>
      </w:r>
    </w:p>
    <w:p>
      <w:pPr>
        <w:pStyle w:val="Normal"/>
      </w:pPr>
      <w:r>
        <w:t xml:space="preserve">---</w:t>
      </w:r>
    </w:p>
    <w:p>
      <w:pPr>
        <w:pStyle w:val="Normal"/>
      </w:pPr>
      <w:r>
        <w:t xml:space="preserve"/>
      </w:r>
    </w:p>
    <w:p>
      <w:pPr>
        <w:pStyle w:val="Normal"/>
      </w:pPr>
      <w:r>
        <w:t xml:space="preserve">## Part 3: Non-Random Assignment by Therapists — Potential for Incorrect Conclusions</w:t>
      </w:r>
    </w:p>
    <w:p>
      <w:pPr>
        <w:pStyle w:val="Normal"/>
      </w:pPr>
      <w:r>
        <w:t xml:space="preserve"/>
      </w:r>
    </w:p>
    <w:p>
      <w:pPr>
        <w:pStyle w:val="Normal"/>
      </w:pPr>
      <w:r>
        <w:t xml:space="preserve">If therapists chose who received D-cycloserine without randomization, **confounding variables** could corrupt the results. Therapists might — consciously or unconsciously — assign D-cycloserine to patients who appeared **more motivated, less severely affected, or more likely to improve** regardless of treatment. This creates a **systematic difference between groups** at the outset that is unrelated to the drug itself. Any observed improvement in the D-cycloserine group could then be attributable to these pre-existing patient characteristics rather than the drug's effect. Without randomization, we cannot rule out these confounds, making it impossible to establish a valid causal relationship between D-cycloserine and improvement. The conclusion that D-cycloserine *caused* greater improvement could therefore be entirely spurious.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2026-04-15T09:36:39Z</dcterms:modified>
  <cp:category/>
</cp:coreProperties>
</file>