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Analysis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 me calculate key statistics for both routes.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**Country Route:** 17, 15, 17, 16, 18</w:t>
      </w:r>
    </w:p>
    <w:p>
      <w:pPr>
        <w:pStyle w:val="Normal"/>
      </w:pPr>
      <w:r>
        <w:t xml:space="preserve">- Mean = 83/5 = **16.6 minutes**</w:t>
      </w:r>
    </w:p>
    <w:p>
      <w:pPr>
        <w:pStyle w:val="Normal"/>
      </w:pPr>
      <w:r>
        <w:t xml:space="preserve">- Range = 18-15 = **3 minutes**</w:t>
      </w:r>
    </w:p>
    <w:p>
      <w:pPr>
        <w:pStyle w:val="Normal"/>
      </w:pPr>
      <w:r>
        <w:t xml:space="preserve">- Variance ≈ 1.04, SD ≈ **1.02 minutes**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**City Route:** 18, 13, 20, 10, 16</w:t>
      </w:r>
    </w:p>
    <w:p>
      <w:pPr>
        <w:pStyle w:val="Normal"/>
      </w:pPr>
      <w:r>
        <w:t xml:space="preserve">- Mean = 77/5 = **15.4 minutes**</w:t>
      </w:r>
    </w:p>
    <w:p>
      <w:pPr>
        <w:pStyle w:val="Normal"/>
      </w:pPr>
      <w:r>
        <w:t xml:space="preserve">- Range = 20-10 = **10 minutes**</w:t>
      </w:r>
    </w:p>
    <w:p>
      <w:pPr>
        <w:pStyle w:val="Normal"/>
      </w:pPr>
      <w:r>
        <w:t xml:space="preserve">- Variance ≈ 13.84, SD ≈ **3.72 minutes**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Evaluation of Each Option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**(B) City Route** — While the mean is slightly lower (~1.2 min difference), the City Route has **extremely high variability** (SD ≈ 3.72). Arriving in 10 minutes occasionally is offset by arriving in 20 minutes other days. This high variance is problematic for **on-time arrival**.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**(C) Overlap argument** — Statistically unsophisticated; overlap in ranges doesn't mean the routes are equivalent. The *variability difference* is meaningful.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**(A) Country Route** — The mean is slightly higher (16.6 vs 15.4), but the **standard deviation is dramatically smaller** (1.02 vs 3.72). Jean's stated goal is to arrive **on time without arriving too early**, which means **predictability/consistency** is paramount.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Answer: **(A)**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Country Route is advisable because its low variability (times consistently 15–18 min) allows Jean to reliably plan her departure time, directly satisfying her dual constraint of not being late *or* too early.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2026-04-15T10:34:56Z</dcterms:modified>
  <cp:category/>
</cp:coreProperties>
</file>