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question tests understanding of hypothesis testing logic, specifically what conclusions can be drawn when we **reject the null hypothesis**.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Framework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**H₀**: Circuit is good (not defective)</w:t>
      </w:r>
    </w:p>
    <w:p>
      <w:pPr>
        <w:pStyle w:val="Normal"/>
      </w:pPr>
      <w:r>
        <w:t xml:space="preserve">- **Hₐ**: Circuit is defective</w:t>
      </w:r>
    </w:p>
    <w:p>
      <w:pPr>
        <w:pStyle w:val="Normal"/>
      </w:pPr>
      <w:r>
        <w:t xml:space="preserve">- **Decision**: Reject H₀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Evaluating the Decision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we **reject H₀**, we are deciding in favor of the alternative hypothesis — concluding the circuit appears defective. However, a critical principle of hypothesis testing is that: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Rejecting H₀ **never proves** the alternative with certainty</w:t>
      </w:r>
    </w:p>
    <w:p>
      <w:pPr>
        <w:pStyle w:val="Normal"/>
      </w:pPr>
      <w:r>
        <w:t xml:space="preserve">- There is always the possibility of a **Type I error** (rejecting a true H₀)</w:t>
      </w:r>
    </w:p>
    <w:p>
      <w:pPr>
        <w:pStyle w:val="Normal"/>
      </w:pPr>
      <w:r>
        <w:t xml:space="preserve">- The problem even states the instrument "sometimes fails to detect that a circuit is good" — acknowledging instrument fallibility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Eliminating Options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Says "definitely not good" — hypothesis tests **never** provide definitive proof; eliminates certainty language ❌</w:t>
      </w:r>
    </w:p>
    <w:p>
      <w:pPr>
        <w:pStyle w:val="Normal"/>
      </w:pPr>
      <w:r>
        <w:t xml:space="preserve">- **(C)** Says "definitely good" — this is the opposite conclusion from rejecting H₀ ❌</w:t>
      </w:r>
    </w:p>
    <w:p>
      <w:pPr>
        <w:pStyle w:val="Normal"/>
      </w:pPr>
      <w:r>
        <w:t xml:space="preserve">- **(D)** Says "most likely good" — contradicts rejecting H₀ (which supports the alternative) ❌</w:t>
      </w:r>
    </w:p>
    <w:p>
      <w:pPr>
        <w:pStyle w:val="Normal"/>
      </w:pPr>
      <w:r>
        <w:t xml:space="preserve">- **(B)** States the electrician **decides** the circuit is defective (correct conclusion from rejecting H₀), but acknowledges it **could still be good** (Type I error is possible) ✅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**(B)**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2026-04-15T10:44:20Z</dcterms:modified>
  <cp:category/>
</cp:coreProperties>
</file>