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Reasoning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 need to determine which histogram best represents wrist circumferences of newborn female infants.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**Key considerations:**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**Wrist circumferences of newborns** - these should be relatively small measurements (approximately 7-9 cm for newborns), but more importantly, I need to think about the **shape** and **characteristics** of the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**Biological measurements** like wrist circumferences in a homogeneous population (newborn females) tend to follow a **roughly normal/symmetric, unimodal distribution** - this is a well-established principle in biometrics.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**Let me analyze each histogram:**</w:t>
      </w:r>
    </w:p>
    <w:p>
      <w:pPr>
        <w:pStyle w:val="Normal"/>
      </w:pPr>
      <w:r>
        <w:t xml:space="preserve">   - **Histogram I**: Symmetric, bell-shaped (approximately normal), unimodal - peaks in the middle, tapers on both sides</w:t>
      </w:r>
    </w:p>
    <w:p>
      <w:pPr>
        <w:pStyle w:val="Normal"/>
      </w:pPr>
      <w:r>
        <w:t xml:space="preserve">   - **Histogram II**: Right-skewed with an outlier on the right, or skewed distribution</w:t>
      </w:r>
    </w:p>
    <w:p>
      <w:pPr>
        <w:pStyle w:val="Normal"/>
      </w:pPr>
      <w:r>
        <w:t xml:space="preserve">   - **Histogram III**: Left-skewed (skewed negatively), monotonically increasing</w:t>
      </w:r>
    </w:p>
    <w:p>
      <w:pPr>
        <w:pStyle w:val="Normal"/>
      </w:pPr>
      <w:r>
        <w:t xml:space="preserve">   - **Histogram IV**: Irregular/multimodal distribution with no clear single peak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**For a biological measurement** like wrist circumference in a **homogeneous group** (newborn females specifically), we expect:</w:t>
      </w:r>
    </w:p>
    <w:p>
      <w:pPr>
        <w:pStyle w:val="Normal"/>
      </w:pPr>
      <w:r>
        <w:t xml:space="preserve">   - Unimodal distribution</w:t>
      </w:r>
    </w:p>
    <w:p>
      <w:pPr>
        <w:pStyle w:val="Normal"/>
      </w:pPr>
      <w:r>
        <w:t xml:space="preserve">   - Approximately symmetric (normal-like)</w:t>
      </w:r>
    </w:p>
    <w:p>
      <w:pPr>
        <w:pStyle w:val="Normal"/>
      </w:pPr>
      <w:r>
        <w:t xml:space="preserve">   - No extreme skewness or multimodality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I** shows a symmetric, bell-shaped, unimodal distribution - exactly what we'd expect for a biological measurement in a homogeneous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Histogram I**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Wrist circumferences of newborn female infants represent a biological measurement from a relatively homogeneous population. Such measurements typically follow an approximately **normal (symmetric, unimodal) distribution**. Histogram I displays the classic bell-shaped, symmetric pattern centered around a single peak, which is consistent with what we expect from biometric measurements in a well-defined, homogeneous group.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2026-04-15T10:28:43Z</dcterms:modified>
  <cp:category/>
</cp:coreProperties>
</file>