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Looking at this question, I need to consider what random assignment of treatments accomplishes in experimental design.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Let me analyze each type of inference: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**Causal Inference:**</w:t>
      </w:r>
    </w:p>
    <w:p>
      <w:pPr>
        <w:pStyle w:val="Normal"/>
      </w:pPr>
      <w:r>
        <w:t xml:space="preserve">Random assignment is the gold standard for establishing causal relationships. When we randomly assign treatments to experimental units, we ensure that:</w:t>
      </w:r>
    </w:p>
    <w:p>
      <w:pPr>
        <w:pStyle w:val="Normal"/>
      </w:pPr>
      <w:r>
        <w:t xml:space="preserve">- Treatment groups are balanced on both observed and unobserved confounding variables</w:t>
      </w:r>
    </w:p>
    <w:p>
      <w:pPr>
        <w:pStyle w:val="Normal"/>
      </w:pPr>
      <w:r>
        <w:t xml:space="preserve">- Any differences in outcomes between groups can be attributed to the treatment itself</w:t>
      </w:r>
    </w:p>
    <w:p>
      <w:pPr>
        <w:pStyle w:val="Normal"/>
      </w:pPr>
      <w:r>
        <w:t xml:space="preserve">- We can make valid causal conclusions about the effect of the treatment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This is a fundamental principle of experimental design - randomization allows us to isolate the causal effect of the treatment.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**Population Inference:**</w:t>
      </w:r>
    </w:p>
    <w:p>
      <w:pPr>
        <w:pStyle w:val="Normal"/>
      </w:pPr>
      <w:r>
        <w:t xml:space="preserve">This refers to our ability to generalize findings from our sample to a broader population. Population inference depends on:</w:t>
      </w:r>
    </w:p>
    <w:p>
      <w:pPr>
        <w:pStyle w:val="Normal"/>
      </w:pPr>
      <w:r>
        <w:t xml:space="preserve">- How our experimental units were selected (random sampling from the target population)</w:t>
      </w:r>
    </w:p>
    <w:p>
      <w:pPr>
        <w:pStyle w:val="Normal"/>
      </w:pPr>
      <w:r>
        <w:t xml:space="preserve">- Whether our sample is representative of the population we want to generalize to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Random assignment of treatments to existing experimental units does NOT address population inference - that would require random sampling from the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**Example:** If I randomly assign a new teaching method to students in my classroom, I can make causal inferences about whether the method works for these students, but I cannot automatically generalize to all students everywhere unless these students were randomly sampled from that broader population.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Random assignment enables causal inference but does not, by itself, enable population inference.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answer is **(B) causal inference**.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2026-04-13T15:46:42Z</dcterms:modified>
  <cp:category/>
</cp:coreProperties>
</file>