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I'll address each part of this question systematically:</w:t>
      </w:r>
    </w:p>
    <w:p>
      <w:pPr>
        <w:pStyle w:val="Normal"/>
      </w:pPr>
      <w:r>
        <w:t xml:space="preserve"/>
      </w:r>
    </w:p>
    <w:p>
      <w:pPr>
        <w:pStyle w:val="Normal"/>
      </w:pPr>
      <w:r>
        <w:t xml:space="preserve">**Part 1: Experiment vs. Observational Study**</w:t>
      </w:r>
    </w:p>
    <w:p>
      <w:pPr>
        <w:pStyle w:val="Normal"/>
      </w:pPr>
      <w:r>
        <w:t xml:space="preserve"/>
      </w:r>
    </w:p>
    <w:p>
      <w:pPr>
        <w:pStyle w:val="Normal"/>
      </w:pPr>
      <w:r>
        <w:t xml:space="preserve">This was an **experiment**. The key evidence supporting this classification is that researchers actively manipulated the treatment variable by randomly assigning participants to receive either D-cycloserine or placebo pills. In an observational study, researchers would simply observe existing differences without intervening. Here, the researchers controlled the assignment of treatments and measured the subsequent outcomes, which is the defining characteristic of an experimental design.</w:t>
      </w:r>
    </w:p>
    <w:p>
      <w:pPr>
        <w:pStyle w:val="Normal"/>
      </w:pPr>
      <w:r>
        <w:t xml:space="preserve"/>
      </w:r>
    </w:p>
    <w:p>
      <w:pPr>
        <w:pStyle w:val="Normal"/>
      </w:pPr>
      <w:r>
        <w:t xml:space="preserve">**Part 2: Justification for Conclusion**</w:t>
      </w:r>
    </w:p>
    <w:p>
      <w:pPr>
        <w:pStyle w:val="Normal"/>
      </w:pPr>
      <w:r>
        <w:t xml:space="preserve"/>
      </w:r>
    </w:p>
    <w:p>
      <w:pPr>
        <w:pStyle w:val="Normal"/>
      </w:pPr>
      <w:r>
        <w:t xml:space="preserve">**No**, the researchers would **not** be justified in concluding that D-cycloserine plus two therapy sessions is as beneficial as eight therapy sessions without the pill. The study design has a critical flaw: there is **no control group** that received eight therapy sessions without medication for comparison.</w:t>
      </w:r>
    </w:p>
    <w:p>
      <w:pPr>
        <w:pStyle w:val="Normal"/>
      </w:pPr>
      <w:r>
        <w:t xml:space="preserve"/>
      </w:r>
    </w:p>
    <w:p>
      <w:pPr>
        <w:pStyle w:val="Normal"/>
      </w:pPr>
      <w:r>
        <w:t xml:space="preserve">The study only demonstrated that D-cycloserine + 2 sessions performed better than placebo + 2 sessions. To claim equivalence with the standard 8-session treatment, the researchers would need a direct comparison group receiving 8 sessions without medication. Without this comparison, any conclusion about relative effectiveness is unsupported by the data.</w:t>
      </w:r>
    </w:p>
    <w:p>
      <w:pPr>
        <w:pStyle w:val="Normal"/>
      </w:pPr>
      <w:r>
        <w:t xml:space="preserve"/>
      </w:r>
    </w:p>
    <w:p>
      <w:pPr>
        <w:pStyle w:val="Normal"/>
      </w:pPr>
      <w:r>
        <w:t xml:space="preserve">**Part 3: Problems with Non-Random Assignment**</w:t>
      </w:r>
    </w:p>
    <w:p>
      <w:pPr>
        <w:pStyle w:val="Normal"/>
      </w:pPr>
      <w:r>
        <w:t xml:space="preserve"/>
      </w:r>
    </w:p>
    <w:p>
      <w:pPr>
        <w:pStyle w:val="Normal"/>
      </w:pPr>
      <w:r>
        <w:t xml:space="preserve">Allowing therapists to choose treatment assignments instead of using randomization could introduce **selection bias** and **confounding variables**, leading to incorrect conclusions.</w:t>
      </w:r>
    </w:p>
    <w:p>
      <w:pPr>
        <w:pStyle w:val="Normal"/>
      </w:pPr>
      <w:r>
        <w:t xml:space="preserve"/>
      </w:r>
    </w:p>
    <w:p>
      <w:pPr>
        <w:pStyle w:val="Normal"/>
      </w:pPr>
      <w:r>
        <w:t xml:space="preserve">Potential problems include:</w:t>
      </w:r>
    </w:p>
    <w:p>
      <w:pPr>
        <w:pStyle w:val="Normal"/>
      </w:pPr>
      <w:r>
        <w:t xml:space="preserve">- **Therapist bias**: Therapists might assign D-cycloserine to patients they perceive as more motivated, more severe cases, or those they believe are more likely to succeed</w:t>
      </w:r>
    </w:p>
    <w:p>
      <w:pPr>
        <w:pStyle w:val="Normal"/>
      </w:pPr>
      <w:r>
        <w:t xml:space="preserve">- **Systematic differences**: The treatment groups could differ systematically on important variables (severity of phobia, motivation, age, etc.) that affect outcomes</w:t>
      </w:r>
    </w:p>
    <w:p>
      <w:pPr>
        <w:pStyle w:val="Normal"/>
      </w:pPr>
      <w:r>
        <w:t xml:space="preserve">- **Confounding**: Any observed differences in improvement could be attributed to these pre-existing group differences rather than the treatment effect</w:t>
      </w:r>
    </w:p>
    <w:p>
      <w:pPr>
        <w:pStyle w:val="Normal"/>
      </w:pPr>
      <w:r>
        <w:t xml:space="preserve"/>
      </w:r>
    </w:p>
    <w:p>
      <w:pPr>
        <w:pStyle w:val="Normal"/>
      </w:pPr>
      <w:r>
        <w:t xml:space="preserve">Randomization ensures that both known and unknown confounding variables are equally distributed between groups on average, making the treatment effect the most plausible explanation for observed differences. Without randomization, internal validity is compromised.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2026-04-13T15:04:49Z</dcterms:modified>
  <cp:category/>
</cp:coreProperties>
</file>