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Looking at this experimental design and results, I need to carefully consider what conclusions can be drawn from a randomized controlled experiment.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Key features of this study:</w:t>
      </w:r>
    </w:p>
    <w:p>
      <w:pPr>
        <w:pStyle w:val="Normal"/>
      </w:pPr>
      <w:r>
        <w:t xml:space="preserve">- Randomized assignment of fish to treatment vs. control groups</w:t>
      </w:r>
    </w:p>
    <w:p>
      <w:pPr>
        <w:pStyle w:val="Normal"/>
      </w:pPr>
      <w:r>
        <w:t xml:space="preserve">- Statistically significant difference found between groups</w:t>
      </w:r>
    </w:p>
    <w:p>
      <w:pPr>
        <w:pStyle w:val="Normal"/>
      </w:pPr>
      <w:r>
        <w:t xml:space="preserve">- Sample of 60 fish (reasonable size for detecting differences if they exist)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Let me evaluate each option: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**(A) There is evidence of association, but no causal effect of herbicide on enzyme levels.**</w:t>
      </w:r>
    </w:p>
    <w:p>
      <w:pPr>
        <w:pStyle w:val="Normal"/>
      </w:pPr>
      <w:r>
        <w:t xml:space="preserve">This would be correct for an observational study, but incorrect here. The random assignment allows us to infer causation, not just association.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**(B) The sample size is too small to draw a valid conclusion.**</w:t>
      </w:r>
    </w:p>
    <w:p>
      <w:pPr>
        <w:pStyle w:val="Normal"/>
      </w:pPr>
      <w:r>
        <w:t xml:space="preserve">This is incorrect. The study found statistically significant results, meaning the sample size was sufficient to detect the difference that exists. A sample of 60 with random assignment can provide valid results.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**(C) He has proven that the herbicide causes higher levels of the enzyme.**</w:t>
      </w:r>
    </w:p>
    <w:p>
      <w:pPr>
        <w:pStyle w:val="Normal"/>
      </w:pPr>
      <w:r>
        <w:t xml:space="preserve">This language is too strong. Statistical tests provide evidence but never constitute absolute "proof." We always work with probabilities and evidence, not certainty.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**(D) There is evidence that the herbicide causes higher levels of the enzyme for these fish.**</w:t>
      </w:r>
    </w:p>
    <w:p>
      <w:pPr>
        <w:pStyle w:val="Normal"/>
      </w:pPr>
      <w:r>
        <w:t xml:space="preserve">This is appropriately worded. The randomization allows causal inference, the statistical significance provides evidence (not proof), and the conclusion is properly limited to the fish in this study.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random assignment is crucial here - it's what distinguishes this from a mere observational study and allows us to infer causation rather than just association.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answer is **(D)**.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2026-04-13T16:09:15Z</dcterms:modified>
  <cp:category/>
</cp:coreProperties>
</file>