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Looking at this question, I need to identify which factor does NOT affect the ability to generalize survey results to all dormitory students.</w:t>
      </w:r>
    </w:p>
    <w:p>
      <w:pPr>
        <w:pStyle w:val="Normal"/>
      </w:pPr>
      <w:r>
        <w:t xml:space="preserve"/>
      </w:r>
    </w:p>
    <w:p>
      <w:pPr>
        <w:pStyle w:val="Normal"/>
      </w:pPr>
      <w:r>
        <w:t xml:space="preserve">Let me analyze each option:</w:t>
      </w:r>
    </w:p>
    <w:p>
      <w:pPr>
        <w:pStyle w:val="Normal"/>
      </w:pPr>
      <w:r>
        <w:t xml:space="preserve"/>
      </w:r>
    </w:p>
    <w:p>
      <w:pPr>
        <w:pStyle w:val="Normal"/>
      </w:pPr>
      <w:r>
        <w:t xml:space="preserve">**(A) Five thousand students live in dormitories on campus. A random sample of only 500 were sent the survey.**</w:t>
      </w:r>
    </w:p>
    <w:p>
      <w:pPr>
        <w:pStyle w:val="Normal"/>
      </w:pPr>
      <w:r>
        <w:t xml:space="preserve"/>
      </w:r>
    </w:p>
    <w:p>
      <w:pPr>
        <w:pStyle w:val="Normal"/>
      </w:pPr>
      <w:r>
        <w:t xml:space="preserve">This does NOT affect generalizability in a negative way. A sample of 500 from a population of 5,000 is actually quite substantial (10% of the population). When the sample is truly random and of adequate size, it should be representative of the population. The key here is that it's described as a "random sample," which means proper sampling methodology was used.</w:t>
      </w:r>
    </w:p>
    <w:p>
      <w:pPr>
        <w:pStyle w:val="Normal"/>
      </w:pPr>
      <w:r>
        <w:t xml:space="preserve"/>
      </w:r>
    </w:p>
    <w:p>
      <w:pPr>
        <w:pStyle w:val="Normal"/>
      </w:pPr>
      <w:r>
        <w:t xml:space="preserve">**(B) The survey was sent to only first-year students.**</w:t>
      </w:r>
    </w:p>
    <w:p>
      <w:pPr>
        <w:pStyle w:val="Normal"/>
      </w:pPr>
      <w:r>
        <w:t xml:space="preserve"/>
      </w:r>
    </w:p>
    <w:p>
      <w:pPr>
        <w:pStyle w:val="Normal"/>
      </w:pPr>
      <w:r>
        <w:t xml:space="preserve">This DOES affect generalizability. If only first-year students were surveyed, the results cannot be generalized to all dormitory students, since upperclassmen may have different room preferences based on their experience and changing needs.</w:t>
      </w:r>
    </w:p>
    <w:p>
      <w:pPr>
        <w:pStyle w:val="Normal"/>
      </w:pPr>
      <w:r>
        <w:t xml:space="preserve"/>
      </w:r>
    </w:p>
    <w:p>
      <w:pPr>
        <w:pStyle w:val="Normal"/>
      </w:pPr>
      <w:r>
        <w:t xml:space="preserve">**(C) Of the 500 students who were sent the survey, only 160 responded.**</w:t>
      </w:r>
    </w:p>
    <w:p>
      <w:pPr>
        <w:pStyle w:val="Normal"/>
      </w:pPr>
      <w:r>
        <w:t xml:space="preserve"/>
      </w:r>
    </w:p>
    <w:p>
      <w:pPr>
        <w:pStyle w:val="Normal"/>
      </w:pPr>
      <w:r>
        <w:t xml:space="preserve">This DOES affect generalizability. This represents only a 32% response rate, which introduces potential non-response bias. Students who respond may systematically differ from those who don't respond in terms of their room preferences.</w:t>
      </w:r>
    </w:p>
    <w:p>
      <w:pPr>
        <w:pStyle w:val="Normal"/>
      </w:pPr>
      <w:r>
        <w:t xml:space="preserve"/>
      </w:r>
    </w:p>
    <w:p>
      <w:pPr>
        <w:pStyle w:val="Normal"/>
      </w:pPr>
      <w:r>
        <w:t xml:space="preserve">**(D) This appears to be identical to option C.**</w:t>
      </w:r>
    </w:p>
    <w:p>
      <w:pPr>
        <w:pStyle w:val="Normal"/>
      </w:pPr>
      <w:r>
        <w:t xml:space="preserve"/>
      </w:r>
    </w:p>
    <w:p>
      <w:pPr>
        <w:pStyle w:val="Normal"/>
      </w:pPr>
      <w:r>
        <w:t xml:space="preserve">Since option (A) represents proper random sampling with an adequate sample size, it does not negatively impact the ability to generalize results. Random sampling is actually the foundation of statistical inference and generalizability.</w:t>
      </w:r>
    </w:p>
    <w:p>
      <w:pPr>
        <w:pStyle w:val="Normal"/>
      </w:pPr>
      <w:r>
        <w:t xml:space="preserve"/>
      </w:r>
    </w:p>
    <w:p>
      <w:pPr>
        <w:pStyle w:val="Normal"/>
      </w:pPr>
      <w:r>
        <w:t xml:space="preserve">The answer is **(A)**.</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2026-04-13T16:25:32Z</dcterms:modified>
  <cp:category/>
</cp:coreProperties>
</file>