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consider both bias and precision in the estimation process.</w:t>
      </w:r>
    </w:p>
    <w:p>
      <w:pPr>
        <w:pStyle w:val="Normal"/>
      </w:pPr>
      <w:r>
        <w:t xml:space="preserve"/>
      </w:r>
    </w:p>
    <w:p>
      <w:pPr>
        <w:pStyle w:val="Normal"/>
      </w:pPr>
      <w:r>
        <w:t xml:space="preserve">**In terms of expected accuracy:** Neither student's estimate will be systematically closer to the true weight. Assuming the balance scale is unbiased (no systematic error), both students' sample means are unbiased estimators of the true weight. This means:</w:t>
      </w:r>
    </w:p>
    <w:p>
      <w:pPr>
        <w:pStyle w:val="Normal"/>
      </w:pPr>
      <w:r>
        <w:t xml:space="preserve">- E[Cameron's average] = true weight</w:t>
      </w:r>
    </w:p>
    <w:p>
      <w:pPr>
        <w:pStyle w:val="Normal"/>
      </w:pPr>
      <w:r>
        <w:t xml:space="preserve">- E[Jordan's average] = true weight</w:t>
      </w:r>
    </w:p>
    <w:p>
      <w:pPr>
        <w:pStyle w:val="Normal"/>
      </w:pPr>
      <w:r>
        <w:t xml:space="preserve"/>
      </w:r>
    </w:p>
    <w:p>
      <w:pPr>
        <w:pStyle w:val="Normal"/>
      </w:pPr>
      <w:r>
        <w:t xml:space="preserve">So on average, both estimates will equal the true weight.</w:t>
      </w:r>
    </w:p>
    <w:p>
      <w:pPr>
        <w:pStyle w:val="Normal"/>
      </w:pPr>
      <w:r>
        <w:t xml:space="preserve"/>
      </w:r>
    </w:p>
    <w:p>
      <w:pPr>
        <w:pStyle w:val="Normal"/>
      </w:pPr>
      <w:r>
        <w:t xml:space="preserve">**In terms of precision (variability):** Cameron's estimate will be more precise. The standard error of the sample mean is σ/√n, where σ is the measurement standard deviation and n is the sample size.</w:t>
      </w:r>
    </w:p>
    <w:p>
      <w:pPr>
        <w:pStyle w:val="Normal"/>
      </w:pPr>
      <w:r>
        <w:t xml:space="preserve"/>
      </w:r>
    </w:p>
    <w:p>
      <w:pPr>
        <w:pStyle w:val="Normal"/>
      </w:pPr>
      <w:r>
        <w:t xml:space="preserve">- Cameron's standard error: σ/√20 ≈ 0.224σ  </w:t>
      </w:r>
    </w:p>
    <w:p>
      <w:pPr>
        <w:pStyle w:val="Normal"/>
      </w:pPr>
      <w:r>
        <w:t xml:space="preserve">- Jordan's standard error: σ/√5 ≈ 0.447σ</w:t>
      </w:r>
    </w:p>
    <w:p>
      <w:pPr>
        <w:pStyle w:val="Normal"/>
      </w:pPr>
      <w:r>
        <w:t xml:space="preserve"/>
      </w:r>
    </w:p>
    <w:p>
      <w:pPr>
        <w:pStyle w:val="Normal"/>
      </w:pPr>
      <w:r>
        <w:t xml:space="preserve">Cameron's estimate has about half the variability of Jordan's estimate.</w:t>
      </w:r>
    </w:p>
    <w:p>
      <w:pPr>
        <w:pStyle w:val="Normal"/>
      </w:pPr>
      <w:r>
        <w:t xml:space="preserve"/>
      </w:r>
    </w:p>
    <w:p>
      <w:pPr>
        <w:pStyle w:val="Normal"/>
      </w:pPr>
      <w:r>
        <w:t xml:space="preserve">**Conclusion:** While neither student's estimate is expected to be systematically closer to the true weight, **Cameron is more likely to obtain an estimate closer to the true weight** because her estimate will have lower variability around the true value. With 20 measurements versus 5, Cameron's average will be more tightly clustered around the true weight, giving her a higher probability of being close to the actual value in any single experiment.</w:t>
      </w:r>
    </w:p>
    <w:p>
      <w:pPr>
        <w:pStyle w:val="Normal"/>
      </w:pPr>
      <w:r>
        <w:t xml:space="preserve"/>
      </w:r>
    </w:p>
    <w:p>
      <w:pPr>
        <w:pStyle w:val="Normal"/>
      </w:pPr>
      <w:r>
        <w:t xml:space="preserve">This illustrates the fundamental statistical principle that larger sample sizes lead to more precise estimates, even though they don't eliminate bias.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2026-04-13T15:20:29Z</dcterms:modified>
  <cp:category/>
</cp:coreProperties>
</file>