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question asks to identify the graph that shows a tendency for women to have lower bone density as they grow older. This implies a negative relationship between age and bone density. In a scatterplot, a negative relationship is indicated by a downward trend from left to right, meaning that as the value on the x-axis (Age) increases, the value on the y-axis (Bone Density) tends to decrease.</w:t>
      </w:r>
    </w:p>
    <w:p>
      <w:pPr>
        <w:pStyle w:val="Normal"/>
      </w:pPr>
      <w:r>
        <w:t xml:space="preserve"/>
      </w:r>
    </w:p>
    <w:p>
      <w:pPr>
        <w:pStyle w:val="Normal"/>
      </w:pPr>
      <w:r>
        <w:t xml:space="preserve">Let's examine each graph:</w:t>
      </w:r>
    </w:p>
    <w:p>
      <w:pPr>
        <w:pStyle w:val="Normal"/>
      </w:pPr>
      <w:r>
        <w:t xml:space="preserve"/>
      </w:r>
    </w:p>
    <w:p>
      <w:pPr>
        <w:pStyle w:val="Normal"/>
      </w:pPr>
      <w:r>
        <w:t xml:space="preserve">*   **Graph A:** This graph shows a clear downward trend. As age increases (moving from left to right along the x-axis), the bone density scores (y-axis) generally decrease. For example, at younger ages (e.g., 20s), bone density scores are mostly above 0 and even positive, while at older ages (e.g., 70s and 80s), bone density scores are mostly below 0 and even negative. This indicates a negative association between age and bone density.</w:t>
      </w:r>
    </w:p>
    <w:p>
      <w:pPr>
        <w:pStyle w:val="Normal"/>
      </w:pPr>
      <w:r>
        <w:t xml:space="preserve"/>
      </w:r>
    </w:p>
    <w:p>
      <w:pPr>
        <w:pStyle w:val="Normal"/>
      </w:pPr>
      <w:r>
        <w:t xml:space="preserve">*   **Graph B:** This graph shows an upward trend. As age increases, bone density scores generally increase. This would suggest that bone density *improves* with age, which is contrary to the question's premise.</w:t>
      </w:r>
    </w:p>
    <w:p>
      <w:pPr>
        <w:pStyle w:val="Normal"/>
      </w:pPr>
      <w:r>
        <w:t xml:space="preserve"/>
      </w:r>
    </w:p>
    <w:p>
      <w:pPr>
        <w:pStyle w:val="Normal"/>
      </w:pPr>
      <w:r>
        <w:t xml:space="preserve">*   **Graph C:** This graph shows a scattered pattern with no clear linear trend, either positive or negative. The points appear to be distributed randomly across the range of ages and bone densities. This indicates little to no association between age and bone density in this sample.</w:t>
      </w:r>
    </w:p>
    <w:p>
      <w:pPr>
        <w:pStyle w:val="Normal"/>
      </w:pPr>
      <w:r>
        <w:t xml:space="preserve"/>
      </w:r>
    </w:p>
    <w:p>
      <w:pPr>
        <w:pStyle w:val="Normal"/>
      </w:pPr>
      <w:r>
        <w:t xml:space="preserve">Therefore, Graph A best depicts the relationship where women tend to have lower bone density as they grow older.</w:t>
      </w:r>
    </w:p>
    <w:p>
      <w:pPr>
        <w:pStyle w:val="Normal"/>
      </w:pPr>
      <w:r>
        <w:t xml:space="preserve"/>
      </w:r>
    </w:p>
    <w:p>
      <w:pPr>
        <w:pStyle w:val="Normal"/>
      </w:pPr>
      <w:r>
        <w:t xml:space="preserve">The final answer is $\boxed{A}$.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2026-04-20T08:18:22Z</dcterms:modified>
  <cp:category/>
</cp:coreProperties>
</file>