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w:t>
      </w:r>
    </w:p>
    <w:p>
      <w:pPr>
        <w:pStyle w:val="Normal"/>
      </w:pPr>
      <w:r>
        <w:t xml:space="preserve"/>
      </w:r>
    </w:p>
    <w:p>
      <w:pPr>
        <w:pStyle w:val="Normal"/>
      </w:pPr>
      <w:r>
        <w:t xml:space="preserve">**Statistical Analysis:**</w:t>
      </w:r>
    </w:p>
    <w:p>
      <w:pPr>
        <w:pStyle w:val="Normal"/>
      </w:pPr>
      <w:r>
        <w:t xml:space="preserve"/>
      </w:r>
    </w:p>
    <w:p>
      <w:pPr>
        <w:pStyle w:val="Normal"/>
      </w:pPr>
      <w:r>
        <w:t xml:space="preserve">The standard deviation ($\sigma$) measures the dispersion of a dataset relative to its mean ($\mu$). Mathematically, it is defined as the square root of the variance, $\sigma = \sqrt{\frac{\sum(x_i - \mu)^2}{N}}$. Intuitively, this reflects the average squared distance of the data points from the center of the distribution.</w:t>
      </w:r>
    </w:p>
    <w:p>
      <w:pPr>
        <w:pStyle w:val="Normal"/>
      </w:pPr>
      <w:r>
        <w:t xml:space="preserve"/>
      </w:r>
    </w:p>
    <w:p>
      <w:pPr>
        <w:pStyle w:val="Normal"/>
      </w:pPr>
      <w:r>
        <w:t xml:space="preserve">*   **Class A, D, and E:** These distributions are unimodal and concentrated toward the center. Because the majority of observations are clustered around the mean, the squared deviations $(x_i - \mu)^2$ for these data points will be small, resulting in a relatively low standard deviation.</w:t>
      </w:r>
    </w:p>
    <w:p>
      <w:pPr>
        <w:pStyle w:val="Normal"/>
      </w:pPr>
      <w:r>
        <w:t xml:space="preserve">*   **Class C:** This distribution approximates a uniform distribution. While the values are spread across the entire range, they are evenly distributed. The mean is near 5, and the variance is moderate because the points are distributed across the full scale rather than being tightly clustered, but they are not "pushed" to the extremes.</w:t>
      </w:r>
    </w:p>
    <w:p>
      <w:pPr>
        <w:pStyle w:val="Normal"/>
      </w:pPr>
      <w:r>
        <w:t xml:space="preserve">*   **Class B:** This distribution is bimodal, with significant mass located at the extreme ends of the range (scores of 1 and 10). Because the standard deviation is calculated using the *squared* distance from the mean, observations that are furthest from the center contribute disproportionately more to the variance than those closer to the center. </w:t>
      </w:r>
    </w:p>
    <w:p>
      <w:pPr>
        <w:pStyle w:val="Normal"/>
      </w:pPr>
      <w:r>
        <w:t xml:space="preserve"/>
      </w:r>
    </w:p>
    <w:p>
      <w:pPr>
        <w:pStyle w:val="Normal"/>
      </w:pPr>
      <w:r>
        <w:t xml:space="preserve">**Conclusion:**</w:t>
      </w:r>
    </w:p>
    <w:p>
      <w:pPr>
        <w:pStyle w:val="Normal"/>
      </w:pPr>
      <w:r>
        <w:t xml:space="preserve">In Class B, a large proportion of the data points are located far from the mean (which sits in the middle). Because these extreme values are squared in the calculation of variance, Class B will yield the highest standard deviation of the group.</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2026-04-16T21:25:13Z</dcterms:modified>
  <cp:category/>
</cp:coreProperties>
</file>