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arrive at the correct conclusion, we must analyze the study design and the statistical implications of the results.</w:t>
      </w:r>
    </w:p>
    <w:p>
      <w:pPr>
        <w:pStyle w:val="Normal"/>
      </w:pPr>
      <w:r>
        <w:t xml:space="preserve"/>
      </w:r>
    </w:p>
    <w:p>
      <w:pPr>
        <w:pStyle w:val="Normal"/>
      </w:pPr>
      <w:r>
        <w:t xml:space="preserve">**Analysis:**</w:t>
      </w:r>
    </w:p>
    <w:p>
      <w:pPr>
        <w:pStyle w:val="Normal"/>
      </w:pPr>
      <w:r>
        <w:t xml:space="preserve">1.  **Study Design:** The researcher employed a randomized controlled experiment. By randomly assigning the 60 fish to either a treatment or a control group, the researcher has effectively controlled for confounding variables (e.g., genetic differences, size, health status). Randomization ensures that any observed systematic difference between the groups post-treatment can be attributed to the treatment itself rather than extraneous factors.</w:t>
      </w:r>
    </w:p>
    <w:p>
      <w:pPr>
        <w:pStyle w:val="Normal"/>
      </w:pPr>
      <w:r>
        <w:t xml:space="preserve">2.  **Statistical Significance:** A "statistically significant" result implies that the observed difference in enzyme levels is unlikely to have occurred by random chance under the null hypothesis (i.e., the assumption that the herbicide has no effect).</w:t>
      </w:r>
    </w:p>
    <w:p>
      <w:pPr>
        <w:pStyle w:val="Normal"/>
      </w:pPr>
      <w:r>
        <w:t xml:space="preserve">3.  **Causality:** In statistics, a randomized experiment is the gold standard for establishing a **causal link**. Because the study was a randomized experiment, the statistically significant difference allows the researcher to move beyond mere association and infer causation within the context of the study sample.</w:t>
      </w:r>
    </w:p>
    <w:p>
      <w:pPr>
        <w:pStyle w:val="Normal"/>
      </w:pPr>
      <w:r>
        <w:t xml:space="preserve">4.  **Language of Science:** In graduate-level statistics, we rarely use the word "proven" (Option C) because statistical inference is probabilistic, not deterministic. Science deals with evidence that supports a hypothesis at a specific confidence level; we do not claim absolute, immutable proof.</w:t>
      </w:r>
    </w:p>
    <w:p>
      <w:pPr>
        <w:pStyle w:val="Normal"/>
      </w:pPr>
      <w:r>
        <w:t xml:space="preserve"/>
      </w:r>
    </w:p>
    <w:p>
      <w:pPr>
        <w:pStyle w:val="Normal"/>
      </w:pPr>
      <w:r>
        <w:t xml:space="preserve">**Evaluating the Options:**</w:t>
      </w:r>
    </w:p>
    <w:p>
      <w:pPr>
        <w:pStyle w:val="Normal"/>
      </w:pPr>
      <w:r>
        <w:t xml:space="preserve">*   (A) is incorrect because the randomized design explicitly allows for the inference of a causal effect.</w:t>
      </w:r>
    </w:p>
    <w:p>
      <w:pPr>
        <w:pStyle w:val="Normal"/>
      </w:pPr>
      <w:r>
        <w:t xml:space="preserve">*   (B) is incorrect because $N=60$ is generally sufficient to conduct a t-test or similar analysis, and the presence of a "statistically significant" finding indicates that the power of the study was sufficient to detect the effect.</w:t>
      </w:r>
    </w:p>
    <w:p>
      <w:pPr>
        <w:pStyle w:val="Normal"/>
      </w:pPr>
      <w:r>
        <w:t xml:space="preserve">*   (C) is incorrect due to the term "proven." Statistical results provide evidence, not absolute proof.</w:t>
      </w:r>
    </w:p>
    <w:p>
      <w:pPr>
        <w:pStyle w:val="Normal"/>
      </w:pPr>
      <w:r>
        <w:t xml:space="preserve">*   (D) is correct. It acknowledges that the randomized design provides evidence of a causal relationship and correctly phrases the conclusion in the language of statistical inference.</w:t>
      </w:r>
    </w:p>
    <w:p>
      <w:pPr>
        <w:pStyle w:val="Normal"/>
      </w:pPr>
      <w:r>
        <w:t xml:space="preserve"/>
      </w:r>
    </w:p>
    <w:p>
      <w:pPr>
        <w:pStyle w:val="Normal"/>
      </w:pPr>
      <w:r>
        <w:t xml:space="preserve">**Correct Option: (D)**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2026-04-16T21:12:31Z</dcterms:modified>
  <cp:category/>
</cp:coreProperties>
</file>