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Invalid.**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**Statistical Reasoning:**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understand why this interpretation is invalid, we must distinguish between the distribution of the sample mean and the definition of a confidence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 **The Sampling Distribution:** According to the Central Limit Theorem, the distribution of sample means ($\bar{x}$) will be approximately normal (centered at the true population mean, $\mu$) with a standard deviation equal to the standard error ($\sigma_{\bar{x}} = \sigma / \sqrt{n}$). The confidence interval calculated by the students is based on *one specific* sample mean. </w:t>
      </w:r>
    </w:p>
    <w:p>
      <w:pPr>
        <w:pStyle w:val="Normal"/>
      </w:pPr>
      <w:r>
        <w:t xml:space="preserve">2.  **The Interval's Purpose:** A 95% confidence interval is a range computed from a single sample that is intended to capture the population parameter ($\mu$) with a 95% "success rate" over repeated sampling. It does not describe the distribution of the sample means themselves.</w:t>
      </w:r>
    </w:p>
    <w:p>
      <w:pPr>
        <w:pStyle w:val="Normal"/>
      </w:pPr>
      <w:r>
        <w:t xml:space="preserve">3.  **The Error in Logic:** The statement claims that 95% of sample means fall within the *specific interval calculated* (18.6 to 21.3). This is logically impossible because:</w:t>
      </w:r>
    </w:p>
    <w:p>
      <w:pPr>
        <w:pStyle w:val="Normal"/>
      </w:pPr>
      <w:r>
        <w:t xml:space="preserve">    *   The center of the distribution of sample means is the population mean $\mu$. </w:t>
      </w:r>
    </w:p>
    <w:p>
      <w:pPr>
        <w:pStyle w:val="Normal"/>
      </w:pPr>
      <w:r>
        <w:t xml:space="preserve">    *   The interval (18.6 to 21.3) is centered around the *sample mean* ($\bar{x}$) of the specific sample collected, not necessarily the true population mean $\mu$. </w:t>
      </w:r>
    </w:p>
    <w:p>
      <w:pPr>
        <w:pStyle w:val="Normal"/>
      </w:pPr>
      <w:r>
        <w:t xml:space="preserve">    *   If we were to take many samples, 95% of the intervals generated would contain the true population mean, but the sample means themselves would be distributed around $\mu$ according to the standard error, not restricted to the bounds of one specific realization of an interval.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summary, a confidence interval provides a range of plausible values for the population parameter, not a range that captures the majority of future sample statistics.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2026-04-16T21:18:53Z</dcterms:modified>
  <cp:category/>
</cp:coreProperties>
</file>