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identify the correct graph, we must apply the principles of sampling theory. A random sample of size $n$ from a population is expected to be a representative mirror of that population’s underlying distribution (shape, center, and spread), provided the sample size is sufficiently large.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 is the statistical breakdown of the provided graphs: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**The Population:** The top graph shows a right-skewed distribution with a mode near 4 and a long right tail extending toward 20. The mean is 6.4, and the standard deviation is 4.1.</w:t>
      </w:r>
    </w:p>
    <w:p>
      <w:pPr>
        <w:pStyle w:val="Normal"/>
      </w:pPr>
      <w:r>
        <w:t xml:space="preserve">2.  **Graph A:** This histogram replicates the characteristics of the population: it is right-skewed, has a peak in the same region (near 4), and shows a spread that covers the same range (0 to 20). This is the hallmark of a large random sample ($n=500$)—it converges toward the probability density function of the population from which it was drawn.</w:t>
      </w:r>
    </w:p>
    <w:p>
      <w:pPr>
        <w:pStyle w:val="Normal"/>
      </w:pPr>
      <w:r>
        <w:t xml:space="preserve">3.  **Graph B:** This graph is approximately symmetric and centered around 6-7. It appears to represent a sampling distribution of the sample mean ($\bar{x}$) for a specific sample size, or perhaps a sample from a normal population, but it clearly fails to capture the inherent skewness and variance of the original population.</w:t>
      </w:r>
    </w:p>
    <w:p>
      <w:pPr>
        <w:pStyle w:val="Normal"/>
      </w:pPr>
      <w:r>
        <w:t xml:space="preserve">4.  **Graph C:** This graph is shifted significantly to the right, with a mean centered near 10. A random sample of 500 should not have a sample mean of 10 if the population mean is 6.4; the probability of such an occurrence by random chance is infinitesimally small.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Graph A is the only representation that maintains the population's distribution shape (skewness), center, and dispersion. In large samples, the sample histogram serves as a consistent estimator of the population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 **(A) Graph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2026-04-16T21:46:13Z</dcterms:modified>
  <cp:category/>
</cp:coreProperties>
</file>