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the correct histogram, we must apply principles of biological statistics and the Central Limit Theorem.</w:t>
      </w:r>
    </w:p>
    <w:p>
      <w:pPr>
        <w:pStyle w:val="Normal"/>
      </w:pPr>
      <w:r>
        <w:t xml:space="preserve"/>
      </w:r>
    </w:p>
    <w:p>
      <w:pPr>
        <w:pStyle w:val="Normal"/>
      </w:pPr>
      <w:r>
        <w:t xml:space="preserve">1.  **Biological Plausibility:** Most continuous physiological measurements in a homogeneous population (such as the wrist circumference of newborn infants) are subject to numerous independent genetic and environmental factors. According to the Central Limit Theorem, the sum or average of many independent, identically distributed random variables tends toward a normal distribution. Therefore, we expect a variable like wrist circumference to follow a symmetric, bell-shaped distribution.</w:t>
      </w:r>
    </w:p>
    <w:p>
      <w:pPr>
        <w:pStyle w:val="Normal"/>
      </w:pPr>
      <w:r>
        <w:t xml:space="preserve">2.  **Evaluating the Options:**</w:t>
      </w:r>
    </w:p>
    <w:p>
      <w:pPr>
        <w:pStyle w:val="Normal"/>
      </w:pPr>
      <w:r>
        <w:t xml:space="preserve">    *   **Histogram I:** Displays a classic, symmetric, unimodal, bell-shaped distribution. This is consistent with the expected distribution of a naturally occurring biological trait.</w:t>
      </w:r>
    </w:p>
    <w:p>
      <w:pPr>
        <w:pStyle w:val="Normal"/>
      </w:pPr>
      <w:r>
        <w:t xml:space="preserve">    *   **Histogram II:** Shows a right-skewed distribution. While some biological data (like income or reaction times) exhibit skewness, physical dimensions of healthy infants usually center around a mean without significant skew.</w:t>
      </w:r>
    </w:p>
    <w:p>
      <w:pPr>
        <w:pStyle w:val="Normal"/>
      </w:pPr>
      <w:r>
        <w:t xml:space="preserve">    *   **Histogram III:** Shows a highly left-skewed (or negatively skewed) distribution. This is non-standard for physical measurements of this nature.</w:t>
      </w:r>
    </w:p>
    <w:p>
      <w:pPr>
        <w:pStyle w:val="Normal"/>
      </w:pPr>
      <w:r>
        <w:t xml:space="preserve">    *   **Histogram IV:** Displays a nearly uniform or multi-modal distribution, which contradicts the expected central tendency of biological data.</w:t>
      </w:r>
    </w:p>
    <w:p>
      <w:pPr>
        <w:pStyle w:val="Normal"/>
      </w:pPr>
      <w:r>
        <w:t xml:space="preserve"/>
      </w:r>
    </w:p>
    <w:p>
      <w:pPr>
        <w:pStyle w:val="Normal"/>
      </w:pPr>
      <w:r>
        <w:t xml:space="preserve">**Conclusion:**</w:t>
      </w:r>
    </w:p>
    <w:p>
      <w:pPr>
        <w:pStyle w:val="Normal"/>
      </w:pPr>
      <w:r>
        <w:t xml:space="preserve">Histogram I represents the most statistically probable distribution for a quantitative physical measurement of a biological population.</w:t>
      </w:r>
    </w:p>
    <w:p>
      <w:pPr>
        <w:pStyle w:val="Normal"/>
      </w:pPr>
      <w:r>
        <w:t xml:space="preserve"/>
      </w:r>
    </w:p>
    <w:p>
      <w:pPr>
        <w:pStyle w:val="Normal"/>
      </w:pPr>
      <w:r>
        <w:t xml:space="preserve">The correct answer is **(A) Histogram I**.</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2026-04-16T21:48:27Z</dcterms:modified>
  <cp:category/>
</cp:coreProperties>
</file>