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**(A) To increase the accuracy of the research results.**</w:t>
      </w:r>
    </w:p>
    <w:p>
      <w:pPr>
        <w:pStyle w:val="Normal"/>
      </w:pPr>
      <w:r>
        <w:t xml:space="preserve"/>
      </w:r>
    </w:p>
    <w:p>
      <w:pPr>
        <w:pStyle w:val="Normal"/>
      </w:pPr>
      <w:r>
        <w:t xml:space="preserve">**Statistical Justification:**</w:t>
      </w:r>
    </w:p>
    <w:p>
      <w:pPr>
        <w:pStyle w:val="Normal"/>
      </w:pPr>
      <w:r>
        <w:t xml:space="preserve"/>
      </w:r>
    </w:p>
    <w:p>
      <w:pPr>
        <w:pStyle w:val="Normal"/>
      </w:pPr>
      <w:r>
        <w:t xml:space="preserve">In the context of a randomized controlled trial (RCT), the primary purpose of randomization is to ensure that treatment groups are comparable at the baseline. By randomly assigning participants to either the Vitamin E group or the placebo group, the researcher effectively distributes both known and unknown confounding variables (such as age, diet, genetics, or smoking status) across all groups.</w:t>
      </w:r>
    </w:p>
    <w:p>
      <w:pPr>
        <w:pStyle w:val="Normal"/>
      </w:pPr>
      <w:r>
        <w:t xml:space="preserve"/>
      </w:r>
    </w:p>
    <w:p>
      <w:pPr>
        <w:pStyle w:val="Normal"/>
      </w:pPr>
      <w:r>
        <w:t xml:space="preserve">Here is why the other options are technically incorrect or less precise:</w:t>
      </w:r>
    </w:p>
    <w:p>
      <w:pPr>
        <w:pStyle w:val="Normal"/>
      </w:pPr>
      <w:r>
        <w:t xml:space="preserve"/>
      </w:r>
    </w:p>
    <w:p>
      <w:pPr>
        <w:pStyle w:val="Normal"/>
      </w:pPr>
      <w:r>
        <w:t xml:space="preserve">*   **(B) is incorrect** because randomization occurs *after* the participants have already been selected for the study. Randomization determines the *assignment* of the intervention, not the *selection* of the sample from the population. The latter is a function of sampling design (e.g., simple random sampling), not experimental design.</w:t>
      </w:r>
    </w:p>
    <w:p>
      <w:pPr>
        <w:pStyle w:val="Normal"/>
      </w:pPr>
      <w:r>
        <w:t xml:space="preserve">*   **(C) is incorrect** because "sampling error" is generally defined as the discrepancy between the sample statistic and the population parameter, which is primarily a function of sample size and the sampling method used to recruit participants from the population. While randomization improves internal validity, it does not directly address sampling error.</w:t>
      </w:r>
    </w:p>
    <w:p>
      <w:pPr>
        <w:pStyle w:val="Normal"/>
      </w:pPr>
      <w:r>
        <w:t xml:space="preserve">*   **(D) and (E) are incorrect** because "skewness" refers to the distributional shape of a continuous variable. Randomization is not a technique used to adjust the skewness of data; skewness is a property of the data distribution, which is managed through transformation or non-parametric methods, not by the act of randomization itself.</w:t>
      </w:r>
    </w:p>
    <w:p>
      <w:pPr>
        <w:pStyle w:val="Normal"/>
      </w:pPr>
      <w:r>
        <w:t xml:space="preserve"/>
      </w:r>
    </w:p>
    <w:p>
      <w:pPr>
        <w:pStyle w:val="Normal"/>
      </w:pPr>
      <w:r>
        <w:t xml:space="preserve">**Conclusion:**</w:t>
      </w:r>
    </w:p>
    <w:p>
      <w:pPr>
        <w:pStyle w:val="Normal"/>
      </w:pPr>
      <w:r>
        <w:t xml:space="preserve">Option (A) is the most robust choice. By balancing potential confounders, randomization minimizes selection bias and systemic error, thereby increasing the internal validity and the overall "accuracy" (in terms of isolating the causal effect of Vitamin E) of the study's conclusions.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2026-04-16T21:22:02Z</dcterms:modified>
  <cp:category/>
</cp:coreProperties>
</file>