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In the context of the runs test, the null hypothesis \( H_0: F(z) = G(z) \) implies that the two cumulative distribution functions (CDFs) \( F \) and \( G \) are identical, meaning the distribution of the sequence under consideration is not significantly different from a random sequence. The runs test is used to check for randomness in a sequence of categorical or continuous data.</w:t>
      </w:r>
    </w:p>
    <w:p>
      <w:pPr>
        <w:pStyle w:val="Normal"/>
      </w:pPr>
      <w:r>
        <w:t xml:space="preserve"/>
      </w:r>
    </w:p>
    <w:p>
      <w:pPr>
        <w:pStyle w:val="Normal"/>
      </w:pPr>
      <w:r>
        <w:t xml:space="preserve">When we posit \( H_0: F(z) = G(z) \), we are essentially asserting that the sequence of observations comes from a single, common distribution, and there are no underlying patterns or systematic trends that would make the data deviate from randomness. This equivalence emerges because, under randomness, the data points should behave as if they are independent and identically distributed (i.i.d.) under the same distribution—hence, the same CDF applies to all such samples.</w:t>
      </w:r>
    </w:p>
    <w:p>
      <w:pPr>
        <w:pStyle w:val="Normal"/>
      </w:pPr>
      <w:r>
        <w:t xml:space="preserve"/>
      </w:r>
    </w:p>
    <w:p>
      <w:pPr>
        <w:pStyle w:val="Normal"/>
      </w:pPr>
      <w:r>
        <w:t xml:space="preserve">If the null hypothesis holds, it indicates that the observed sequence is consistent with what would be expected if the data were a true random sample from a population with that distribution. Any systematic shifts, clustering, or trends in the sequence would lead to \( F \) and \( G \) being different, thereby rejecting the null hypothesis and suggesting non-randomness. Thus, the null hypothesis \( H_0: F(z) = G(z) \) is central to determining whether the data are indeed randomly sampled according to a specific distribution.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2025-05-19T16:29:40Z</dcterms:modified>
  <cp:category/>
</cp:coreProperties>
</file>