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**Answer: (A) Valid**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**p-value of 0.04** is correctly interpreted as: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&gt; the probability of obtaining results **as extreme as or more extreme than those observed**, **assuming the null hypothesis is true**.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Here, the null hypothesis would be that **the drug is not actually effective**. So the statement matches the standard definition of a p-value.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the interpretation is **valid**.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2026-04-17T11:06:43Z</dcterms:modified>
  <cp:category/>
</cp:coreProperties>
</file>